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3C1" w:rsidRPr="001C2B0E" w:rsidRDefault="00CD33C1" w:rsidP="00CD33C1">
      <w:pPr>
        <w:spacing w:line="240" w:lineRule="auto"/>
        <w:jc w:val="center"/>
        <w:rPr>
          <w:b/>
          <w:color w:val="000000"/>
        </w:rPr>
      </w:pPr>
      <w:r w:rsidRPr="001C2B0E">
        <w:rPr>
          <w:b/>
          <w:noProof/>
          <w:color w:val="000000"/>
          <w:lang w:eastAsia="nn-NO"/>
        </w:rPr>
        <mc:AlternateContent>
          <mc:Choice Requires="wps">
            <w:drawing>
              <wp:anchor distT="0" distB="0" distL="114300" distR="114300" simplePos="0" relativeHeight="251659264" behindDoc="0" locked="0" layoutInCell="1" allowOverlap="1" wp14:anchorId="05DCD0B4" wp14:editId="033F402B">
                <wp:simplePos x="0" y="0"/>
                <wp:positionH relativeFrom="column">
                  <wp:posOffset>4251325</wp:posOffset>
                </wp:positionH>
                <wp:positionV relativeFrom="paragraph">
                  <wp:posOffset>-410845</wp:posOffset>
                </wp:positionV>
                <wp:extent cx="1828800" cy="313055"/>
                <wp:effectExtent l="8255" t="13335" r="1079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3055"/>
                        </a:xfrm>
                        <a:prstGeom prst="rect">
                          <a:avLst/>
                        </a:prstGeom>
                        <a:solidFill>
                          <a:srgbClr val="FFFF00"/>
                        </a:solidFill>
                        <a:ln w="9525">
                          <a:solidFill>
                            <a:srgbClr val="000000"/>
                          </a:solidFill>
                          <a:miter lim="800000"/>
                          <a:headEnd/>
                          <a:tailEnd/>
                        </a:ln>
                      </wps:spPr>
                      <wps:txbx>
                        <w:txbxContent>
                          <w:p w:rsidR="00BF17D6" w:rsidRPr="003678F2" w:rsidRDefault="00BF17D6" w:rsidP="00CD33C1">
                            <w:pPr>
                              <w:spacing w:line="240" w:lineRule="auto"/>
                              <w:jc w:val="center"/>
                              <w:rPr>
                                <w:rFonts w:ascii="Tahoma" w:hAnsi="Tahoma" w:cs="Tahoma"/>
                                <w:sz w:val="24"/>
                                <w:szCs w:val="24"/>
                              </w:rPr>
                            </w:pPr>
                            <w:r w:rsidRPr="003678F2">
                              <w:rPr>
                                <w:rFonts w:ascii="Tahoma" w:hAnsi="Tahoma" w:cs="Tahoma"/>
                                <w:color w:val="000000"/>
                                <w:sz w:val="24"/>
                                <w:szCs w:val="24"/>
                              </w:rPr>
                              <w:t>Sist endr</w:t>
                            </w:r>
                            <w:r>
                              <w:rPr>
                                <w:rFonts w:ascii="Tahoma" w:hAnsi="Tahoma" w:cs="Tahoma"/>
                                <w:color w:val="000000"/>
                                <w:sz w:val="24"/>
                                <w:szCs w:val="24"/>
                              </w:rPr>
                              <w:t>a:13.11.2015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CD0B4" id="_x0000_t202" coordsize="21600,21600" o:spt="202" path="m,l,21600r21600,l21600,xe">
                <v:stroke joinstyle="miter"/>
                <v:path gradientshapeok="t" o:connecttype="rect"/>
              </v:shapetype>
              <v:shape id="Text Box 4" o:spid="_x0000_s1026" type="#_x0000_t202" style="position:absolute;left:0;text-align:left;margin-left:334.75pt;margin-top:-32.35pt;width:2in;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" fillcolor="yellow">
                <v:textbox>
                  <w:txbxContent>
                    <w:p w:rsidR="00BF17D6" w:rsidRPr="003678F2" w:rsidRDefault="00BF17D6" w:rsidP="00CD33C1">
                      <w:pPr>
                        <w:spacing w:line="240" w:lineRule="auto"/>
                        <w:jc w:val="center"/>
                        <w:rPr>
                          <w:rFonts w:ascii="Tahoma" w:hAnsi="Tahoma" w:cs="Tahoma"/>
                          <w:sz w:val="24"/>
                          <w:szCs w:val="24"/>
                        </w:rPr>
                      </w:pPr>
                      <w:r w:rsidRPr="003678F2">
                        <w:rPr>
                          <w:rFonts w:ascii="Tahoma" w:hAnsi="Tahoma" w:cs="Tahoma"/>
                          <w:color w:val="000000"/>
                          <w:sz w:val="24"/>
                          <w:szCs w:val="24"/>
                        </w:rPr>
                        <w:t>Sist endr</w:t>
                      </w:r>
                      <w:r>
                        <w:rPr>
                          <w:rFonts w:ascii="Tahoma" w:hAnsi="Tahoma" w:cs="Tahoma"/>
                          <w:color w:val="000000"/>
                          <w:sz w:val="24"/>
                          <w:szCs w:val="24"/>
                        </w:rPr>
                        <w:t>a:13.11.2015</w:t>
                      </w:r>
                    </w:p>
                  </w:txbxContent>
                </v:textbox>
              </v:shape>
            </w:pict>
          </mc:Fallback>
        </mc:AlternateContent>
      </w:r>
    </w:p>
    <w:p w:rsidR="00CD33C1" w:rsidRPr="001C2B0E" w:rsidRDefault="00CD33C1" w:rsidP="00CD33C1">
      <w:pPr>
        <w:spacing w:line="240" w:lineRule="auto"/>
        <w:jc w:val="center"/>
        <w:rPr>
          <w:b/>
          <w:color w:val="000000"/>
        </w:rPr>
      </w:pPr>
    </w:p>
    <w:p w:rsidR="00CD33C1" w:rsidRPr="001C2B0E" w:rsidRDefault="00CD33C1" w:rsidP="00CD33C1">
      <w:pPr>
        <w:spacing w:line="240" w:lineRule="auto"/>
        <w:jc w:val="center"/>
        <w:rPr>
          <w:b/>
          <w:color w:val="000000"/>
        </w:rPr>
      </w:pPr>
    </w:p>
    <w:p w:rsidR="00CD33C1" w:rsidRPr="001C2B0E" w:rsidRDefault="00CD33C1" w:rsidP="00CD33C1">
      <w:pPr>
        <w:spacing w:line="240" w:lineRule="auto"/>
        <w:jc w:val="center"/>
        <w:rPr>
          <w:b/>
          <w:color w:val="000000"/>
        </w:rPr>
      </w:pPr>
      <w:r w:rsidRPr="001C2B0E">
        <w:rPr>
          <w:b/>
          <w:color w:val="000000"/>
        </w:rPr>
        <w:t>Eksempel på søknadsbrev</w:t>
      </w:r>
    </w:p>
    <w:p w:rsidR="00CD33C1" w:rsidRPr="001C2B0E" w:rsidRDefault="00CD33C1" w:rsidP="00CD33C1"/>
    <w:p w:rsidR="00CD33C1" w:rsidRPr="001C2B0E" w:rsidRDefault="00CD33C1" w:rsidP="00CD33C1"/>
    <w:p w:rsidR="00CD33C1" w:rsidRPr="001C2B0E" w:rsidRDefault="00CD33C1" w:rsidP="00CD33C1">
      <w:r w:rsidRPr="001C2B0E">
        <w:t>NVE – Konsesjonsavdeling</w:t>
      </w:r>
      <w:r w:rsidR="001C2B0E" w:rsidRPr="001C2B0E">
        <w:t>a</w:t>
      </w:r>
      <w:r w:rsidRPr="001C2B0E">
        <w:t xml:space="preserve"> </w:t>
      </w:r>
    </w:p>
    <w:p w:rsidR="00CD33C1" w:rsidRPr="001C2B0E" w:rsidRDefault="00CD33C1" w:rsidP="00CD33C1">
      <w:r w:rsidRPr="001C2B0E">
        <w:t>Postboks 5091 Majorstua</w:t>
      </w:r>
    </w:p>
    <w:p w:rsidR="00CD33C1" w:rsidRPr="001C2B0E" w:rsidRDefault="00CD33C1" w:rsidP="00CD33C1">
      <w:r w:rsidRPr="001C2B0E">
        <w:t>0301 Oslo</w:t>
      </w:r>
    </w:p>
    <w:p w:rsidR="00CD33C1" w:rsidRPr="001C2B0E" w:rsidRDefault="00CD33C1" w:rsidP="00CD33C1"/>
    <w:p w:rsidR="00CD33C1" w:rsidRPr="001C2B0E" w:rsidRDefault="00CD33C1" w:rsidP="00CD33C1">
      <w:pPr>
        <w:jc w:val="right"/>
      </w:pPr>
      <w:r w:rsidRPr="001C2B0E">
        <w:fldChar w:fldCharType="begin"/>
      </w:r>
      <w:r w:rsidRPr="001C2B0E">
        <w:instrText xml:space="preserve"> TIME \@ "dd.MM.yyyy" </w:instrText>
      </w:r>
      <w:r w:rsidRPr="001C2B0E">
        <w:fldChar w:fldCharType="separate"/>
      </w:r>
      <w:r w:rsidRPr="001C2B0E">
        <w:rPr>
          <w:noProof/>
        </w:rPr>
        <w:t>19.11.2015</w:t>
      </w:r>
      <w:r w:rsidRPr="001C2B0E">
        <w:rPr>
          <w:noProof/>
        </w:rPr>
        <w:fldChar w:fldCharType="end"/>
      </w:r>
    </w:p>
    <w:p w:rsidR="00CD33C1" w:rsidRPr="001C2B0E" w:rsidRDefault="00CD33C1" w:rsidP="00CD33C1"/>
    <w:p w:rsidR="00CD33C1" w:rsidRPr="001C2B0E" w:rsidRDefault="00CD33C1" w:rsidP="00CD33C1"/>
    <w:p w:rsidR="00CD33C1" w:rsidRPr="001C2B0E" w:rsidRDefault="00CD33C1" w:rsidP="00CD33C1"/>
    <w:p w:rsidR="00CD33C1" w:rsidRPr="001C2B0E" w:rsidRDefault="00CD33C1" w:rsidP="00CD33C1"/>
    <w:p w:rsidR="00CD33C1" w:rsidRPr="001C2B0E" w:rsidRDefault="00CD33C1" w:rsidP="00CD33C1">
      <w:pPr>
        <w:pStyle w:val="Tittel"/>
      </w:pPr>
      <w:r w:rsidRPr="001C2B0E">
        <w:t>Søknad om konsesjon for uttak/regulering av va</w:t>
      </w:r>
      <w:r w:rsidR="001C2B0E" w:rsidRPr="001C2B0E">
        <w:t>t</w:t>
      </w:r>
      <w:r w:rsidRPr="001C2B0E">
        <w:t>n til landbasert oppdrett (akvakultur) - Na</w:t>
      </w:r>
      <w:r w:rsidR="001C2B0E" w:rsidRPr="001C2B0E">
        <w:t>m</w:t>
      </w:r>
      <w:r w:rsidRPr="001C2B0E">
        <w:t>n på tiltaket</w:t>
      </w:r>
    </w:p>
    <w:p w:rsidR="001C2B0E" w:rsidRPr="001C2B0E" w:rsidRDefault="001C2B0E" w:rsidP="001C2B0E">
      <w:pPr>
        <w:pStyle w:val="Brdtekst"/>
      </w:pPr>
      <w:proofErr w:type="spellStart"/>
      <w:r w:rsidRPr="001C2B0E">
        <w:t>Xxxx</w:t>
      </w:r>
      <w:proofErr w:type="spellEnd"/>
      <w:r w:rsidRPr="001C2B0E">
        <w:t xml:space="preserve"> ønskjer å nytte vatnet i xxx elva/vatnet i xxx kommune i xxx fylke til xxx, og søkjer med dette om følgjande løyve:</w:t>
      </w:r>
    </w:p>
    <w:p w:rsidR="00CD33C1" w:rsidRPr="001C2B0E" w:rsidRDefault="00CD33C1" w:rsidP="00CD33C1">
      <w:pPr>
        <w:rPr>
          <w:b/>
          <w:sz w:val="26"/>
          <w:szCs w:val="26"/>
        </w:rPr>
      </w:pPr>
      <w:r w:rsidRPr="001C2B0E">
        <w:rPr>
          <w:b/>
          <w:sz w:val="26"/>
          <w:szCs w:val="26"/>
        </w:rPr>
        <w:t>I  Etter va</w:t>
      </w:r>
      <w:r w:rsidR="001C2B0E" w:rsidRPr="001C2B0E">
        <w:rPr>
          <w:b/>
          <w:sz w:val="26"/>
          <w:szCs w:val="26"/>
        </w:rPr>
        <w:t>ss</w:t>
      </w:r>
      <w:r w:rsidRPr="001C2B0E">
        <w:rPr>
          <w:b/>
          <w:sz w:val="26"/>
          <w:szCs w:val="26"/>
        </w:rPr>
        <w:t>ressurslov</w:t>
      </w:r>
      <w:r w:rsidR="001C2B0E" w:rsidRPr="001C2B0E">
        <w:rPr>
          <w:b/>
          <w:sz w:val="26"/>
          <w:szCs w:val="26"/>
        </w:rPr>
        <w:t>a</w:t>
      </w:r>
      <w:r w:rsidRPr="001C2B0E">
        <w:rPr>
          <w:b/>
          <w:sz w:val="26"/>
          <w:szCs w:val="26"/>
        </w:rPr>
        <w:t xml:space="preserve">, jf. § 8, om </w:t>
      </w:r>
      <w:r w:rsidR="001C2B0E" w:rsidRPr="001C2B0E">
        <w:rPr>
          <w:b/>
          <w:sz w:val="26"/>
          <w:szCs w:val="26"/>
        </w:rPr>
        <w:t>løyve</w:t>
      </w:r>
      <w:r w:rsidRPr="001C2B0E">
        <w:rPr>
          <w:b/>
          <w:sz w:val="26"/>
          <w:szCs w:val="26"/>
        </w:rPr>
        <w:t xml:space="preserve"> til: </w:t>
      </w:r>
    </w:p>
    <w:p w:rsidR="00CD33C1" w:rsidRPr="001C2B0E" w:rsidRDefault="00CD33C1" w:rsidP="00CD33C1">
      <w:pPr>
        <w:numPr>
          <w:ilvl w:val="0"/>
          <w:numId w:val="16"/>
        </w:numPr>
        <w:rPr>
          <w:color w:val="000000"/>
        </w:rPr>
      </w:pPr>
      <w:r w:rsidRPr="001C2B0E">
        <w:rPr>
          <w:color w:val="000000"/>
        </w:rPr>
        <w:t>å ta ut inntil m</w:t>
      </w:r>
      <w:r w:rsidRPr="001C2B0E">
        <w:rPr>
          <w:color w:val="000000"/>
          <w:vertAlign w:val="superscript"/>
        </w:rPr>
        <w:t>3</w:t>
      </w:r>
      <w:r w:rsidRPr="001C2B0E">
        <w:rPr>
          <w:color w:val="000000"/>
        </w:rPr>
        <w:t>/min (l/s) fr</w:t>
      </w:r>
      <w:r w:rsidR="001C2B0E" w:rsidRPr="001C2B0E">
        <w:rPr>
          <w:color w:val="000000"/>
        </w:rPr>
        <w:t>å</w:t>
      </w:r>
      <w:r w:rsidRPr="001C2B0E">
        <w:rPr>
          <w:color w:val="000000"/>
        </w:rPr>
        <w:t xml:space="preserve"> xx elva/vatnet og e</w:t>
      </w:r>
      <w:r w:rsidR="001C2B0E" w:rsidRPr="001C2B0E">
        <w:rPr>
          <w:color w:val="000000"/>
        </w:rPr>
        <w:t>i</w:t>
      </w:r>
      <w:r w:rsidRPr="001C2B0E">
        <w:rPr>
          <w:color w:val="000000"/>
        </w:rPr>
        <w:t>t maksimalt gjennomsnittlig uttak over året på xx m</w:t>
      </w:r>
      <w:r w:rsidRPr="001C2B0E">
        <w:rPr>
          <w:color w:val="000000"/>
          <w:vertAlign w:val="superscript"/>
        </w:rPr>
        <w:t>3</w:t>
      </w:r>
      <w:r w:rsidRPr="001C2B0E">
        <w:rPr>
          <w:color w:val="000000"/>
        </w:rPr>
        <w:t>/min til(na</w:t>
      </w:r>
      <w:r w:rsidR="001C2B0E" w:rsidRPr="001C2B0E">
        <w:rPr>
          <w:color w:val="000000"/>
        </w:rPr>
        <w:t>m</w:t>
      </w:r>
      <w:r w:rsidRPr="001C2B0E">
        <w:rPr>
          <w:color w:val="000000"/>
        </w:rPr>
        <w:t>n på landbasert oppdrettsanlegg) ……</w:t>
      </w:r>
    </w:p>
    <w:p w:rsidR="00CD33C1" w:rsidRPr="001C2B0E" w:rsidRDefault="00CD33C1" w:rsidP="00CD33C1">
      <w:pPr>
        <w:numPr>
          <w:ilvl w:val="0"/>
          <w:numId w:val="16"/>
        </w:numPr>
        <w:rPr>
          <w:color w:val="000000"/>
        </w:rPr>
      </w:pPr>
      <w:r w:rsidRPr="001C2B0E">
        <w:rPr>
          <w:color w:val="000000"/>
        </w:rPr>
        <w:t>å regulere x va</w:t>
      </w:r>
      <w:r w:rsidR="001C2B0E" w:rsidRPr="001C2B0E">
        <w:rPr>
          <w:color w:val="000000"/>
        </w:rPr>
        <w:t>t</w:t>
      </w:r>
      <w:r w:rsidRPr="001C2B0E">
        <w:rPr>
          <w:color w:val="000000"/>
        </w:rPr>
        <w:t xml:space="preserve">n mellom LRV på kote xxx og HRV på kote xxx </w:t>
      </w:r>
    </w:p>
    <w:p w:rsidR="00CD33C1" w:rsidRPr="001C2B0E" w:rsidRDefault="00CD33C1" w:rsidP="00CD33C1">
      <w:pPr>
        <w:numPr>
          <w:ilvl w:val="0"/>
          <w:numId w:val="16"/>
        </w:numPr>
        <w:rPr>
          <w:color w:val="000000"/>
        </w:rPr>
      </w:pPr>
      <w:r w:rsidRPr="001C2B0E">
        <w:rPr>
          <w:color w:val="000000"/>
        </w:rPr>
        <w:t>å overføre va</w:t>
      </w:r>
      <w:r w:rsidR="001C2B0E" w:rsidRPr="001C2B0E">
        <w:rPr>
          <w:color w:val="000000"/>
        </w:rPr>
        <w:t>t</w:t>
      </w:r>
      <w:r w:rsidRPr="001C2B0E">
        <w:rPr>
          <w:color w:val="000000"/>
        </w:rPr>
        <w:t>n fr</w:t>
      </w:r>
      <w:r w:rsidR="001C2B0E" w:rsidRPr="001C2B0E">
        <w:rPr>
          <w:color w:val="000000"/>
        </w:rPr>
        <w:t>å</w:t>
      </w:r>
      <w:r w:rsidRPr="001C2B0E">
        <w:rPr>
          <w:color w:val="000000"/>
        </w:rPr>
        <w:t xml:space="preserve"> x elva til y va</w:t>
      </w:r>
      <w:r w:rsidR="001C2B0E" w:rsidRPr="001C2B0E">
        <w:rPr>
          <w:color w:val="000000"/>
        </w:rPr>
        <w:t>t</w:t>
      </w:r>
      <w:r w:rsidRPr="001C2B0E">
        <w:rPr>
          <w:color w:val="000000"/>
        </w:rPr>
        <w:t>n eller elv</w:t>
      </w:r>
    </w:p>
    <w:p w:rsidR="00CD33C1" w:rsidRPr="001C2B0E" w:rsidRDefault="00CD33C1" w:rsidP="00CD33C1">
      <w:pPr>
        <w:numPr>
          <w:ilvl w:val="0"/>
          <w:numId w:val="16"/>
        </w:numPr>
        <w:rPr>
          <w:color w:val="000000"/>
        </w:rPr>
      </w:pPr>
      <w:r w:rsidRPr="001C2B0E">
        <w:rPr>
          <w:color w:val="000000"/>
        </w:rPr>
        <w:t>å nytte va</w:t>
      </w:r>
      <w:r w:rsidR="001C2B0E" w:rsidRPr="001C2B0E">
        <w:rPr>
          <w:color w:val="000000"/>
        </w:rPr>
        <w:t>t</w:t>
      </w:r>
      <w:r w:rsidRPr="001C2B0E">
        <w:rPr>
          <w:color w:val="000000"/>
        </w:rPr>
        <w:t>net  i xxx vatnet/innsjøen/elva til reserveva</w:t>
      </w:r>
      <w:r w:rsidR="001C2B0E" w:rsidRPr="001C2B0E">
        <w:rPr>
          <w:color w:val="000000"/>
        </w:rPr>
        <w:t>ss</w:t>
      </w:r>
      <w:r w:rsidRPr="001C2B0E">
        <w:rPr>
          <w:color w:val="000000"/>
        </w:rPr>
        <w:t>k</w:t>
      </w:r>
      <w:r w:rsidR="001C2B0E" w:rsidRPr="001C2B0E">
        <w:rPr>
          <w:color w:val="000000"/>
        </w:rPr>
        <w:t>jel</w:t>
      </w:r>
      <w:r w:rsidRPr="001C2B0E">
        <w:rPr>
          <w:color w:val="000000"/>
        </w:rPr>
        <w:t>de</w:t>
      </w:r>
    </w:p>
    <w:p w:rsidR="00CD33C1" w:rsidRPr="001C2B0E" w:rsidRDefault="00CD33C1" w:rsidP="00CD33C1">
      <w:pPr>
        <w:rPr>
          <w:color w:val="000000"/>
        </w:rPr>
      </w:pPr>
    </w:p>
    <w:p w:rsidR="001C2B0E" w:rsidRPr="001C2B0E" w:rsidRDefault="001C2B0E" w:rsidP="001C2B0E">
      <w:r w:rsidRPr="001C2B0E">
        <w:t>(Dersom ein ikkje har oppnådd einigheit)</w:t>
      </w:r>
    </w:p>
    <w:p w:rsidR="001C2B0E" w:rsidRPr="001C2B0E" w:rsidRDefault="001C2B0E" w:rsidP="001C2B0E">
      <w:pPr>
        <w:rPr>
          <w:b/>
          <w:sz w:val="26"/>
          <w:szCs w:val="26"/>
        </w:rPr>
      </w:pPr>
      <w:r w:rsidRPr="001C2B0E">
        <w:rPr>
          <w:b/>
          <w:sz w:val="26"/>
          <w:szCs w:val="26"/>
        </w:rPr>
        <w:t>II  Etter oreigningslova jf. § 2, nr. 47/54:</w:t>
      </w:r>
    </w:p>
    <w:p w:rsidR="001C2B0E" w:rsidRPr="001C2B0E" w:rsidRDefault="001C2B0E" w:rsidP="001C2B0E">
      <w:pPr>
        <w:numPr>
          <w:ilvl w:val="0"/>
          <w:numId w:val="15"/>
        </w:numPr>
      </w:pPr>
      <w:r w:rsidRPr="001C2B0E">
        <w:t>Om samtykke til ekspropriasjon av manglande rettar dersom det ikkje vert oppnådd minneleg avtale mellom søkjar og rettshavarar.</w:t>
      </w:r>
    </w:p>
    <w:p w:rsidR="001C2B0E" w:rsidRPr="001C2B0E" w:rsidRDefault="001C2B0E" w:rsidP="001C2B0E">
      <w:pPr>
        <w:rPr>
          <w:color w:val="000000"/>
        </w:rPr>
      </w:pPr>
    </w:p>
    <w:p w:rsidR="001C2B0E" w:rsidRPr="001C2B0E" w:rsidRDefault="001C2B0E" w:rsidP="001C2B0E">
      <w:pPr>
        <w:rPr>
          <w:color w:val="000000"/>
        </w:rPr>
      </w:pPr>
    </w:p>
    <w:p w:rsidR="001C2B0E" w:rsidRPr="001C2B0E" w:rsidRDefault="001C2B0E" w:rsidP="001C2B0E">
      <w:pPr>
        <w:pStyle w:val="Brdtekst"/>
      </w:pPr>
      <w:r w:rsidRPr="001C2B0E">
        <w:t>Vedlagte utgreiing gjev alle nødvendige opplysningar om tiltaket.</w:t>
      </w:r>
    </w:p>
    <w:p w:rsidR="001C2B0E" w:rsidRPr="001C2B0E" w:rsidRDefault="001C2B0E" w:rsidP="001C2B0E">
      <w:pPr>
        <w:pStyle w:val="Brdtekst"/>
      </w:pPr>
    </w:p>
    <w:p w:rsidR="001C2B0E" w:rsidRPr="001C2B0E" w:rsidRDefault="001C2B0E" w:rsidP="001C2B0E">
      <w:pPr>
        <w:pStyle w:val="Brdtekst"/>
      </w:pPr>
      <w:r w:rsidRPr="001C2B0E">
        <w:t>Med vennleg helsing</w:t>
      </w:r>
    </w:p>
    <w:p w:rsidR="00CD33C1" w:rsidRPr="001C2B0E" w:rsidRDefault="00CD33C1" w:rsidP="00CD33C1">
      <w:pPr>
        <w:pStyle w:val="Brdtekst"/>
      </w:pPr>
    </w:p>
    <w:p w:rsidR="00CD33C1" w:rsidRPr="001C2B0E" w:rsidRDefault="00CD33C1" w:rsidP="00CD33C1">
      <w:pPr>
        <w:pStyle w:val="Brdtekst"/>
      </w:pPr>
    </w:p>
    <w:p w:rsidR="00CD33C1" w:rsidRPr="001C2B0E" w:rsidRDefault="00CD33C1" w:rsidP="00CD33C1">
      <w:pPr>
        <w:rPr>
          <w:color w:val="000000"/>
        </w:rPr>
      </w:pPr>
      <w:r w:rsidRPr="001C2B0E">
        <w:rPr>
          <w:color w:val="000000"/>
        </w:rPr>
        <w:t>Ola Nordmann</w:t>
      </w:r>
    </w:p>
    <w:p w:rsidR="00CD33C1" w:rsidRPr="001C2B0E" w:rsidRDefault="00CD33C1" w:rsidP="00CD33C1">
      <w:r w:rsidRPr="001C2B0E">
        <w:t>Adresse</w:t>
      </w:r>
    </w:p>
    <w:p w:rsidR="00CD33C1" w:rsidRPr="001C2B0E" w:rsidRDefault="00CD33C1" w:rsidP="00CD33C1">
      <w:r w:rsidRPr="001C2B0E">
        <w:t>e-post</w:t>
      </w:r>
    </w:p>
    <w:p w:rsidR="00CD33C1" w:rsidRPr="001C2B0E" w:rsidRDefault="00CD33C1" w:rsidP="00CD33C1">
      <w:r w:rsidRPr="001C2B0E">
        <w:t>telefon</w:t>
      </w:r>
    </w:p>
    <w:p w:rsidR="00CD33C1" w:rsidRPr="001C2B0E" w:rsidRDefault="00CD33C1" w:rsidP="00CD33C1"/>
    <w:p w:rsidR="00CD33C1" w:rsidRPr="001C2B0E" w:rsidRDefault="00CD33C1" w:rsidP="00CD33C1">
      <w:pPr>
        <w:sectPr w:rsidR="00CD33C1" w:rsidRPr="001C2B0E" w:rsidSect="001C2B0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567" w:footer="709" w:gutter="0"/>
          <w:cols w:space="708"/>
        </w:sectPr>
      </w:pPr>
    </w:p>
    <w:p w:rsidR="00CD33C1" w:rsidRPr="001C2B0E" w:rsidRDefault="00CD33C1" w:rsidP="00CD33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CD33C1" w:rsidRPr="001C2B0E" w:rsidTr="001C2B0E">
        <w:tc>
          <w:tcPr>
            <w:tcW w:w="9211" w:type="dxa"/>
          </w:tcPr>
          <w:p w:rsidR="00CD33C1" w:rsidRPr="001C2B0E" w:rsidRDefault="00CD33C1" w:rsidP="001C2B0E">
            <w:pPr>
              <w:pStyle w:val="Tittel"/>
            </w:pPr>
            <w:r w:rsidRPr="001C2B0E">
              <w:rPr>
                <w:color w:val="0000FF"/>
              </w:rPr>
              <w:br w:type="page"/>
            </w:r>
            <w:r w:rsidRPr="001C2B0E">
              <w:t>Sam</w:t>
            </w:r>
            <w:r w:rsidR="001C2B0E">
              <w:t>a</w:t>
            </w:r>
            <w:r w:rsidRPr="001C2B0E">
              <w:t>ndrag</w:t>
            </w:r>
          </w:p>
        </w:tc>
      </w:tr>
      <w:tr w:rsidR="00CD33C1" w:rsidRPr="001C2B0E" w:rsidTr="001C2B0E">
        <w:tc>
          <w:tcPr>
            <w:tcW w:w="9211" w:type="dxa"/>
          </w:tcPr>
          <w:p w:rsidR="00CD33C1" w:rsidRPr="001C2B0E" w:rsidRDefault="001C2B0E" w:rsidP="001C2B0E">
            <w:pPr>
              <w:pStyle w:val="Brdtekst"/>
            </w:pPr>
            <w:r w:rsidRPr="00EB70F4">
              <w:t xml:space="preserve">Kort samandrag av dei viktigaste tekniske inngrepa og konsekvensane ved prosjektet. Stikkord er regulering, planlagt vassforbruk, reservevasskjelde, vassføringa i vassdraget gjennom året (for vått, middels og tørre år), vassleidning(ar), </w:t>
            </w:r>
            <w:r w:rsidR="00CD33C1" w:rsidRPr="001C2B0E">
              <w:t>beskriv</w:t>
            </w:r>
            <w:r>
              <w:t>ing</w:t>
            </w:r>
            <w:r w:rsidR="00CD33C1" w:rsidRPr="001C2B0E">
              <w:t xml:space="preserve"> av regulering</w:t>
            </w:r>
            <w:r>
              <w:t>a</w:t>
            </w:r>
            <w:r w:rsidR="00CD33C1" w:rsidRPr="001C2B0E">
              <w:t>r og overføring</w:t>
            </w:r>
            <w:r>
              <w:t>a</w:t>
            </w:r>
            <w:r w:rsidR="00CD33C1" w:rsidRPr="001C2B0E">
              <w:t xml:space="preserve">r. </w:t>
            </w:r>
            <w:r w:rsidRPr="00EB70F4">
              <w:t>Korleis ulike allmenne interesser vert råka, t.d. landskap og friluftsliv, kulturminne, verdifulle naturtypar, raudlisteartar, brukarinteresser og reindrift. Det skal gjerast greie for om det er planlagt slepp av minstevassføring.</w:t>
            </w:r>
          </w:p>
        </w:tc>
      </w:tr>
    </w:tbl>
    <w:p w:rsidR="00CD33C1" w:rsidRPr="001C2B0E" w:rsidRDefault="00CD33C1" w:rsidP="00CD33C1">
      <w:pPr>
        <w:pStyle w:val="Brdtekst"/>
      </w:pPr>
    </w:p>
    <w:p w:rsidR="00CD33C1" w:rsidRPr="001C2B0E" w:rsidRDefault="00CD33C1" w:rsidP="00CD33C1">
      <w:pPr>
        <w:rPr>
          <w:b/>
          <w:color w:val="000000"/>
          <w:sz w:val="32"/>
        </w:rPr>
      </w:pPr>
    </w:p>
    <w:p w:rsidR="00CD33C1" w:rsidRPr="001C2B0E" w:rsidRDefault="00CD33C1" w:rsidP="00CD33C1">
      <w:pPr>
        <w:rPr>
          <w:b/>
          <w:color w:val="000000"/>
          <w:sz w:val="32"/>
        </w:rPr>
        <w:sectPr w:rsidR="00CD33C1" w:rsidRPr="001C2B0E" w:rsidSect="001C2B0E">
          <w:headerReference w:type="default" r:id="rId14"/>
          <w:pgSz w:w="11907" w:h="16840" w:code="9"/>
          <w:pgMar w:top="1418" w:right="1418" w:bottom="1418" w:left="1418" w:header="567" w:footer="709" w:gutter="0"/>
          <w:cols w:space="708"/>
        </w:sectPr>
      </w:pPr>
    </w:p>
    <w:p w:rsidR="00CD33C1" w:rsidRPr="001C2B0E" w:rsidRDefault="00CD33C1" w:rsidP="00CD33C1">
      <w:pPr>
        <w:pStyle w:val="INNH1"/>
      </w:pPr>
      <w:r w:rsidRPr="001C2B0E">
        <w:lastRenderedPageBreak/>
        <w:t>Innh</w:t>
      </w:r>
      <w:r w:rsidR="001C2B0E">
        <w:t>a</w:t>
      </w:r>
      <w:r w:rsidRPr="001C2B0E">
        <w:t>ld</w:t>
      </w:r>
    </w:p>
    <w:p w:rsidR="00CD33C1" w:rsidRPr="001C2B0E" w:rsidRDefault="00CD33C1" w:rsidP="00CD33C1">
      <w:pPr>
        <w:pStyle w:val="INNH1"/>
        <w:rPr>
          <w:rFonts w:asciiTheme="minorHAnsi" w:eastAsiaTheme="minorEastAsia" w:hAnsiTheme="minorHAnsi" w:cstheme="minorBidi"/>
          <w:b w:val="0"/>
          <w:bCs w:val="0"/>
          <w:sz w:val="22"/>
          <w:szCs w:val="22"/>
        </w:rPr>
      </w:pPr>
      <w:r w:rsidRPr="001C2B0E">
        <w:fldChar w:fldCharType="begin"/>
      </w:r>
      <w:r w:rsidRPr="001C2B0E">
        <w:instrText xml:space="preserve"> TOC \o "3-3" \h \z \t "Overskrift 1;1;Overskrift 2;2;Notattittel;1" </w:instrText>
      </w:r>
      <w:r w:rsidRPr="001C2B0E">
        <w:fldChar w:fldCharType="separate"/>
      </w:r>
      <w:hyperlink w:anchor="_Toc435179464" w:history="1">
        <w:r w:rsidRPr="001C2B0E">
          <w:rPr>
            <w:rStyle w:val="Hyperkobling"/>
          </w:rPr>
          <w:t>1</w:t>
        </w:r>
        <w:r w:rsidRPr="001C2B0E">
          <w:rPr>
            <w:rFonts w:asciiTheme="minorHAnsi" w:eastAsiaTheme="minorEastAsia" w:hAnsiTheme="minorHAnsi" w:cstheme="minorBidi"/>
            <w:b w:val="0"/>
            <w:bCs w:val="0"/>
            <w:sz w:val="22"/>
            <w:szCs w:val="22"/>
          </w:rPr>
          <w:tab/>
        </w:r>
        <w:r w:rsidRPr="001C2B0E">
          <w:rPr>
            <w:rStyle w:val="Hyperkobling"/>
          </w:rPr>
          <w:t>Innle</w:t>
        </w:r>
        <w:r w:rsidR="001C2B0E">
          <w:rPr>
            <w:rStyle w:val="Hyperkobling"/>
          </w:rPr>
          <w:t>i</w:t>
        </w:r>
        <w:r w:rsidRPr="001C2B0E">
          <w:rPr>
            <w:rStyle w:val="Hyperkobling"/>
          </w:rPr>
          <w:t>ing</w:t>
        </w:r>
        <w:r w:rsidRPr="001C2B0E">
          <w:rPr>
            <w:webHidden/>
          </w:rPr>
          <w:tab/>
        </w:r>
        <w:r w:rsidRPr="001C2B0E">
          <w:rPr>
            <w:webHidden/>
          </w:rPr>
          <w:fldChar w:fldCharType="begin"/>
        </w:r>
        <w:r w:rsidRPr="001C2B0E">
          <w:rPr>
            <w:webHidden/>
          </w:rPr>
          <w:instrText xml:space="preserve"> PAGEREF _Toc435179464 \h </w:instrText>
        </w:r>
        <w:r w:rsidRPr="001C2B0E">
          <w:rPr>
            <w:webHidden/>
          </w:rPr>
        </w:r>
        <w:r w:rsidRPr="001C2B0E">
          <w:rPr>
            <w:webHidden/>
          </w:rPr>
          <w:fldChar w:fldCharType="separate"/>
        </w:r>
        <w:r w:rsidRPr="001C2B0E">
          <w:rPr>
            <w:webHidden/>
          </w:rPr>
          <w:t>5</w:t>
        </w:r>
        <w:r w:rsidRPr="001C2B0E">
          <w:rPr>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65" w:history="1">
        <w:r w:rsidRPr="001C2B0E">
          <w:rPr>
            <w:rStyle w:val="Hyperkobling"/>
            <w:noProof/>
          </w:rPr>
          <w:t>1.1</w:t>
        </w:r>
        <w:r w:rsidRPr="001C2B0E">
          <w:rPr>
            <w:rFonts w:asciiTheme="minorHAnsi" w:eastAsiaTheme="minorEastAsia" w:hAnsiTheme="minorHAnsi" w:cstheme="minorBidi"/>
            <w:b w:val="0"/>
            <w:noProof/>
            <w:sz w:val="22"/>
          </w:rPr>
          <w:tab/>
        </w:r>
        <w:r w:rsidRPr="001C2B0E">
          <w:rPr>
            <w:rStyle w:val="Hyperkobling"/>
            <w:noProof/>
          </w:rPr>
          <w:t>Om søk</w:t>
        </w:r>
        <w:r w:rsidR="001C2B0E">
          <w:rPr>
            <w:rStyle w:val="Hyperkobling"/>
            <w:noProof/>
          </w:rPr>
          <w:t>ja</w:t>
        </w:r>
        <w:r w:rsidRPr="001C2B0E">
          <w:rPr>
            <w:rStyle w:val="Hyperkobling"/>
            <w:noProof/>
          </w:rPr>
          <w:t>ren</w:t>
        </w:r>
        <w:r w:rsidRPr="001C2B0E">
          <w:rPr>
            <w:noProof/>
            <w:webHidden/>
          </w:rPr>
          <w:tab/>
        </w:r>
        <w:r w:rsidRPr="001C2B0E">
          <w:rPr>
            <w:noProof/>
            <w:webHidden/>
          </w:rPr>
          <w:fldChar w:fldCharType="begin"/>
        </w:r>
        <w:r w:rsidRPr="001C2B0E">
          <w:rPr>
            <w:noProof/>
            <w:webHidden/>
          </w:rPr>
          <w:instrText xml:space="preserve"> PAGEREF _Toc435179465 \h </w:instrText>
        </w:r>
        <w:r w:rsidRPr="001C2B0E">
          <w:rPr>
            <w:noProof/>
            <w:webHidden/>
          </w:rPr>
        </w:r>
        <w:r w:rsidRPr="001C2B0E">
          <w:rPr>
            <w:noProof/>
            <w:webHidden/>
          </w:rPr>
          <w:fldChar w:fldCharType="separate"/>
        </w:r>
        <w:r w:rsidRPr="001C2B0E">
          <w:rPr>
            <w:noProof/>
            <w:webHidden/>
          </w:rPr>
          <w:t>5</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66" w:history="1">
        <w:r w:rsidRPr="001C2B0E">
          <w:rPr>
            <w:rStyle w:val="Hyperkobling"/>
            <w:noProof/>
          </w:rPr>
          <w:t>1.2</w:t>
        </w:r>
        <w:r w:rsidRPr="001C2B0E">
          <w:rPr>
            <w:rFonts w:asciiTheme="minorHAnsi" w:eastAsiaTheme="minorEastAsia" w:hAnsiTheme="minorHAnsi" w:cstheme="minorBidi"/>
            <w:b w:val="0"/>
            <w:noProof/>
            <w:sz w:val="22"/>
          </w:rPr>
          <w:tab/>
        </w:r>
        <w:r w:rsidR="001C2B0E">
          <w:rPr>
            <w:rStyle w:val="Hyperkobling"/>
            <w:noProof/>
          </w:rPr>
          <w:t>Grunngjeving</w:t>
        </w:r>
        <w:r w:rsidRPr="001C2B0E">
          <w:rPr>
            <w:rStyle w:val="Hyperkobling"/>
            <w:noProof/>
          </w:rPr>
          <w:t xml:space="preserve"> for tiltaket</w:t>
        </w:r>
        <w:r w:rsidRPr="001C2B0E">
          <w:rPr>
            <w:noProof/>
            <w:webHidden/>
          </w:rPr>
          <w:tab/>
        </w:r>
        <w:r w:rsidRPr="001C2B0E">
          <w:rPr>
            <w:noProof/>
            <w:webHidden/>
          </w:rPr>
          <w:fldChar w:fldCharType="begin"/>
        </w:r>
        <w:r w:rsidRPr="001C2B0E">
          <w:rPr>
            <w:noProof/>
            <w:webHidden/>
          </w:rPr>
          <w:instrText xml:space="preserve"> PAGEREF _Toc435179466 \h </w:instrText>
        </w:r>
        <w:r w:rsidRPr="001C2B0E">
          <w:rPr>
            <w:noProof/>
            <w:webHidden/>
          </w:rPr>
        </w:r>
        <w:r w:rsidRPr="001C2B0E">
          <w:rPr>
            <w:noProof/>
            <w:webHidden/>
          </w:rPr>
          <w:fldChar w:fldCharType="separate"/>
        </w:r>
        <w:r w:rsidRPr="001C2B0E">
          <w:rPr>
            <w:noProof/>
            <w:webHidden/>
          </w:rPr>
          <w:t>5</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67" w:history="1">
        <w:r w:rsidRPr="001C2B0E">
          <w:rPr>
            <w:rStyle w:val="Hyperkobling"/>
            <w:noProof/>
          </w:rPr>
          <w:t>1.3</w:t>
        </w:r>
        <w:r w:rsidRPr="001C2B0E">
          <w:rPr>
            <w:rFonts w:asciiTheme="minorHAnsi" w:eastAsiaTheme="minorEastAsia" w:hAnsiTheme="minorHAnsi" w:cstheme="minorBidi"/>
            <w:b w:val="0"/>
            <w:noProof/>
            <w:sz w:val="22"/>
          </w:rPr>
          <w:tab/>
        </w:r>
        <w:r w:rsidRPr="001C2B0E">
          <w:rPr>
            <w:rStyle w:val="Hyperkobling"/>
            <w:noProof/>
          </w:rPr>
          <w:t>Geografisk plassering av tiltaket</w:t>
        </w:r>
        <w:r w:rsidRPr="001C2B0E">
          <w:rPr>
            <w:noProof/>
            <w:webHidden/>
          </w:rPr>
          <w:tab/>
        </w:r>
        <w:r w:rsidRPr="001C2B0E">
          <w:rPr>
            <w:noProof/>
            <w:webHidden/>
          </w:rPr>
          <w:fldChar w:fldCharType="begin"/>
        </w:r>
        <w:r w:rsidRPr="001C2B0E">
          <w:rPr>
            <w:noProof/>
            <w:webHidden/>
          </w:rPr>
          <w:instrText xml:space="preserve"> PAGEREF _Toc435179467 \h </w:instrText>
        </w:r>
        <w:r w:rsidRPr="001C2B0E">
          <w:rPr>
            <w:noProof/>
            <w:webHidden/>
          </w:rPr>
        </w:r>
        <w:r w:rsidRPr="001C2B0E">
          <w:rPr>
            <w:noProof/>
            <w:webHidden/>
          </w:rPr>
          <w:fldChar w:fldCharType="separate"/>
        </w:r>
        <w:r w:rsidRPr="001C2B0E">
          <w:rPr>
            <w:noProof/>
            <w:webHidden/>
          </w:rPr>
          <w:t>5</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68" w:history="1">
        <w:r w:rsidRPr="001C2B0E">
          <w:rPr>
            <w:rStyle w:val="Hyperkobling"/>
            <w:noProof/>
          </w:rPr>
          <w:t>1.4</w:t>
        </w:r>
        <w:r w:rsidRPr="001C2B0E">
          <w:rPr>
            <w:rFonts w:asciiTheme="minorHAnsi" w:eastAsiaTheme="minorEastAsia" w:hAnsiTheme="minorHAnsi" w:cstheme="minorBidi"/>
            <w:b w:val="0"/>
            <w:noProof/>
            <w:sz w:val="22"/>
          </w:rPr>
          <w:tab/>
        </w:r>
        <w:r w:rsidR="001C2B0E">
          <w:rPr>
            <w:rStyle w:val="Hyperkobling"/>
            <w:noProof/>
          </w:rPr>
          <w:t>Skildring</w:t>
        </w:r>
        <w:r w:rsidRPr="001C2B0E">
          <w:rPr>
            <w:rStyle w:val="Hyperkobling"/>
            <w:noProof/>
          </w:rPr>
          <w:t xml:space="preserve"> av området</w:t>
        </w:r>
        <w:r w:rsidRPr="001C2B0E">
          <w:rPr>
            <w:noProof/>
            <w:webHidden/>
          </w:rPr>
          <w:tab/>
        </w:r>
        <w:r w:rsidRPr="001C2B0E">
          <w:rPr>
            <w:noProof/>
            <w:webHidden/>
          </w:rPr>
          <w:fldChar w:fldCharType="begin"/>
        </w:r>
        <w:r w:rsidRPr="001C2B0E">
          <w:rPr>
            <w:noProof/>
            <w:webHidden/>
          </w:rPr>
          <w:instrText xml:space="preserve"> PAGEREF _Toc435179468 \h </w:instrText>
        </w:r>
        <w:r w:rsidRPr="001C2B0E">
          <w:rPr>
            <w:noProof/>
            <w:webHidden/>
          </w:rPr>
        </w:r>
        <w:r w:rsidRPr="001C2B0E">
          <w:rPr>
            <w:noProof/>
            <w:webHidden/>
          </w:rPr>
          <w:fldChar w:fldCharType="separate"/>
        </w:r>
        <w:r w:rsidRPr="001C2B0E">
          <w:rPr>
            <w:noProof/>
            <w:webHidden/>
          </w:rPr>
          <w:t>5</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69" w:history="1">
        <w:r w:rsidRPr="001C2B0E">
          <w:rPr>
            <w:rStyle w:val="Hyperkobling"/>
            <w:noProof/>
          </w:rPr>
          <w:t>1.5</w:t>
        </w:r>
        <w:r w:rsidRPr="001C2B0E">
          <w:rPr>
            <w:rFonts w:asciiTheme="minorHAnsi" w:eastAsiaTheme="minorEastAsia" w:hAnsiTheme="minorHAnsi" w:cstheme="minorBidi"/>
            <w:b w:val="0"/>
            <w:noProof/>
            <w:sz w:val="22"/>
          </w:rPr>
          <w:tab/>
        </w:r>
        <w:r w:rsidRPr="001C2B0E">
          <w:rPr>
            <w:rStyle w:val="Hyperkobling"/>
            <w:noProof/>
          </w:rPr>
          <w:t>Eksister</w:t>
        </w:r>
        <w:r w:rsidR="001C2B0E">
          <w:rPr>
            <w:rStyle w:val="Hyperkobling"/>
            <w:noProof/>
          </w:rPr>
          <w:t>a</w:t>
        </w:r>
        <w:r w:rsidRPr="001C2B0E">
          <w:rPr>
            <w:rStyle w:val="Hyperkobling"/>
            <w:noProof/>
          </w:rPr>
          <w:t>nde inngrep</w:t>
        </w:r>
        <w:r w:rsidRPr="001C2B0E">
          <w:rPr>
            <w:noProof/>
            <w:webHidden/>
          </w:rPr>
          <w:tab/>
        </w:r>
        <w:r w:rsidRPr="001C2B0E">
          <w:rPr>
            <w:noProof/>
            <w:webHidden/>
          </w:rPr>
          <w:fldChar w:fldCharType="begin"/>
        </w:r>
        <w:r w:rsidRPr="001C2B0E">
          <w:rPr>
            <w:noProof/>
            <w:webHidden/>
          </w:rPr>
          <w:instrText xml:space="preserve"> PAGEREF _Toc435179469 \h </w:instrText>
        </w:r>
        <w:r w:rsidRPr="001C2B0E">
          <w:rPr>
            <w:noProof/>
            <w:webHidden/>
          </w:rPr>
        </w:r>
        <w:r w:rsidRPr="001C2B0E">
          <w:rPr>
            <w:noProof/>
            <w:webHidden/>
          </w:rPr>
          <w:fldChar w:fldCharType="separate"/>
        </w:r>
        <w:r w:rsidRPr="001C2B0E">
          <w:rPr>
            <w:noProof/>
            <w:webHidden/>
          </w:rPr>
          <w:t>5</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70" w:history="1">
        <w:r w:rsidRPr="001C2B0E">
          <w:rPr>
            <w:rStyle w:val="Hyperkobling"/>
            <w:noProof/>
          </w:rPr>
          <w:t>1.6</w:t>
        </w:r>
        <w:r w:rsidRPr="001C2B0E">
          <w:rPr>
            <w:rFonts w:asciiTheme="minorHAnsi" w:eastAsiaTheme="minorEastAsia" w:hAnsiTheme="minorHAnsi" w:cstheme="minorBidi"/>
            <w:b w:val="0"/>
            <w:noProof/>
            <w:sz w:val="22"/>
          </w:rPr>
          <w:tab/>
        </w:r>
        <w:r w:rsidRPr="001C2B0E">
          <w:rPr>
            <w:rStyle w:val="Hyperkobling"/>
            <w:noProof/>
          </w:rPr>
          <w:t>Sammenli</w:t>
        </w:r>
        <w:r w:rsidR="001C2B0E">
          <w:rPr>
            <w:rStyle w:val="Hyperkobling"/>
            <w:noProof/>
          </w:rPr>
          <w:t>k</w:t>
        </w:r>
        <w:r w:rsidRPr="001C2B0E">
          <w:rPr>
            <w:rStyle w:val="Hyperkobling"/>
            <w:noProof/>
          </w:rPr>
          <w:t>ning med n</w:t>
        </w:r>
        <w:r w:rsidR="001C2B0E">
          <w:rPr>
            <w:rStyle w:val="Hyperkobling"/>
            <w:noProof/>
          </w:rPr>
          <w:t>æ</w:t>
        </w:r>
        <w:r w:rsidRPr="001C2B0E">
          <w:rPr>
            <w:rStyle w:val="Hyperkobling"/>
            <w:noProof/>
          </w:rPr>
          <w:t>rligg</w:t>
        </w:r>
        <w:r w:rsidR="001C2B0E">
          <w:rPr>
            <w:rStyle w:val="Hyperkobling"/>
            <w:noProof/>
          </w:rPr>
          <w:t>a</w:t>
        </w:r>
        <w:r w:rsidRPr="001C2B0E">
          <w:rPr>
            <w:rStyle w:val="Hyperkobling"/>
            <w:noProof/>
          </w:rPr>
          <w:t>nde vassdrag</w:t>
        </w:r>
        <w:r w:rsidRPr="001C2B0E">
          <w:rPr>
            <w:noProof/>
            <w:webHidden/>
          </w:rPr>
          <w:tab/>
        </w:r>
        <w:r w:rsidRPr="001C2B0E">
          <w:rPr>
            <w:noProof/>
            <w:webHidden/>
          </w:rPr>
          <w:fldChar w:fldCharType="begin"/>
        </w:r>
        <w:r w:rsidRPr="001C2B0E">
          <w:rPr>
            <w:noProof/>
            <w:webHidden/>
          </w:rPr>
          <w:instrText xml:space="preserve"> PAGEREF _Toc435179470 \h </w:instrText>
        </w:r>
        <w:r w:rsidRPr="001C2B0E">
          <w:rPr>
            <w:noProof/>
            <w:webHidden/>
          </w:rPr>
        </w:r>
        <w:r w:rsidRPr="001C2B0E">
          <w:rPr>
            <w:noProof/>
            <w:webHidden/>
          </w:rPr>
          <w:fldChar w:fldCharType="separate"/>
        </w:r>
        <w:r w:rsidRPr="001C2B0E">
          <w:rPr>
            <w:noProof/>
            <w:webHidden/>
          </w:rPr>
          <w:t>5</w:t>
        </w:r>
        <w:r w:rsidRPr="001C2B0E">
          <w:rPr>
            <w:noProof/>
            <w:webHidden/>
          </w:rPr>
          <w:fldChar w:fldCharType="end"/>
        </w:r>
      </w:hyperlink>
    </w:p>
    <w:p w:rsidR="00CD33C1" w:rsidRPr="001C2B0E" w:rsidRDefault="00CD33C1" w:rsidP="00CD33C1">
      <w:pPr>
        <w:pStyle w:val="INNH1"/>
        <w:rPr>
          <w:rFonts w:asciiTheme="minorHAnsi" w:eastAsiaTheme="minorEastAsia" w:hAnsiTheme="minorHAnsi" w:cstheme="minorBidi"/>
          <w:b w:val="0"/>
          <w:bCs w:val="0"/>
          <w:sz w:val="22"/>
          <w:szCs w:val="22"/>
        </w:rPr>
      </w:pPr>
      <w:hyperlink w:anchor="_Toc435179471" w:history="1">
        <w:r w:rsidRPr="001C2B0E">
          <w:rPr>
            <w:rStyle w:val="Hyperkobling"/>
          </w:rPr>
          <w:t>2</w:t>
        </w:r>
        <w:r w:rsidRPr="001C2B0E">
          <w:rPr>
            <w:rFonts w:asciiTheme="minorHAnsi" w:eastAsiaTheme="minorEastAsia" w:hAnsiTheme="minorHAnsi" w:cstheme="minorBidi"/>
            <w:b w:val="0"/>
            <w:bCs w:val="0"/>
            <w:sz w:val="22"/>
            <w:szCs w:val="22"/>
          </w:rPr>
          <w:tab/>
        </w:r>
        <w:r w:rsidR="00B31328">
          <w:rPr>
            <w:rStyle w:val="Hyperkobling"/>
          </w:rPr>
          <w:t>Omtale</w:t>
        </w:r>
        <w:r w:rsidRPr="001C2B0E">
          <w:rPr>
            <w:rStyle w:val="Hyperkobling"/>
          </w:rPr>
          <w:t xml:space="preserve"> av tiltaket</w:t>
        </w:r>
        <w:r w:rsidRPr="001C2B0E">
          <w:rPr>
            <w:webHidden/>
          </w:rPr>
          <w:tab/>
        </w:r>
        <w:r w:rsidRPr="001C2B0E">
          <w:rPr>
            <w:webHidden/>
          </w:rPr>
          <w:fldChar w:fldCharType="begin"/>
        </w:r>
        <w:r w:rsidRPr="001C2B0E">
          <w:rPr>
            <w:webHidden/>
          </w:rPr>
          <w:instrText xml:space="preserve"> PAGEREF _Toc435179471 \h </w:instrText>
        </w:r>
        <w:r w:rsidRPr="001C2B0E">
          <w:rPr>
            <w:webHidden/>
          </w:rPr>
        </w:r>
        <w:r w:rsidRPr="001C2B0E">
          <w:rPr>
            <w:webHidden/>
          </w:rPr>
          <w:fldChar w:fldCharType="separate"/>
        </w:r>
        <w:r w:rsidRPr="001C2B0E">
          <w:rPr>
            <w:webHidden/>
          </w:rPr>
          <w:t>5</w:t>
        </w:r>
        <w:r w:rsidRPr="001C2B0E">
          <w:rPr>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72" w:history="1">
        <w:r w:rsidRPr="001C2B0E">
          <w:rPr>
            <w:rStyle w:val="Hyperkobling"/>
            <w:noProof/>
          </w:rPr>
          <w:t>2.1</w:t>
        </w:r>
        <w:r w:rsidRPr="001C2B0E">
          <w:rPr>
            <w:rFonts w:asciiTheme="minorHAnsi" w:eastAsiaTheme="minorEastAsia" w:hAnsiTheme="minorHAnsi" w:cstheme="minorBidi"/>
            <w:b w:val="0"/>
            <w:noProof/>
            <w:sz w:val="22"/>
          </w:rPr>
          <w:tab/>
        </w:r>
        <w:r w:rsidRPr="001C2B0E">
          <w:rPr>
            <w:rStyle w:val="Hyperkobling"/>
            <w:noProof/>
          </w:rPr>
          <w:t>Hov</w:t>
        </w:r>
        <w:r w:rsidR="00B31328">
          <w:rPr>
            <w:rStyle w:val="Hyperkobling"/>
            <w:noProof/>
          </w:rPr>
          <w:t>u</w:t>
        </w:r>
        <w:r w:rsidRPr="001C2B0E">
          <w:rPr>
            <w:rStyle w:val="Hyperkobling"/>
            <w:noProof/>
          </w:rPr>
          <w:t>ddata</w:t>
        </w:r>
        <w:r w:rsidRPr="001C2B0E">
          <w:rPr>
            <w:noProof/>
            <w:webHidden/>
          </w:rPr>
          <w:tab/>
        </w:r>
        <w:r w:rsidRPr="001C2B0E">
          <w:rPr>
            <w:noProof/>
            <w:webHidden/>
          </w:rPr>
          <w:fldChar w:fldCharType="begin"/>
        </w:r>
        <w:r w:rsidRPr="001C2B0E">
          <w:rPr>
            <w:noProof/>
            <w:webHidden/>
          </w:rPr>
          <w:instrText xml:space="preserve"> PAGEREF _Toc435179472 \h </w:instrText>
        </w:r>
        <w:r w:rsidRPr="001C2B0E">
          <w:rPr>
            <w:noProof/>
            <w:webHidden/>
          </w:rPr>
        </w:r>
        <w:r w:rsidRPr="001C2B0E">
          <w:rPr>
            <w:noProof/>
            <w:webHidden/>
          </w:rPr>
          <w:fldChar w:fldCharType="separate"/>
        </w:r>
        <w:r w:rsidRPr="001C2B0E">
          <w:rPr>
            <w:noProof/>
            <w:webHidden/>
          </w:rPr>
          <w:t>5</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73" w:history="1">
        <w:r w:rsidRPr="001C2B0E">
          <w:rPr>
            <w:rStyle w:val="Hyperkobling"/>
            <w:noProof/>
          </w:rPr>
          <w:t>2.2</w:t>
        </w:r>
        <w:r w:rsidRPr="001C2B0E">
          <w:rPr>
            <w:rFonts w:asciiTheme="minorHAnsi" w:eastAsiaTheme="minorEastAsia" w:hAnsiTheme="minorHAnsi" w:cstheme="minorBidi"/>
            <w:b w:val="0"/>
            <w:noProof/>
            <w:sz w:val="22"/>
          </w:rPr>
          <w:tab/>
        </w:r>
        <w:r w:rsidRPr="001C2B0E">
          <w:rPr>
            <w:rStyle w:val="Hyperkobling"/>
            <w:noProof/>
          </w:rPr>
          <w:t xml:space="preserve">Teknisk plan for det </w:t>
        </w:r>
        <w:r w:rsidR="00B31328">
          <w:rPr>
            <w:rStyle w:val="Hyperkobling"/>
            <w:noProof/>
          </w:rPr>
          <w:t>om</w:t>
        </w:r>
        <w:r w:rsidRPr="001C2B0E">
          <w:rPr>
            <w:rStyle w:val="Hyperkobling"/>
            <w:noProof/>
          </w:rPr>
          <w:t>søkte alternativ</w:t>
        </w:r>
        <w:r w:rsidRPr="001C2B0E">
          <w:rPr>
            <w:noProof/>
            <w:webHidden/>
          </w:rPr>
          <w:tab/>
        </w:r>
        <w:r w:rsidRPr="001C2B0E">
          <w:rPr>
            <w:noProof/>
            <w:webHidden/>
          </w:rPr>
          <w:fldChar w:fldCharType="begin"/>
        </w:r>
        <w:r w:rsidRPr="001C2B0E">
          <w:rPr>
            <w:noProof/>
            <w:webHidden/>
          </w:rPr>
          <w:instrText xml:space="preserve"> PAGEREF _Toc435179473 \h </w:instrText>
        </w:r>
        <w:r w:rsidRPr="001C2B0E">
          <w:rPr>
            <w:noProof/>
            <w:webHidden/>
          </w:rPr>
        </w:r>
        <w:r w:rsidRPr="001C2B0E">
          <w:rPr>
            <w:noProof/>
            <w:webHidden/>
          </w:rPr>
          <w:fldChar w:fldCharType="separate"/>
        </w:r>
        <w:r w:rsidRPr="001C2B0E">
          <w:rPr>
            <w:noProof/>
            <w:webHidden/>
          </w:rPr>
          <w:t>6</w:t>
        </w:r>
        <w:r w:rsidRPr="001C2B0E">
          <w:rPr>
            <w:noProof/>
            <w:webHidden/>
          </w:rPr>
          <w:fldChar w:fldCharType="end"/>
        </w:r>
      </w:hyperlink>
    </w:p>
    <w:p w:rsidR="00CD33C1" w:rsidRPr="001C2B0E" w:rsidRDefault="00CD33C1" w:rsidP="00CD33C1">
      <w:pPr>
        <w:pStyle w:val="INNH3"/>
        <w:tabs>
          <w:tab w:val="left" w:pos="1760"/>
        </w:tabs>
        <w:rPr>
          <w:rFonts w:asciiTheme="minorHAnsi" w:eastAsiaTheme="minorEastAsia" w:hAnsiTheme="minorHAnsi" w:cstheme="minorBidi"/>
          <w:i w:val="0"/>
          <w:iCs w:val="0"/>
          <w:noProof/>
          <w:sz w:val="22"/>
        </w:rPr>
      </w:pPr>
      <w:hyperlink w:anchor="_Toc435179474" w:history="1">
        <w:r w:rsidRPr="001C2B0E">
          <w:rPr>
            <w:rStyle w:val="Hyperkobling"/>
            <w:noProof/>
          </w:rPr>
          <w:t>2.2.1</w:t>
        </w:r>
        <w:r w:rsidRPr="001C2B0E">
          <w:rPr>
            <w:rFonts w:asciiTheme="minorHAnsi" w:eastAsiaTheme="minorEastAsia" w:hAnsiTheme="minorHAnsi" w:cstheme="minorBidi"/>
            <w:i w:val="0"/>
            <w:iCs w:val="0"/>
            <w:noProof/>
            <w:sz w:val="22"/>
          </w:rPr>
          <w:tab/>
        </w:r>
        <w:r w:rsidRPr="001C2B0E">
          <w:rPr>
            <w:rStyle w:val="Hyperkobling"/>
            <w:noProof/>
          </w:rPr>
          <w:t>Hydrologi og tilsig (grunnlaget for dimensjonering av anlegget)</w:t>
        </w:r>
        <w:r w:rsidRPr="001C2B0E">
          <w:rPr>
            <w:noProof/>
            <w:webHidden/>
          </w:rPr>
          <w:tab/>
        </w:r>
        <w:r w:rsidRPr="001C2B0E">
          <w:rPr>
            <w:noProof/>
            <w:webHidden/>
          </w:rPr>
          <w:fldChar w:fldCharType="begin"/>
        </w:r>
        <w:r w:rsidRPr="001C2B0E">
          <w:rPr>
            <w:noProof/>
            <w:webHidden/>
          </w:rPr>
          <w:instrText xml:space="preserve"> PAGEREF _Toc435179474 \h </w:instrText>
        </w:r>
        <w:r w:rsidRPr="001C2B0E">
          <w:rPr>
            <w:noProof/>
            <w:webHidden/>
          </w:rPr>
        </w:r>
        <w:r w:rsidRPr="001C2B0E">
          <w:rPr>
            <w:noProof/>
            <w:webHidden/>
          </w:rPr>
          <w:fldChar w:fldCharType="separate"/>
        </w:r>
        <w:r w:rsidRPr="001C2B0E">
          <w:rPr>
            <w:noProof/>
            <w:webHidden/>
          </w:rPr>
          <w:t>6</w:t>
        </w:r>
        <w:r w:rsidRPr="001C2B0E">
          <w:rPr>
            <w:noProof/>
            <w:webHidden/>
          </w:rPr>
          <w:fldChar w:fldCharType="end"/>
        </w:r>
      </w:hyperlink>
    </w:p>
    <w:p w:rsidR="00CD33C1" w:rsidRPr="001C2B0E" w:rsidRDefault="00CD33C1" w:rsidP="00CD33C1">
      <w:pPr>
        <w:pStyle w:val="INNH3"/>
        <w:tabs>
          <w:tab w:val="left" w:pos="1760"/>
        </w:tabs>
        <w:rPr>
          <w:rFonts w:asciiTheme="minorHAnsi" w:eastAsiaTheme="minorEastAsia" w:hAnsiTheme="minorHAnsi" w:cstheme="minorBidi"/>
          <w:i w:val="0"/>
          <w:iCs w:val="0"/>
          <w:noProof/>
          <w:sz w:val="22"/>
        </w:rPr>
      </w:pPr>
      <w:hyperlink w:anchor="_Toc435179475" w:history="1">
        <w:r w:rsidRPr="001C2B0E">
          <w:rPr>
            <w:rStyle w:val="Hyperkobling"/>
            <w:noProof/>
          </w:rPr>
          <w:t>2.2.2</w:t>
        </w:r>
        <w:r w:rsidRPr="001C2B0E">
          <w:rPr>
            <w:rFonts w:asciiTheme="minorHAnsi" w:eastAsiaTheme="minorEastAsia" w:hAnsiTheme="minorHAnsi" w:cstheme="minorBidi"/>
            <w:i w:val="0"/>
            <w:iCs w:val="0"/>
            <w:noProof/>
            <w:sz w:val="22"/>
          </w:rPr>
          <w:tab/>
        </w:r>
        <w:r w:rsidRPr="001C2B0E">
          <w:rPr>
            <w:rStyle w:val="Hyperkobling"/>
            <w:noProof/>
          </w:rPr>
          <w:t>Overføring</w:t>
        </w:r>
        <w:r w:rsidR="00B31328">
          <w:rPr>
            <w:rStyle w:val="Hyperkobling"/>
            <w:noProof/>
          </w:rPr>
          <w:t>a</w:t>
        </w:r>
        <w:r w:rsidRPr="001C2B0E">
          <w:rPr>
            <w:rStyle w:val="Hyperkobling"/>
            <w:noProof/>
          </w:rPr>
          <w:t>r</w:t>
        </w:r>
        <w:r w:rsidRPr="001C2B0E">
          <w:rPr>
            <w:noProof/>
            <w:webHidden/>
          </w:rPr>
          <w:tab/>
        </w:r>
        <w:r w:rsidRPr="001C2B0E">
          <w:rPr>
            <w:noProof/>
            <w:webHidden/>
          </w:rPr>
          <w:fldChar w:fldCharType="begin"/>
        </w:r>
        <w:r w:rsidRPr="001C2B0E">
          <w:rPr>
            <w:noProof/>
            <w:webHidden/>
          </w:rPr>
          <w:instrText xml:space="preserve"> PAGEREF _Toc435179475 \h </w:instrText>
        </w:r>
        <w:r w:rsidRPr="001C2B0E">
          <w:rPr>
            <w:noProof/>
            <w:webHidden/>
          </w:rPr>
        </w:r>
        <w:r w:rsidRPr="001C2B0E">
          <w:rPr>
            <w:noProof/>
            <w:webHidden/>
          </w:rPr>
          <w:fldChar w:fldCharType="separate"/>
        </w:r>
        <w:r w:rsidRPr="001C2B0E">
          <w:rPr>
            <w:noProof/>
            <w:webHidden/>
          </w:rPr>
          <w:t>7</w:t>
        </w:r>
        <w:r w:rsidRPr="001C2B0E">
          <w:rPr>
            <w:noProof/>
            <w:webHidden/>
          </w:rPr>
          <w:fldChar w:fldCharType="end"/>
        </w:r>
      </w:hyperlink>
    </w:p>
    <w:p w:rsidR="00CD33C1" w:rsidRPr="001C2B0E" w:rsidRDefault="00CD33C1" w:rsidP="00CD33C1">
      <w:pPr>
        <w:pStyle w:val="INNH3"/>
        <w:tabs>
          <w:tab w:val="left" w:pos="1760"/>
        </w:tabs>
        <w:rPr>
          <w:rFonts w:asciiTheme="minorHAnsi" w:eastAsiaTheme="minorEastAsia" w:hAnsiTheme="minorHAnsi" w:cstheme="minorBidi"/>
          <w:i w:val="0"/>
          <w:iCs w:val="0"/>
          <w:noProof/>
          <w:sz w:val="22"/>
        </w:rPr>
      </w:pPr>
      <w:hyperlink w:anchor="_Toc435179476" w:history="1">
        <w:r w:rsidRPr="001C2B0E">
          <w:rPr>
            <w:rStyle w:val="Hyperkobling"/>
            <w:noProof/>
          </w:rPr>
          <w:t>2.2.3</w:t>
        </w:r>
        <w:r w:rsidRPr="001C2B0E">
          <w:rPr>
            <w:rFonts w:asciiTheme="minorHAnsi" w:eastAsiaTheme="minorEastAsia" w:hAnsiTheme="minorHAnsi" w:cstheme="minorBidi"/>
            <w:i w:val="0"/>
            <w:iCs w:val="0"/>
            <w:noProof/>
            <w:sz w:val="22"/>
          </w:rPr>
          <w:tab/>
        </w:r>
        <w:r w:rsidRPr="001C2B0E">
          <w:rPr>
            <w:rStyle w:val="Hyperkobling"/>
            <w:noProof/>
          </w:rPr>
          <w:t>Reguleringsmagasin</w:t>
        </w:r>
        <w:r w:rsidRPr="001C2B0E">
          <w:rPr>
            <w:noProof/>
            <w:webHidden/>
          </w:rPr>
          <w:tab/>
        </w:r>
        <w:r w:rsidRPr="001C2B0E">
          <w:rPr>
            <w:noProof/>
            <w:webHidden/>
          </w:rPr>
          <w:fldChar w:fldCharType="begin"/>
        </w:r>
        <w:r w:rsidRPr="001C2B0E">
          <w:rPr>
            <w:noProof/>
            <w:webHidden/>
          </w:rPr>
          <w:instrText xml:space="preserve"> PAGEREF _Toc435179476 \h </w:instrText>
        </w:r>
        <w:r w:rsidRPr="001C2B0E">
          <w:rPr>
            <w:noProof/>
            <w:webHidden/>
          </w:rPr>
        </w:r>
        <w:r w:rsidRPr="001C2B0E">
          <w:rPr>
            <w:noProof/>
            <w:webHidden/>
          </w:rPr>
          <w:fldChar w:fldCharType="separate"/>
        </w:r>
        <w:r w:rsidRPr="001C2B0E">
          <w:rPr>
            <w:noProof/>
            <w:webHidden/>
          </w:rPr>
          <w:t>7</w:t>
        </w:r>
        <w:r w:rsidRPr="001C2B0E">
          <w:rPr>
            <w:noProof/>
            <w:webHidden/>
          </w:rPr>
          <w:fldChar w:fldCharType="end"/>
        </w:r>
      </w:hyperlink>
    </w:p>
    <w:p w:rsidR="00CD33C1" w:rsidRPr="001C2B0E" w:rsidRDefault="00CD33C1" w:rsidP="00CD33C1">
      <w:pPr>
        <w:pStyle w:val="INNH3"/>
        <w:tabs>
          <w:tab w:val="left" w:pos="1760"/>
        </w:tabs>
        <w:rPr>
          <w:rFonts w:asciiTheme="minorHAnsi" w:eastAsiaTheme="minorEastAsia" w:hAnsiTheme="minorHAnsi" w:cstheme="minorBidi"/>
          <w:i w:val="0"/>
          <w:iCs w:val="0"/>
          <w:noProof/>
          <w:sz w:val="22"/>
        </w:rPr>
      </w:pPr>
      <w:hyperlink w:anchor="_Toc435179477" w:history="1">
        <w:r w:rsidRPr="001C2B0E">
          <w:rPr>
            <w:rStyle w:val="Hyperkobling"/>
            <w:noProof/>
          </w:rPr>
          <w:t>2.2.4</w:t>
        </w:r>
        <w:r w:rsidRPr="001C2B0E">
          <w:rPr>
            <w:rFonts w:asciiTheme="minorHAnsi" w:eastAsiaTheme="minorEastAsia" w:hAnsiTheme="minorHAnsi" w:cstheme="minorBidi"/>
            <w:i w:val="0"/>
            <w:iCs w:val="0"/>
            <w:noProof/>
            <w:sz w:val="22"/>
          </w:rPr>
          <w:tab/>
        </w:r>
        <w:r w:rsidRPr="001C2B0E">
          <w:rPr>
            <w:rStyle w:val="Hyperkobling"/>
            <w:noProof/>
          </w:rPr>
          <w:t>Inntak</w:t>
        </w:r>
        <w:r w:rsidRPr="001C2B0E">
          <w:rPr>
            <w:noProof/>
            <w:webHidden/>
          </w:rPr>
          <w:tab/>
        </w:r>
        <w:r w:rsidRPr="001C2B0E">
          <w:rPr>
            <w:noProof/>
            <w:webHidden/>
          </w:rPr>
          <w:fldChar w:fldCharType="begin"/>
        </w:r>
        <w:r w:rsidRPr="001C2B0E">
          <w:rPr>
            <w:noProof/>
            <w:webHidden/>
          </w:rPr>
          <w:instrText xml:space="preserve"> PAGEREF _Toc435179477 \h </w:instrText>
        </w:r>
        <w:r w:rsidRPr="001C2B0E">
          <w:rPr>
            <w:noProof/>
            <w:webHidden/>
          </w:rPr>
        </w:r>
        <w:r w:rsidRPr="001C2B0E">
          <w:rPr>
            <w:noProof/>
            <w:webHidden/>
          </w:rPr>
          <w:fldChar w:fldCharType="separate"/>
        </w:r>
        <w:r w:rsidRPr="001C2B0E">
          <w:rPr>
            <w:noProof/>
            <w:webHidden/>
          </w:rPr>
          <w:t>7</w:t>
        </w:r>
        <w:r w:rsidRPr="001C2B0E">
          <w:rPr>
            <w:noProof/>
            <w:webHidden/>
          </w:rPr>
          <w:fldChar w:fldCharType="end"/>
        </w:r>
      </w:hyperlink>
    </w:p>
    <w:p w:rsidR="00CD33C1" w:rsidRPr="001C2B0E" w:rsidRDefault="00CD33C1" w:rsidP="00CD33C1">
      <w:pPr>
        <w:pStyle w:val="INNH3"/>
        <w:tabs>
          <w:tab w:val="left" w:pos="1760"/>
        </w:tabs>
        <w:rPr>
          <w:rFonts w:asciiTheme="minorHAnsi" w:eastAsiaTheme="minorEastAsia" w:hAnsiTheme="minorHAnsi" w:cstheme="minorBidi"/>
          <w:i w:val="0"/>
          <w:iCs w:val="0"/>
          <w:noProof/>
          <w:sz w:val="22"/>
        </w:rPr>
      </w:pPr>
      <w:hyperlink w:anchor="_Toc435179478" w:history="1">
        <w:r w:rsidRPr="001C2B0E">
          <w:rPr>
            <w:rStyle w:val="Hyperkobling"/>
            <w:noProof/>
          </w:rPr>
          <w:t>2.2.5</w:t>
        </w:r>
        <w:r w:rsidRPr="001C2B0E">
          <w:rPr>
            <w:rFonts w:asciiTheme="minorHAnsi" w:eastAsiaTheme="minorEastAsia" w:hAnsiTheme="minorHAnsi" w:cstheme="minorBidi"/>
            <w:i w:val="0"/>
            <w:iCs w:val="0"/>
            <w:noProof/>
            <w:sz w:val="22"/>
          </w:rPr>
          <w:tab/>
        </w:r>
        <w:r w:rsidRPr="001C2B0E">
          <w:rPr>
            <w:rStyle w:val="Hyperkobling"/>
            <w:noProof/>
          </w:rPr>
          <w:t>Va</w:t>
        </w:r>
        <w:r w:rsidR="00B31328">
          <w:rPr>
            <w:rStyle w:val="Hyperkobling"/>
            <w:noProof/>
          </w:rPr>
          <w:t>ss</w:t>
        </w:r>
        <w:r w:rsidRPr="001C2B0E">
          <w:rPr>
            <w:rStyle w:val="Hyperkobling"/>
            <w:noProof/>
          </w:rPr>
          <w:t>ve</w:t>
        </w:r>
        <w:r w:rsidR="00B31328">
          <w:rPr>
            <w:rStyle w:val="Hyperkobling"/>
            <w:noProof/>
          </w:rPr>
          <w:t>g</w:t>
        </w:r>
        <w:r w:rsidRPr="001C2B0E">
          <w:rPr>
            <w:noProof/>
            <w:webHidden/>
          </w:rPr>
          <w:tab/>
        </w:r>
        <w:r w:rsidRPr="001C2B0E">
          <w:rPr>
            <w:noProof/>
            <w:webHidden/>
          </w:rPr>
          <w:fldChar w:fldCharType="begin"/>
        </w:r>
        <w:r w:rsidRPr="001C2B0E">
          <w:rPr>
            <w:noProof/>
            <w:webHidden/>
          </w:rPr>
          <w:instrText xml:space="preserve"> PAGEREF _Toc435179478 \h </w:instrText>
        </w:r>
        <w:r w:rsidRPr="001C2B0E">
          <w:rPr>
            <w:noProof/>
            <w:webHidden/>
          </w:rPr>
        </w:r>
        <w:r w:rsidRPr="001C2B0E">
          <w:rPr>
            <w:noProof/>
            <w:webHidden/>
          </w:rPr>
          <w:fldChar w:fldCharType="separate"/>
        </w:r>
        <w:r w:rsidRPr="001C2B0E">
          <w:rPr>
            <w:noProof/>
            <w:webHidden/>
          </w:rPr>
          <w:t>8</w:t>
        </w:r>
        <w:r w:rsidRPr="001C2B0E">
          <w:rPr>
            <w:noProof/>
            <w:webHidden/>
          </w:rPr>
          <w:fldChar w:fldCharType="end"/>
        </w:r>
      </w:hyperlink>
    </w:p>
    <w:p w:rsidR="00CD33C1" w:rsidRPr="001C2B0E" w:rsidRDefault="00CD33C1" w:rsidP="00CD33C1">
      <w:pPr>
        <w:pStyle w:val="INNH3"/>
        <w:tabs>
          <w:tab w:val="left" w:pos="1760"/>
        </w:tabs>
        <w:rPr>
          <w:rFonts w:asciiTheme="minorHAnsi" w:eastAsiaTheme="minorEastAsia" w:hAnsiTheme="minorHAnsi" w:cstheme="minorBidi"/>
          <w:i w:val="0"/>
          <w:iCs w:val="0"/>
          <w:noProof/>
          <w:sz w:val="22"/>
        </w:rPr>
      </w:pPr>
      <w:hyperlink w:anchor="_Toc435179479" w:history="1">
        <w:r w:rsidRPr="001C2B0E">
          <w:rPr>
            <w:rStyle w:val="Hyperkobling"/>
            <w:noProof/>
          </w:rPr>
          <w:t>2.2.6</w:t>
        </w:r>
        <w:r w:rsidRPr="001C2B0E">
          <w:rPr>
            <w:rFonts w:asciiTheme="minorHAnsi" w:eastAsiaTheme="minorEastAsia" w:hAnsiTheme="minorHAnsi" w:cstheme="minorBidi"/>
            <w:i w:val="0"/>
            <w:iCs w:val="0"/>
            <w:noProof/>
            <w:sz w:val="22"/>
          </w:rPr>
          <w:tab/>
        </w:r>
        <w:r w:rsidR="00B31328">
          <w:rPr>
            <w:rStyle w:val="Hyperkobling"/>
            <w:noProof/>
          </w:rPr>
          <w:t>Veg</w:t>
        </w:r>
        <w:r w:rsidRPr="001C2B0E">
          <w:rPr>
            <w:rStyle w:val="Hyperkobling"/>
            <w:noProof/>
          </w:rPr>
          <w:t>bygging</w:t>
        </w:r>
        <w:r w:rsidRPr="001C2B0E">
          <w:rPr>
            <w:noProof/>
            <w:webHidden/>
          </w:rPr>
          <w:tab/>
        </w:r>
        <w:r w:rsidRPr="001C2B0E">
          <w:rPr>
            <w:noProof/>
            <w:webHidden/>
          </w:rPr>
          <w:fldChar w:fldCharType="begin"/>
        </w:r>
        <w:r w:rsidRPr="001C2B0E">
          <w:rPr>
            <w:noProof/>
            <w:webHidden/>
          </w:rPr>
          <w:instrText xml:space="preserve"> PAGEREF _Toc435179479 \h </w:instrText>
        </w:r>
        <w:r w:rsidRPr="001C2B0E">
          <w:rPr>
            <w:noProof/>
            <w:webHidden/>
          </w:rPr>
        </w:r>
        <w:r w:rsidRPr="001C2B0E">
          <w:rPr>
            <w:noProof/>
            <w:webHidden/>
          </w:rPr>
          <w:fldChar w:fldCharType="separate"/>
        </w:r>
        <w:r w:rsidRPr="001C2B0E">
          <w:rPr>
            <w:noProof/>
            <w:webHidden/>
          </w:rPr>
          <w:t>8</w:t>
        </w:r>
        <w:r w:rsidRPr="001C2B0E">
          <w:rPr>
            <w:noProof/>
            <w:webHidden/>
          </w:rPr>
          <w:fldChar w:fldCharType="end"/>
        </w:r>
      </w:hyperlink>
    </w:p>
    <w:p w:rsidR="00CD33C1" w:rsidRPr="001C2B0E" w:rsidRDefault="00CD33C1" w:rsidP="00CD33C1">
      <w:pPr>
        <w:pStyle w:val="INNH3"/>
        <w:tabs>
          <w:tab w:val="left" w:pos="1760"/>
        </w:tabs>
        <w:rPr>
          <w:rFonts w:asciiTheme="minorHAnsi" w:eastAsiaTheme="minorEastAsia" w:hAnsiTheme="minorHAnsi" w:cstheme="minorBidi"/>
          <w:i w:val="0"/>
          <w:iCs w:val="0"/>
          <w:noProof/>
          <w:sz w:val="22"/>
        </w:rPr>
      </w:pPr>
      <w:hyperlink w:anchor="_Toc435179481" w:history="1">
        <w:r w:rsidRPr="001C2B0E">
          <w:rPr>
            <w:rStyle w:val="Hyperkobling"/>
            <w:noProof/>
          </w:rPr>
          <w:t>2.2.8</w:t>
        </w:r>
        <w:r w:rsidRPr="001C2B0E">
          <w:rPr>
            <w:rFonts w:asciiTheme="minorHAnsi" w:eastAsiaTheme="minorEastAsia" w:hAnsiTheme="minorHAnsi" w:cstheme="minorBidi"/>
            <w:i w:val="0"/>
            <w:iCs w:val="0"/>
            <w:noProof/>
            <w:sz w:val="22"/>
          </w:rPr>
          <w:tab/>
        </w:r>
        <w:r w:rsidRPr="001C2B0E">
          <w:rPr>
            <w:rStyle w:val="Hyperkobling"/>
            <w:noProof/>
          </w:rPr>
          <w:t>Drift av settefiskanlegget</w:t>
        </w:r>
        <w:r w:rsidRPr="001C2B0E">
          <w:rPr>
            <w:noProof/>
            <w:webHidden/>
          </w:rPr>
          <w:tab/>
        </w:r>
        <w:r w:rsidRPr="001C2B0E">
          <w:rPr>
            <w:noProof/>
            <w:webHidden/>
          </w:rPr>
          <w:fldChar w:fldCharType="begin"/>
        </w:r>
        <w:r w:rsidRPr="001C2B0E">
          <w:rPr>
            <w:noProof/>
            <w:webHidden/>
          </w:rPr>
          <w:instrText xml:space="preserve"> PAGEREF _Toc435179481 \h </w:instrText>
        </w:r>
        <w:r w:rsidRPr="001C2B0E">
          <w:rPr>
            <w:noProof/>
            <w:webHidden/>
          </w:rPr>
        </w:r>
        <w:r w:rsidRPr="001C2B0E">
          <w:rPr>
            <w:noProof/>
            <w:webHidden/>
          </w:rPr>
          <w:fldChar w:fldCharType="separate"/>
        </w:r>
        <w:r w:rsidRPr="001C2B0E">
          <w:rPr>
            <w:noProof/>
            <w:webHidden/>
          </w:rPr>
          <w:t>8</w:t>
        </w:r>
        <w:r w:rsidRPr="001C2B0E">
          <w:rPr>
            <w:noProof/>
            <w:webHidden/>
          </w:rPr>
          <w:fldChar w:fldCharType="end"/>
        </w:r>
      </w:hyperlink>
    </w:p>
    <w:p w:rsidR="00CD33C1" w:rsidRPr="001C2B0E" w:rsidRDefault="00CD33C1" w:rsidP="00CD33C1">
      <w:pPr>
        <w:pStyle w:val="INNH3"/>
        <w:tabs>
          <w:tab w:val="left" w:pos="1760"/>
        </w:tabs>
        <w:rPr>
          <w:rFonts w:asciiTheme="minorHAnsi" w:eastAsiaTheme="minorEastAsia" w:hAnsiTheme="minorHAnsi" w:cstheme="minorBidi"/>
          <w:i w:val="0"/>
          <w:iCs w:val="0"/>
          <w:noProof/>
          <w:sz w:val="22"/>
        </w:rPr>
      </w:pPr>
      <w:hyperlink w:anchor="_Toc435179482" w:history="1">
        <w:r w:rsidRPr="001C2B0E">
          <w:rPr>
            <w:rStyle w:val="Hyperkobling"/>
            <w:noProof/>
          </w:rPr>
          <w:t>2.2.9</w:t>
        </w:r>
        <w:r w:rsidRPr="001C2B0E">
          <w:rPr>
            <w:rFonts w:asciiTheme="minorHAnsi" w:eastAsiaTheme="minorEastAsia" w:hAnsiTheme="minorHAnsi" w:cstheme="minorBidi"/>
            <w:i w:val="0"/>
            <w:iCs w:val="0"/>
            <w:noProof/>
            <w:sz w:val="22"/>
          </w:rPr>
          <w:tab/>
        </w:r>
        <w:r w:rsidRPr="001C2B0E">
          <w:rPr>
            <w:rStyle w:val="Hyperkobling"/>
            <w:noProof/>
          </w:rPr>
          <w:t>Va</w:t>
        </w:r>
        <w:r w:rsidR="00B31328">
          <w:rPr>
            <w:rStyle w:val="Hyperkobling"/>
            <w:noProof/>
          </w:rPr>
          <w:t>sss</w:t>
        </w:r>
        <w:r w:rsidRPr="001C2B0E">
          <w:rPr>
            <w:rStyle w:val="Hyperkobling"/>
            <w:noProof/>
          </w:rPr>
          <w:t>par</w:t>
        </w:r>
        <w:r w:rsidR="00B31328">
          <w:rPr>
            <w:rStyle w:val="Hyperkobling"/>
            <w:noProof/>
          </w:rPr>
          <w:t>a</w:t>
        </w:r>
        <w:r w:rsidRPr="001C2B0E">
          <w:rPr>
            <w:rStyle w:val="Hyperkobling"/>
            <w:noProof/>
          </w:rPr>
          <w:t>nde tiltak</w:t>
        </w:r>
        <w:r w:rsidRPr="001C2B0E">
          <w:rPr>
            <w:noProof/>
            <w:webHidden/>
          </w:rPr>
          <w:tab/>
        </w:r>
        <w:r w:rsidRPr="001C2B0E">
          <w:rPr>
            <w:noProof/>
            <w:webHidden/>
          </w:rPr>
          <w:fldChar w:fldCharType="begin"/>
        </w:r>
        <w:r w:rsidRPr="001C2B0E">
          <w:rPr>
            <w:noProof/>
            <w:webHidden/>
          </w:rPr>
          <w:instrText xml:space="preserve"> PAGEREF _Toc435179482 \h </w:instrText>
        </w:r>
        <w:r w:rsidRPr="001C2B0E">
          <w:rPr>
            <w:noProof/>
            <w:webHidden/>
          </w:rPr>
        </w:r>
        <w:r w:rsidRPr="001C2B0E">
          <w:rPr>
            <w:noProof/>
            <w:webHidden/>
          </w:rPr>
          <w:fldChar w:fldCharType="separate"/>
        </w:r>
        <w:r w:rsidRPr="001C2B0E">
          <w:rPr>
            <w:noProof/>
            <w:webHidden/>
          </w:rPr>
          <w:t>8</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83" w:history="1">
        <w:r w:rsidRPr="001C2B0E">
          <w:rPr>
            <w:rStyle w:val="Hyperkobling"/>
            <w:noProof/>
          </w:rPr>
          <w:t>2.3</w:t>
        </w:r>
        <w:r w:rsidRPr="001C2B0E">
          <w:rPr>
            <w:rFonts w:asciiTheme="minorHAnsi" w:eastAsiaTheme="minorEastAsia" w:hAnsiTheme="minorHAnsi" w:cstheme="minorBidi"/>
            <w:b w:val="0"/>
            <w:noProof/>
            <w:sz w:val="22"/>
          </w:rPr>
          <w:tab/>
        </w:r>
        <w:r w:rsidR="00B31328">
          <w:rPr>
            <w:rStyle w:val="Hyperkobling"/>
            <w:noProof/>
          </w:rPr>
          <w:t>Fordela</w:t>
        </w:r>
        <w:r w:rsidRPr="001C2B0E">
          <w:rPr>
            <w:rStyle w:val="Hyperkobling"/>
            <w:noProof/>
          </w:rPr>
          <w:t>r og ulemper ved tiltaket</w:t>
        </w:r>
        <w:r w:rsidRPr="001C2B0E">
          <w:rPr>
            <w:noProof/>
            <w:webHidden/>
          </w:rPr>
          <w:tab/>
        </w:r>
        <w:r w:rsidRPr="001C2B0E">
          <w:rPr>
            <w:noProof/>
            <w:webHidden/>
          </w:rPr>
          <w:fldChar w:fldCharType="begin"/>
        </w:r>
        <w:r w:rsidRPr="001C2B0E">
          <w:rPr>
            <w:noProof/>
            <w:webHidden/>
          </w:rPr>
          <w:instrText xml:space="preserve"> PAGEREF _Toc435179483 \h </w:instrText>
        </w:r>
        <w:r w:rsidRPr="001C2B0E">
          <w:rPr>
            <w:noProof/>
            <w:webHidden/>
          </w:rPr>
        </w:r>
        <w:r w:rsidRPr="001C2B0E">
          <w:rPr>
            <w:noProof/>
            <w:webHidden/>
          </w:rPr>
          <w:fldChar w:fldCharType="separate"/>
        </w:r>
        <w:r w:rsidRPr="001C2B0E">
          <w:rPr>
            <w:noProof/>
            <w:webHidden/>
          </w:rPr>
          <w:t>8</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84" w:history="1">
        <w:r w:rsidRPr="001C2B0E">
          <w:rPr>
            <w:rStyle w:val="Hyperkobling"/>
            <w:noProof/>
          </w:rPr>
          <w:t>2.4</w:t>
        </w:r>
        <w:r w:rsidRPr="001C2B0E">
          <w:rPr>
            <w:rFonts w:asciiTheme="minorHAnsi" w:eastAsiaTheme="minorEastAsia" w:hAnsiTheme="minorHAnsi" w:cstheme="minorBidi"/>
            <w:b w:val="0"/>
            <w:noProof/>
            <w:sz w:val="22"/>
          </w:rPr>
          <w:tab/>
        </w:r>
        <w:r w:rsidR="00B31328">
          <w:rPr>
            <w:rStyle w:val="Hyperkobling"/>
            <w:noProof/>
          </w:rPr>
          <w:t>Arealbruk og eige</w:t>
        </w:r>
        <w:r w:rsidRPr="001C2B0E">
          <w:rPr>
            <w:rStyle w:val="Hyperkobling"/>
            <w:noProof/>
          </w:rPr>
          <w:t>domsforhold</w:t>
        </w:r>
        <w:r w:rsidRPr="001C2B0E">
          <w:rPr>
            <w:noProof/>
            <w:webHidden/>
          </w:rPr>
          <w:tab/>
        </w:r>
        <w:r w:rsidRPr="001C2B0E">
          <w:rPr>
            <w:noProof/>
            <w:webHidden/>
          </w:rPr>
          <w:fldChar w:fldCharType="begin"/>
        </w:r>
        <w:r w:rsidRPr="001C2B0E">
          <w:rPr>
            <w:noProof/>
            <w:webHidden/>
          </w:rPr>
          <w:instrText xml:space="preserve"> PAGEREF _Toc435179484 \h </w:instrText>
        </w:r>
        <w:r w:rsidRPr="001C2B0E">
          <w:rPr>
            <w:noProof/>
            <w:webHidden/>
          </w:rPr>
        </w:r>
        <w:r w:rsidRPr="001C2B0E">
          <w:rPr>
            <w:noProof/>
            <w:webHidden/>
          </w:rPr>
          <w:fldChar w:fldCharType="separate"/>
        </w:r>
        <w:r w:rsidRPr="001C2B0E">
          <w:rPr>
            <w:noProof/>
            <w:webHidden/>
          </w:rPr>
          <w:t>8</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85" w:history="1">
        <w:r w:rsidRPr="001C2B0E">
          <w:rPr>
            <w:rStyle w:val="Hyperkobling"/>
            <w:noProof/>
          </w:rPr>
          <w:t>2.5</w:t>
        </w:r>
        <w:r w:rsidRPr="001C2B0E">
          <w:rPr>
            <w:rFonts w:asciiTheme="minorHAnsi" w:eastAsiaTheme="minorEastAsia" w:hAnsiTheme="minorHAnsi" w:cstheme="minorBidi"/>
            <w:b w:val="0"/>
            <w:noProof/>
            <w:sz w:val="22"/>
          </w:rPr>
          <w:tab/>
        </w:r>
        <w:r w:rsidRPr="001C2B0E">
          <w:rPr>
            <w:rStyle w:val="Hyperkobling"/>
            <w:noProof/>
          </w:rPr>
          <w:t>Forholdet til offentl</w:t>
        </w:r>
        <w:r w:rsidR="00B31328">
          <w:rPr>
            <w:rStyle w:val="Hyperkobling"/>
            <w:noProof/>
          </w:rPr>
          <w:t>e</w:t>
        </w:r>
        <w:r w:rsidRPr="001C2B0E">
          <w:rPr>
            <w:rStyle w:val="Hyperkobling"/>
            <w:noProof/>
          </w:rPr>
          <w:t>ge plan</w:t>
        </w:r>
        <w:r w:rsidR="00B31328">
          <w:rPr>
            <w:rStyle w:val="Hyperkobling"/>
            <w:noProof/>
          </w:rPr>
          <w:t>ar og nasjonale føringa</w:t>
        </w:r>
        <w:r w:rsidRPr="001C2B0E">
          <w:rPr>
            <w:rStyle w:val="Hyperkobling"/>
            <w:noProof/>
          </w:rPr>
          <w:t>r</w:t>
        </w:r>
        <w:r w:rsidRPr="001C2B0E">
          <w:rPr>
            <w:noProof/>
            <w:webHidden/>
          </w:rPr>
          <w:tab/>
        </w:r>
        <w:r w:rsidRPr="001C2B0E">
          <w:rPr>
            <w:noProof/>
            <w:webHidden/>
          </w:rPr>
          <w:fldChar w:fldCharType="begin"/>
        </w:r>
        <w:r w:rsidRPr="001C2B0E">
          <w:rPr>
            <w:noProof/>
            <w:webHidden/>
          </w:rPr>
          <w:instrText xml:space="preserve"> PAGEREF _Toc435179485 \h </w:instrText>
        </w:r>
        <w:r w:rsidRPr="001C2B0E">
          <w:rPr>
            <w:noProof/>
            <w:webHidden/>
          </w:rPr>
        </w:r>
        <w:r w:rsidRPr="001C2B0E">
          <w:rPr>
            <w:noProof/>
            <w:webHidden/>
          </w:rPr>
          <w:fldChar w:fldCharType="separate"/>
        </w:r>
        <w:r w:rsidRPr="001C2B0E">
          <w:rPr>
            <w:noProof/>
            <w:webHidden/>
          </w:rPr>
          <w:t>9</w:t>
        </w:r>
        <w:r w:rsidRPr="001C2B0E">
          <w:rPr>
            <w:noProof/>
            <w:webHidden/>
          </w:rPr>
          <w:fldChar w:fldCharType="end"/>
        </w:r>
      </w:hyperlink>
    </w:p>
    <w:p w:rsidR="00CD33C1" w:rsidRPr="001C2B0E" w:rsidRDefault="00CD33C1" w:rsidP="00CD33C1">
      <w:pPr>
        <w:pStyle w:val="INNH1"/>
        <w:rPr>
          <w:rFonts w:asciiTheme="minorHAnsi" w:eastAsiaTheme="minorEastAsia" w:hAnsiTheme="minorHAnsi" w:cstheme="minorBidi"/>
          <w:b w:val="0"/>
          <w:bCs w:val="0"/>
          <w:sz w:val="22"/>
          <w:szCs w:val="22"/>
        </w:rPr>
      </w:pPr>
      <w:hyperlink w:anchor="_Toc435179486" w:history="1">
        <w:r w:rsidRPr="001C2B0E">
          <w:rPr>
            <w:rStyle w:val="Hyperkobling"/>
          </w:rPr>
          <w:t>3</w:t>
        </w:r>
        <w:r w:rsidRPr="001C2B0E">
          <w:rPr>
            <w:rFonts w:asciiTheme="minorHAnsi" w:eastAsiaTheme="minorEastAsia" w:hAnsiTheme="minorHAnsi" w:cstheme="minorBidi"/>
            <w:b w:val="0"/>
            <w:bCs w:val="0"/>
            <w:sz w:val="22"/>
            <w:szCs w:val="22"/>
          </w:rPr>
          <w:tab/>
        </w:r>
        <w:r w:rsidRPr="001C2B0E">
          <w:rPr>
            <w:rStyle w:val="Hyperkobling"/>
          </w:rPr>
          <w:t>V</w:t>
        </w:r>
        <w:r w:rsidR="00B31328">
          <w:rPr>
            <w:rStyle w:val="Hyperkobling"/>
          </w:rPr>
          <w:t>erknad</w:t>
        </w:r>
        <w:r w:rsidRPr="001C2B0E">
          <w:rPr>
            <w:rStyle w:val="Hyperkobling"/>
          </w:rPr>
          <w:t xml:space="preserve"> for miljø, naturressurs</w:t>
        </w:r>
        <w:r w:rsidR="00B31328">
          <w:rPr>
            <w:rStyle w:val="Hyperkobling"/>
          </w:rPr>
          <w:t>a</w:t>
        </w:r>
        <w:r w:rsidRPr="001C2B0E">
          <w:rPr>
            <w:rStyle w:val="Hyperkobling"/>
          </w:rPr>
          <w:t>r og samfunn</w:t>
        </w:r>
        <w:r w:rsidRPr="001C2B0E">
          <w:rPr>
            <w:webHidden/>
          </w:rPr>
          <w:tab/>
        </w:r>
        <w:r w:rsidRPr="001C2B0E">
          <w:rPr>
            <w:webHidden/>
          </w:rPr>
          <w:fldChar w:fldCharType="begin"/>
        </w:r>
        <w:r w:rsidRPr="001C2B0E">
          <w:rPr>
            <w:webHidden/>
          </w:rPr>
          <w:instrText xml:space="preserve"> PAGEREF _Toc435179486 \h </w:instrText>
        </w:r>
        <w:r w:rsidRPr="001C2B0E">
          <w:rPr>
            <w:webHidden/>
          </w:rPr>
        </w:r>
        <w:r w:rsidRPr="001C2B0E">
          <w:rPr>
            <w:webHidden/>
          </w:rPr>
          <w:fldChar w:fldCharType="separate"/>
        </w:r>
        <w:r w:rsidRPr="001C2B0E">
          <w:rPr>
            <w:webHidden/>
          </w:rPr>
          <w:t>9</w:t>
        </w:r>
        <w:r w:rsidRPr="001C2B0E">
          <w:rPr>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87" w:history="1">
        <w:r w:rsidRPr="001C2B0E">
          <w:rPr>
            <w:rStyle w:val="Hyperkobling"/>
            <w:noProof/>
          </w:rPr>
          <w:t>3.1</w:t>
        </w:r>
        <w:r w:rsidRPr="001C2B0E">
          <w:rPr>
            <w:rFonts w:asciiTheme="minorHAnsi" w:eastAsiaTheme="minorEastAsia" w:hAnsiTheme="minorHAnsi" w:cstheme="minorBidi"/>
            <w:b w:val="0"/>
            <w:noProof/>
            <w:sz w:val="22"/>
          </w:rPr>
          <w:tab/>
        </w:r>
        <w:r w:rsidRPr="001C2B0E">
          <w:rPr>
            <w:rStyle w:val="Hyperkobling"/>
            <w:noProof/>
          </w:rPr>
          <w:t>Hydrologi (v</w:t>
        </w:r>
        <w:r w:rsidR="00B31328">
          <w:rPr>
            <w:rStyle w:val="Hyperkobling"/>
            <w:noProof/>
          </w:rPr>
          <w:t>erknadar</w:t>
        </w:r>
        <w:r w:rsidRPr="001C2B0E">
          <w:rPr>
            <w:rStyle w:val="Hyperkobling"/>
            <w:noProof/>
          </w:rPr>
          <w:t xml:space="preserve"> av utbygging</w:t>
        </w:r>
        <w:r w:rsidR="00B31328">
          <w:rPr>
            <w:rStyle w:val="Hyperkobling"/>
            <w:noProof/>
          </w:rPr>
          <w:t>a</w:t>
        </w:r>
        <w:r w:rsidRPr="001C2B0E">
          <w:rPr>
            <w:rStyle w:val="Hyperkobling"/>
            <w:noProof/>
          </w:rPr>
          <w:t>)</w:t>
        </w:r>
        <w:r w:rsidRPr="001C2B0E">
          <w:rPr>
            <w:noProof/>
            <w:webHidden/>
          </w:rPr>
          <w:tab/>
        </w:r>
        <w:r w:rsidRPr="001C2B0E">
          <w:rPr>
            <w:noProof/>
            <w:webHidden/>
          </w:rPr>
          <w:fldChar w:fldCharType="begin"/>
        </w:r>
        <w:r w:rsidRPr="001C2B0E">
          <w:rPr>
            <w:noProof/>
            <w:webHidden/>
          </w:rPr>
          <w:instrText xml:space="preserve"> PAGEREF _Toc435179487 \h </w:instrText>
        </w:r>
        <w:r w:rsidRPr="001C2B0E">
          <w:rPr>
            <w:noProof/>
            <w:webHidden/>
          </w:rPr>
        </w:r>
        <w:r w:rsidRPr="001C2B0E">
          <w:rPr>
            <w:noProof/>
            <w:webHidden/>
          </w:rPr>
          <w:fldChar w:fldCharType="separate"/>
        </w:r>
        <w:r w:rsidRPr="001C2B0E">
          <w:rPr>
            <w:noProof/>
            <w:webHidden/>
          </w:rPr>
          <w:t>9</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88" w:history="1">
        <w:r w:rsidRPr="001C2B0E">
          <w:rPr>
            <w:rStyle w:val="Hyperkobling"/>
            <w:noProof/>
          </w:rPr>
          <w:t>3.2</w:t>
        </w:r>
        <w:r w:rsidRPr="001C2B0E">
          <w:rPr>
            <w:rFonts w:asciiTheme="minorHAnsi" w:eastAsiaTheme="minorEastAsia" w:hAnsiTheme="minorHAnsi" w:cstheme="minorBidi"/>
            <w:b w:val="0"/>
            <w:noProof/>
            <w:sz w:val="22"/>
          </w:rPr>
          <w:tab/>
        </w:r>
        <w:r w:rsidRPr="001C2B0E">
          <w:rPr>
            <w:rStyle w:val="Hyperkobling"/>
            <w:noProof/>
          </w:rPr>
          <w:t>Va</w:t>
        </w:r>
        <w:r w:rsidR="00B31328">
          <w:rPr>
            <w:rStyle w:val="Hyperkobling"/>
            <w:noProof/>
          </w:rPr>
          <w:t>ss</w:t>
        </w:r>
        <w:r w:rsidRPr="001C2B0E">
          <w:rPr>
            <w:rStyle w:val="Hyperkobling"/>
            <w:noProof/>
          </w:rPr>
          <w:t>temperatur, isforhold og lokalklima</w:t>
        </w:r>
        <w:r w:rsidRPr="001C2B0E">
          <w:rPr>
            <w:noProof/>
            <w:webHidden/>
          </w:rPr>
          <w:tab/>
        </w:r>
        <w:r w:rsidRPr="001C2B0E">
          <w:rPr>
            <w:noProof/>
            <w:webHidden/>
          </w:rPr>
          <w:fldChar w:fldCharType="begin"/>
        </w:r>
        <w:r w:rsidRPr="001C2B0E">
          <w:rPr>
            <w:noProof/>
            <w:webHidden/>
          </w:rPr>
          <w:instrText xml:space="preserve"> PAGEREF _Toc435179488 \h </w:instrText>
        </w:r>
        <w:r w:rsidRPr="001C2B0E">
          <w:rPr>
            <w:noProof/>
            <w:webHidden/>
          </w:rPr>
        </w:r>
        <w:r w:rsidRPr="001C2B0E">
          <w:rPr>
            <w:noProof/>
            <w:webHidden/>
          </w:rPr>
          <w:fldChar w:fldCharType="separate"/>
        </w:r>
        <w:r w:rsidRPr="001C2B0E">
          <w:rPr>
            <w:noProof/>
            <w:webHidden/>
          </w:rPr>
          <w:t>10</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89" w:history="1">
        <w:r w:rsidRPr="001C2B0E">
          <w:rPr>
            <w:rStyle w:val="Hyperkobling"/>
            <w:noProof/>
          </w:rPr>
          <w:t>3.3</w:t>
        </w:r>
        <w:r w:rsidRPr="001C2B0E">
          <w:rPr>
            <w:rFonts w:asciiTheme="minorHAnsi" w:eastAsiaTheme="minorEastAsia" w:hAnsiTheme="minorHAnsi" w:cstheme="minorBidi"/>
            <w:b w:val="0"/>
            <w:noProof/>
            <w:sz w:val="22"/>
          </w:rPr>
          <w:tab/>
        </w:r>
        <w:r w:rsidRPr="001C2B0E">
          <w:rPr>
            <w:rStyle w:val="Hyperkobling"/>
            <w:noProof/>
          </w:rPr>
          <w:t>Grunnva</w:t>
        </w:r>
        <w:r w:rsidR="00B31328">
          <w:rPr>
            <w:rStyle w:val="Hyperkobling"/>
            <w:noProof/>
          </w:rPr>
          <w:t>t</w:t>
        </w:r>
        <w:r w:rsidRPr="001C2B0E">
          <w:rPr>
            <w:rStyle w:val="Hyperkobling"/>
            <w:noProof/>
          </w:rPr>
          <w:t>n</w:t>
        </w:r>
        <w:r w:rsidRPr="001C2B0E">
          <w:rPr>
            <w:noProof/>
            <w:webHidden/>
          </w:rPr>
          <w:tab/>
        </w:r>
        <w:r w:rsidRPr="001C2B0E">
          <w:rPr>
            <w:noProof/>
            <w:webHidden/>
          </w:rPr>
          <w:fldChar w:fldCharType="begin"/>
        </w:r>
        <w:r w:rsidRPr="001C2B0E">
          <w:rPr>
            <w:noProof/>
            <w:webHidden/>
          </w:rPr>
          <w:instrText xml:space="preserve"> PAGEREF _Toc435179489 \h </w:instrText>
        </w:r>
        <w:r w:rsidRPr="001C2B0E">
          <w:rPr>
            <w:noProof/>
            <w:webHidden/>
          </w:rPr>
        </w:r>
        <w:r w:rsidRPr="001C2B0E">
          <w:rPr>
            <w:noProof/>
            <w:webHidden/>
          </w:rPr>
          <w:fldChar w:fldCharType="separate"/>
        </w:r>
        <w:r w:rsidRPr="001C2B0E">
          <w:rPr>
            <w:noProof/>
            <w:webHidden/>
          </w:rPr>
          <w:t>10</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0" w:history="1">
        <w:r w:rsidRPr="001C2B0E">
          <w:rPr>
            <w:rStyle w:val="Hyperkobling"/>
            <w:noProof/>
          </w:rPr>
          <w:t>3.4</w:t>
        </w:r>
        <w:r w:rsidRPr="001C2B0E">
          <w:rPr>
            <w:rFonts w:asciiTheme="minorHAnsi" w:eastAsiaTheme="minorEastAsia" w:hAnsiTheme="minorHAnsi" w:cstheme="minorBidi"/>
            <w:b w:val="0"/>
            <w:noProof/>
            <w:sz w:val="22"/>
          </w:rPr>
          <w:tab/>
        </w:r>
        <w:r w:rsidR="00B31328">
          <w:rPr>
            <w:rStyle w:val="Hyperkobling"/>
            <w:noProof/>
          </w:rPr>
          <w:t>Skred</w:t>
        </w:r>
        <w:r w:rsidRPr="001C2B0E">
          <w:rPr>
            <w:rStyle w:val="Hyperkobling"/>
            <w:noProof/>
          </w:rPr>
          <w:t>, fl</w:t>
        </w:r>
        <w:r w:rsidR="00B31328">
          <w:rPr>
            <w:rStyle w:val="Hyperkobling"/>
            <w:noProof/>
          </w:rPr>
          <w:t>au</w:t>
        </w:r>
        <w:r w:rsidRPr="001C2B0E">
          <w:rPr>
            <w:rStyle w:val="Hyperkobling"/>
            <w:noProof/>
          </w:rPr>
          <w:t>m og erosjon</w:t>
        </w:r>
        <w:r w:rsidRPr="001C2B0E">
          <w:rPr>
            <w:noProof/>
            <w:webHidden/>
          </w:rPr>
          <w:tab/>
        </w:r>
        <w:r w:rsidRPr="001C2B0E">
          <w:rPr>
            <w:noProof/>
            <w:webHidden/>
          </w:rPr>
          <w:fldChar w:fldCharType="begin"/>
        </w:r>
        <w:r w:rsidRPr="001C2B0E">
          <w:rPr>
            <w:noProof/>
            <w:webHidden/>
          </w:rPr>
          <w:instrText xml:space="preserve"> PAGEREF _Toc435179490 \h </w:instrText>
        </w:r>
        <w:r w:rsidRPr="001C2B0E">
          <w:rPr>
            <w:noProof/>
            <w:webHidden/>
          </w:rPr>
        </w:r>
        <w:r w:rsidRPr="001C2B0E">
          <w:rPr>
            <w:noProof/>
            <w:webHidden/>
          </w:rPr>
          <w:fldChar w:fldCharType="separate"/>
        </w:r>
        <w:r w:rsidRPr="001C2B0E">
          <w:rPr>
            <w:noProof/>
            <w:webHidden/>
          </w:rPr>
          <w:t>10</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1" w:history="1">
        <w:r w:rsidRPr="001C2B0E">
          <w:rPr>
            <w:rStyle w:val="Hyperkobling"/>
            <w:noProof/>
          </w:rPr>
          <w:t>3.5</w:t>
        </w:r>
        <w:r w:rsidRPr="001C2B0E">
          <w:rPr>
            <w:rFonts w:asciiTheme="minorHAnsi" w:eastAsiaTheme="minorEastAsia" w:hAnsiTheme="minorHAnsi" w:cstheme="minorBidi"/>
            <w:b w:val="0"/>
            <w:noProof/>
            <w:sz w:val="22"/>
          </w:rPr>
          <w:tab/>
        </w:r>
        <w:r w:rsidRPr="001C2B0E">
          <w:rPr>
            <w:rStyle w:val="Hyperkobling"/>
            <w:noProof/>
          </w:rPr>
          <w:t>R</w:t>
        </w:r>
        <w:r w:rsidR="00B31328">
          <w:rPr>
            <w:rStyle w:val="Hyperkobling"/>
            <w:noProof/>
          </w:rPr>
          <w:t>au</w:t>
        </w:r>
        <w:r w:rsidRPr="001C2B0E">
          <w:rPr>
            <w:rStyle w:val="Hyperkobling"/>
            <w:noProof/>
          </w:rPr>
          <w:t>dlisteart</w:t>
        </w:r>
        <w:r w:rsidR="00B31328">
          <w:rPr>
            <w:rStyle w:val="Hyperkobling"/>
            <w:noProof/>
          </w:rPr>
          <w:t>a</w:t>
        </w:r>
        <w:r w:rsidRPr="001C2B0E">
          <w:rPr>
            <w:rStyle w:val="Hyperkobling"/>
            <w:noProof/>
          </w:rPr>
          <w:t>r</w:t>
        </w:r>
        <w:r w:rsidRPr="001C2B0E">
          <w:rPr>
            <w:noProof/>
            <w:webHidden/>
          </w:rPr>
          <w:tab/>
        </w:r>
        <w:r w:rsidRPr="001C2B0E">
          <w:rPr>
            <w:noProof/>
            <w:webHidden/>
          </w:rPr>
          <w:fldChar w:fldCharType="begin"/>
        </w:r>
        <w:r w:rsidRPr="001C2B0E">
          <w:rPr>
            <w:noProof/>
            <w:webHidden/>
          </w:rPr>
          <w:instrText xml:space="preserve"> PAGEREF _Toc435179491 \h </w:instrText>
        </w:r>
        <w:r w:rsidRPr="001C2B0E">
          <w:rPr>
            <w:noProof/>
            <w:webHidden/>
          </w:rPr>
        </w:r>
        <w:r w:rsidRPr="001C2B0E">
          <w:rPr>
            <w:noProof/>
            <w:webHidden/>
          </w:rPr>
          <w:fldChar w:fldCharType="separate"/>
        </w:r>
        <w:r w:rsidRPr="001C2B0E">
          <w:rPr>
            <w:noProof/>
            <w:webHidden/>
          </w:rPr>
          <w:t>10</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2" w:history="1">
        <w:r w:rsidRPr="001C2B0E">
          <w:rPr>
            <w:rStyle w:val="Hyperkobling"/>
            <w:noProof/>
          </w:rPr>
          <w:t>3.6</w:t>
        </w:r>
        <w:r w:rsidRPr="001C2B0E">
          <w:rPr>
            <w:rFonts w:asciiTheme="minorHAnsi" w:eastAsiaTheme="minorEastAsia" w:hAnsiTheme="minorHAnsi" w:cstheme="minorBidi"/>
            <w:b w:val="0"/>
            <w:noProof/>
            <w:sz w:val="22"/>
          </w:rPr>
          <w:tab/>
        </w:r>
        <w:r w:rsidRPr="001C2B0E">
          <w:rPr>
            <w:rStyle w:val="Hyperkobling"/>
            <w:noProof/>
          </w:rPr>
          <w:t>Terrestrisk miljø</w:t>
        </w:r>
        <w:r w:rsidRPr="001C2B0E">
          <w:rPr>
            <w:noProof/>
            <w:webHidden/>
          </w:rPr>
          <w:tab/>
        </w:r>
        <w:r w:rsidRPr="001C2B0E">
          <w:rPr>
            <w:noProof/>
            <w:webHidden/>
          </w:rPr>
          <w:fldChar w:fldCharType="begin"/>
        </w:r>
        <w:r w:rsidRPr="001C2B0E">
          <w:rPr>
            <w:noProof/>
            <w:webHidden/>
          </w:rPr>
          <w:instrText xml:space="preserve"> PAGEREF _Toc435179492 \h </w:instrText>
        </w:r>
        <w:r w:rsidRPr="001C2B0E">
          <w:rPr>
            <w:noProof/>
            <w:webHidden/>
          </w:rPr>
        </w:r>
        <w:r w:rsidRPr="001C2B0E">
          <w:rPr>
            <w:noProof/>
            <w:webHidden/>
          </w:rPr>
          <w:fldChar w:fldCharType="separate"/>
        </w:r>
        <w:r w:rsidRPr="001C2B0E">
          <w:rPr>
            <w:noProof/>
            <w:webHidden/>
          </w:rPr>
          <w:t>10</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3" w:history="1">
        <w:r w:rsidRPr="001C2B0E">
          <w:rPr>
            <w:rStyle w:val="Hyperkobling"/>
            <w:noProof/>
          </w:rPr>
          <w:t>3.7</w:t>
        </w:r>
        <w:r w:rsidRPr="001C2B0E">
          <w:rPr>
            <w:rFonts w:asciiTheme="minorHAnsi" w:eastAsiaTheme="minorEastAsia" w:hAnsiTheme="minorHAnsi" w:cstheme="minorBidi"/>
            <w:b w:val="0"/>
            <w:noProof/>
            <w:sz w:val="22"/>
          </w:rPr>
          <w:tab/>
        </w:r>
        <w:r w:rsidRPr="001C2B0E">
          <w:rPr>
            <w:rStyle w:val="Hyperkobling"/>
            <w:noProof/>
          </w:rPr>
          <w:t>Akvatisk miljø</w:t>
        </w:r>
        <w:r w:rsidRPr="001C2B0E">
          <w:rPr>
            <w:noProof/>
            <w:webHidden/>
          </w:rPr>
          <w:tab/>
        </w:r>
        <w:r w:rsidRPr="001C2B0E">
          <w:rPr>
            <w:noProof/>
            <w:webHidden/>
          </w:rPr>
          <w:fldChar w:fldCharType="begin"/>
        </w:r>
        <w:r w:rsidRPr="001C2B0E">
          <w:rPr>
            <w:noProof/>
            <w:webHidden/>
          </w:rPr>
          <w:instrText xml:space="preserve"> PAGEREF _Toc435179493 \h </w:instrText>
        </w:r>
        <w:r w:rsidRPr="001C2B0E">
          <w:rPr>
            <w:noProof/>
            <w:webHidden/>
          </w:rPr>
        </w:r>
        <w:r w:rsidRPr="001C2B0E">
          <w:rPr>
            <w:noProof/>
            <w:webHidden/>
          </w:rPr>
          <w:fldChar w:fldCharType="separate"/>
        </w:r>
        <w:r w:rsidRPr="001C2B0E">
          <w:rPr>
            <w:noProof/>
            <w:webHidden/>
          </w:rPr>
          <w:t>11</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4" w:history="1">
        <w:r w:rsidRPr="001C2B0E">
          <w:rPr>
            <w:rStyle w:val="Hyperkobling"/>
            <w:noProof/>
          </w:rPr>
          <w:t>3.8</w:t>
        </w:r>
        <w:r w:rsidRPr="001C2B0E">
          <w:rPr>
            <w:rFonts w:asciiTheme="minorHAnsi" w:eastAsiaTheme="minorEastAsia" w:hAnsiTheme="minorHAnsi" w:cstheme="minorBidi"/>
            <w:b w:val="0"/>
            <w:noProof/>
            <w:sz w:val="22"/>
          </w:rPr>
          <w:tab/>
        </w:r>
        <w:r w:rsidRPr="001C2B0E">
          <w:rPr>
            <w:rStyle w:val="Hyperkobling"/>
            <w:noProof/>
          </w:rPr>
          <w:t>Verneplan for vassdrag og Nasjonale laksevassdrag</w:t>
        </w:r>
        <w:r w:rsidRPr="001C2B0E">
          <w:rPr>
            <w:noProof/>
            <w:webHidden/>
          </w:rPr>
          <w:tab/>
        </w:r>
        <w:r w:rsidRPr="001C2B0E">
          <w:rPr>
            <w:noProof/>
            <w:webHidden/>
          </w:rPr>
          <w:fldChar w:fldCharType="begin"/>
        </w:r>
        <w:r w:rsidRPr="001C2B0E">
          <w:rPr>
            <w:noProof/>
            <w:webHidden/>
          </w:rPr>
          <w:instrText xml:space="preserve"> PAGEREF _Toc435179494 \h </w:instrText>
        </w:r>
        <w:r w:rsidRPr="001C2B0E">
          <w:rPr>
            <w:noProof/>
            <w:webHidden/>
          </w:rPr>
        </w:r>
        <w:r w:rsidRPr="001C2B0E">
          <w:rPr>
            <w:noProof/>
            <w:webHidden/>
          </w:rPr>
          <w:fldChar w:fldCharType="separate"/>
        </w:r>
        <w:r w:rsidRPr="001C2B0E">
          <w:rPr>
            <w:noProof/>
            <w:webHidden/>
          </w:rPr>
          <w:t>11</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5" w:history="1">
        <w:r w:rsidRPr="001C2B0E">
          <w:rPr>
            <w:rStyle w:val="Hyperkobling"/>
            <w:noProof/>
          </w:rPr>
          <w:t>3.9</w:t>
        </w:r>
        <w:r w:rsidRPr="001C2B0E">
          <w:rPr>
            <w:rFonts w:asciiTheme="minorHAnsi" w:eastAsiaTheme="minorEastAsia" w:hAnsiTheme="minorHAnsi" w:cstheme="minorBidi"/>
            <w:b w:val="0"/>
            <w:noProof/>
            <w:sz w:val="22"/>
          </w:rPr>
          <w:tab/>
        </w:r>
        <w:r w:rsidRPr="001C2B0E">
          <w:rPr>
            <w:rStyle w:val="Hyperkobling"/>
            <w:noProof/>
          </w:rPr>
          <w:t>Landskap</w:t>
        </w:r>
        <w:r w:rsidRPr="001C2B0E">
          <w:rPr>
            <w:noProof/>
            <w:webHidden/>
          </w:rPr>
          <w:tab/>
        </w:r>
        <w:r w:rsidRPr="001C2B0E">
          <w:rPr>
            <w:noProof/>
            <w:webHidden/>
          </w:rPr>
          <w:fldChar w:fldCharType="begin"/>
        </w:r>
        <w:r w:rsidRPr="001C2B0E">
          <w:rPr>
            <w:noProof/>
            <w:webHidden/>
          </w:rPr>
          <w:instrText xml:space="preserve"> PAGEREF _Toc435179495 \h </w:instrText>
        </w:r>
        <w:r w:rsidRPr="001C2B0E">
          <w:rPr>
            <w:noProof/>
            <w:webHidden/>
          </w:rPr>
        </w:r>
        <w:r w:rsidRPr="001C2B0E">
          <w:rPr>
            <w:noProof/>
            <w:webHidden/>
          </w:rPr>
          <w:fldChar w:fldCharType="separate"/>
        </w:r>
        <w:r w:rsidRPr="001C2B0E">
          <w:rPr>
            <w:noProof/>
            <w:webHidden/>
          </w:rPr>
          <w:t>11</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6" w:history="1">
        <w:r w:rsidRPr="001C2B0E">
          <w:rPr>
            <w:rStyle w:val="Hyperkobling"/>
            <w:noProof/>
          </w:rPr>
          <w:t>3.10</w:t>
        </w:r>
        <w:r w:rsidRPr="001C2B0E">
          <w:rPr>
            <w:rFonts w:asciiTheme="minorHAnsi" w:eastAsiaTheme="minorEastAsia" w:hAnsiTheme="minorHAnsi" w:cstheme="minorBidi"/>
            <w:b w:val="0"/>
            <w:noProof/>
            <w:sz w:val="22"/>
          </w:rPr>
          <w:tab/>
        </w:r>
        <w:r w:rsidRPr="001C2B0E">
          <w:rPr>
            <w:rStyle w:val="Hyperkobling"/>
            <w:noProof/>
          </w:rPr>
          <w:t>Store sam</w:t>
        </w:r>
        <w:r w:rsidR="00B31328">
          <w:rPr>
            <w:rStyle w:val="Hyperkobling"/>
            <w:noProof/>
          </w:rPr>
          <w:t>a</w:t>
        </w:r>
        <w:r w:rsidRPr="001C2B0E">
          <w:rPr>
            <w:rStyle w:val="Hyperkobling"/>
            <w:noProof/>
          </w:rPr>
          <w:t>nheng</w:t>
        </w:r>
        <w:r w:rsidR="00B31328">
          <w:rPr>
            <w:rStyle w:val="Hyperkobling"/>
            <w:noProof/>
          </w:rPr>
          <w:t>a</w:t>
        </w:r>
        <w:r w:rsidRPr="001C2B0E">
          <w:rPr>
            <w:rStyle w:val="Hyperkobling"/>
            <w:noProof/>
          </w:rPr>
          <w:t>nde naturområde med urørt preg</w:t>
        </w:r>
        <w:r w:rsidRPr="001C2B0E">
          <w:rPr>
            <w:noProof/>
            <w:webHidden/>
          </w:rPr>
          <w:tab/>
        </w:r>
        <w:r w:rsidRPr="001C2B0E">
          <w:rPr>
            <w:noProof/>
            <w:webHidden/>
          </w:rPr>
          <w:fldChar w:fldCharType="begin"/>
        </w:r>
        <w:r w:rsidRPr="001C2B0E">
          <w:rPr>
            <w:noProof/>
            <w:webHidden/>
          </w:rPr>
          <w:instrText xml:space="preserve"> PAGEREF _Toc435179496 \h </w:instrText>
        </w:r>
        <w:r w:rsidRPr="001C2B0E">
          <w:rPr>
            <w:noProof/>
            <w:webHidden/>
          </w:rPr>
        </w:r>
        <w:r w:rsidRPr="001C2B0E">
          <w:rPr>
            <w:noProof/>
            <w:webHidden/>
          </w:rPr>
          <w:fldChar w:fldCharType="separate"/>
        </w:r>
        <w:r w:rsidRPr="001C2B0E">
          <w:rPr>
            <w:noProof/>
            <w:webHidden/>
          </w:rPr>
          <w:t>12</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7" w:history="1">
        <w:r w:rsidRPr="001C2B0E">
          <w:rPr>
            <w:rStyle w:val="Hyperkobling"/>
            <w:noProof/>
          </w:rPr>
          <w:t>3.11</w:t>
        </w:r>
        <w:r w:rsidRPr="001C2B0E">
          <w:rPr>
            <w:rFonts w:asciiTheme="minorHAnsi" w:eastAsiaTheme="minorEastAsia" w:hAnsiTheme="minorHAnsi" w:cstheme="minorBidi"/>
            <w:b w:val="0"/>
            <w:noProof/>
            <w:sz w:val="22"/>
          </w:rPr>
          <w:tab/>
        </w:r>
        <w:r w:rsidRPr="001C2B0E">
          <w:rPr>
            <w:rStyle w:val="Hyperkobling"/>
            <w:noProof/>
          </w:rPr>
          <w:t>Kulturminne og kulturmiljø</w:t>
        </w:r>
        <w:r w:rsidRPr="001C2B0E">
          <w:rPr>
            <w:noProof/>
            <w:webHidden/>
          </w:rPr>
          <w:tab/>
        </w:r>
        <w:r w:rsidRPr="001C2B0E">
          <w:rPr>
            <w:noProof/>
            <w:webHidden/>
          </w:rPr>
          <w:fldChar w:fldCharType="begin"/>
        </w:r>
        <w:r w:rsidRPr="001C2B0E">
          <w:rPr>
            <w:noProof/>
            <w:webHidden/>
          </w:rPr>
          <w:instrText xml:space="preserve"> PAGEREF _Toc435179497 \h </w:instrText>
        </w:r>
        <w:r w:rsidRPr="001C2B0E">
          <w:rPr>
            <w:noProof/>
            <w:webHidden/>
          </w:rPr>
        </w:r>
        <w:r w:rsidRPr="001C2B0E">
          <w:rPr>
            <w:noProof/>
            <w:webHidden/>
          </w:rPr>
          <w:fldChar w:fldCharType="separate"/>
        </w:r>
        <w:r w:rsidRPr="001C2B0E">
          <w:rPr>
            <w:noProof/>
            <w:webHidden/>
          </w:rPr>
          <w:t>12</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8" w:history="1">
        <w:r w:rsidRPr="001C2B0E">
          <w:rPr>
            <w:rStyle w:val="Hyperkobling"/>
            <w:noProof/>
          </w:rPr>
          <w:t>3.12</w:t>
        </w:r>
        <w:r w:rsidRPr="001C2B0E">
          <w:rPr>
            <w:rFonts w:asciiTheme="minorHAnsi" w:eastAsiaTheme="minorEastAsia" w:hAnsiTheme="minorHAnsi" w:cstheme="minorBidi"/>
            <w:b w:val="0"/>
            <w:noProof/>
            <w:sz w:val="22"/>
          </w:rPr>
          <w:tab/>
        </w:r>
        <w:r w:rsidRPr="001C2B0E">
          <w:rPr>
            <w:rStyle w:val="Hyperkobling"/>
            <w:noProof/>
          </w:rPr>
          <w:t>Reindrift</w:t>
        </w:r>
        <w:r w:rsidRPr="001C2B0E">
          <w:rPr>
            <w:noProof/>
            <w:webHidden/>
          </w:rPr>
          <w:tab/>
        </w:r>
        <w:r w:rsidRPr="001C2B0E">
          <w:rPr>
            <w:noProof/>
            <w:webHidden/>
          </w:rPr>
          <w:fldChar w:fldCharType="begin"/>
        </w:r>
        <w:r w:rsidRPr="001C2B0E">
          <w:rPr>
            <w:noProof/>
            <w:webHidden/>
          </w:rPr>
          <w:instrText xml:space="preserve"> PAGEREF _Toc435179498 \h </w:instrText>
        </w:r>
        <w:r w:rsidRPr="001C2B0E">
          <w:rPr>
            <w:noProof/>
            <w:webHidden/>
          </w:rPr>
        </w:r>
        <w:r w:rsidRPr="001C2B0E">
          <w:rPr>
            <w:noProof/>
            <w:webHidden/>
          </w:rPr>
          <w:fldChar w:fldCharType="separate"/>
        </w:r>
        <w:r w:rsidRPr="001C2B0E">
          <w:rPr>
            <w:noProof/>
            <w:webHidden/>
          </w:rPr>
          <w:t>12</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499" w:history="1">
        <w:r w:rsidRPr="001C2B0E">
          <w:rPr>
            <w:rStyle w:val="Hyperkobling"/>
            <w:noProof/>
          </w:rPr>
          <w:t>3.13</w:t>
        </w:r>
        <w:r w:rsidRPr="001C2B0E">
          <w:rPr>
            <w:rFonts w:asciiTheme="minorHAnsi" w:eastAsiaTheme="minorEastAsia" w:hAnsiTheme="minorHAnsi" w:cstheme="minorBidi"/>
            <w:b w:val="0"/>
            <w:noProof/>
            <w:sz w:val="22"/>
          </w:rPr>
          <w:tab/>
        </w:r>
        <w:r w:rsidRPr="001C2B0E">
          <w:rPr>
            <w:rStyle w:val="Hyperkobling"/>
            <w:noProof/>
          </w:rPr>
          <w:t>Jord- og skogressurs</w:t>
        </w:r>
        <w:r w:rsidR="00B31328">
          <w:rPr>
            <w:rStyle w:val="Hyperkobling"/>
            <w:noProof/>
          </w:rPr>
          <w:t>a</w:t>
        </w:r>
        <w:r w:rsidRPr="001C2B0E">
          <w:rPr>
            <w:rStyle w:val="Hyperkobling"/>
            <w:noProof/>
          </w:rPr>
          <w:t>r</w:t>
        </w:r>
        <w:r w:rsidRPr="001C2B0E">
          <w:rPr>
            <w:noProof/>
            <w:webHidden/>
          </w:rPr>
          <w:tab/>
        </w:r>
        <w:r w:rsidRPr="001C2B0E">
          <w:rPr>
            <w:noProof/>
            <w:webHidden/>
          </w:rPr>
          <w:fldChar w:fldCharType="begin"/>
        </w:r>
        <w:r w:rsidRPr="001C2B0E">
          <w:rPr>
            <w:noProof/>
            <w:webHidden/>
          </w:rPr>
          <w:instrText xml:space="preserve"> PAGEREF _Toc435179499 \h </w:instrText>
        </w:r>
        <w:r w:rsidRPr="001C2B0E">
          <w:rPr>
            <w:noProof/>
            <w:webHidden/>
          </w:rPr>
        </w:r>
        <w:r w:rsidRPr="001C2B0E">
          <w:rPr>
            <w:noProof/>
            <w:webHidden/>
          </w:rPr>
          <w:fldChar w:fldCharType="separate"/>
        </w:r>
        <w:r w:rsidRPr="001C2B0E">
          <w:rPr>
            <w:noProof/>
            <w:webHidden/>
          </w:rPr>
          <w:t>12</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500" w:history="1">
        <w:r w:rsidRPr="001C2B0E">
          <w:rPr>
            <w:rStyle w:val="Hyperkobling"/>
            <w:noProof/>
          </w:rPr>
          <w:t>3.14</w:t>
        </w:r>
        <w:r w:rsidRPr="001C2B0E">
          <w:rPr>
            <w:rFonts w:asciiTheme="minorHAnsi" w:eastAsiaTheme="minorEastAsia" w:hAnsiTheme="minorHAnsi" w:cstheme="minorBidi"/>
            <w:b w:val="0"/>
            <w:noProof/>
            <w:sz w:val="22"/>
          </w:rPr>
          <w:tab/>
        </w:r>
        <w:r w:rsidRPr="001C2B0E">
          <w:rPr>
            <w:rStyle w:val="Hyperkobling"/>
            <w:noProof/>
          </w:rPr>
          <w:t>Ferskva</w:t>
        </w:r>
        <w:r w:rsidR="00B31328">
          <w:rPr>
            <w:rStyle w:val="Hyperkobling"/>
            <w:noProof/>
          </w:rPr>
          <w:t>s</w:t>
        </w:r>
        <w:r w:rsidRPr="001C2B0E">
          <w:rPr>
            <w:rStyle w:val="Hyperkobling"/>
            <w:noProof/>
          </w:rPr>
          <w:t>sressurs</w:t>
        </w:r>
        <w:r w:rsidR="00B31328">
          <w:rPr>
            <w:rStyle w:val="Hyperkobling"/>
            <w:noProof/>
          </w:rPr>
          <w:t>a</w:t>
        </w:r>
        <w:r w:rsidRPr="001C2B0E">
          <w:rPr>
            <w:rStyle w:val="Hyperkobling"/>
            <w:noProof/>
          </w:rPr>
          <w:t>r</w:t>
        </w:r>
        <w:r w:rsidRPr="001C2B0E">
          <w:rPr>
            <w:noProof/>
            <w:webHidden/>
          </w:rPr>
          <w:tab/>
        </w:r>
        <w:r w:rsidRPr="001C2B0E">
          <w:rPr>
            <w:noProof/>
            <w:webHidden/>
          </w:rPr>
          <w:fldChar w:fldCharType="begin"/>
        </w:r>
        <w:r w:rsidRPr="001C2B0E">
          <w:rPr>
            <w:noProof/>
            <w:webHidden/>
          </w:rPr>
          <w:instrText xml:space="preserve"> PAGEREF _Toc435179500 \h </w:instrText>
        </w:r>
        <w:r w:rsidRPr="001C2B0E">
          <w:rPr>
            <w:noProof/>
            <w:webHidden/>
          </w:rPr>
        </w:r>
        <w:r w:rsidRPr="001C2B0E">
          <w:rPr>
            <w:noProof/>
            <w:webHidden/>
          </w:rPr>
          <w:fldChar w:fldCharType="separate"/>
        </w:r>
        <w:r w:rsidRPr="001C2B0E">
          <w:rPr>
            <w:noProof/>
            <w:webHidden/>
          </w:rPr>
          <w:t>12</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501" w:history="1">
        <w:r w:rsidRPr="001C2B0E">
          <w:rPr>
            <w:rStyle w:val="Hyperkobling"/>
            <w:noProof/>
          </w:rPr>
          <w:t>3.15</w:t>
        </w:r>
        <w:r w:rsidRPr="001C2B0E">
          <w:rPr>
            <w:rFonts w:asciiTheme="minorHAnsi" w:eastAsiaTheme="minorEastAsia" w:hAnsiTheme="minorHAnsi" w:cstheme="minorBidi"/>
            <w:b w:val="0"/>
            <w:noProof/>
            <w:sz w:val="22"/>
          </w:rPr>
          <w:tab/>
        </w:r>
        <w:r w:rsidRPr="001C2B0E">
          <w:rPr>
            <w:rStyle w:val="Hyperkobling"/>
            <w:noProof/>
          </w:rPr>
          <w:t>Bruk</w:t>
        </w:r>
        <w:r w:rsidR="00B31328">
          <w:rPr>
            <w:rStyle w:val="Hyperkobling"/>
            <w:noProof/>
          </w:rPr>
          <w:t>a</w:t>
        </w:r>
        <w:r w:rsidRPr="001C2B0E">
          <w:rPr>
            <w:rStyle w:val="Hyperkobling"/>
            <w:noProof/>
          </w:rPr>
          <w:t>rinteresser</w:t>
        </w:r>
        <w:r w:rsidRPr="001C2B0E">
          <w:rPr>
            <w:noProof/>
            <w:webHidden/>
          </w:rPr>
          <w:tab/>
        </w:r>
        <w:r w:rsidRPr="001C2B0E">
          <w:rPr>
            <w:noProof/>
            <w:webHidden/>
          </w:rPr>
          <w:fldChar w:fldCharType="begin"/>
        </w:r>
        <w:r w:rsidRPr="001C2B0E">
          <w:rPr>
            <w:noProof/>
            <w:webHidden/>
          </w:rPr>
          <w:instrText xml:space="preserve"> PAGEREF _Toc435179501 \h </w:instrText>
        </w:r>
        <w:r w:rsidRPr="001C2B0E">
          <w:rPr>
            <w:noProof/>
            <w:webHidden/>
          </w:rPr>
        </w:r>
        <w:r w:rsidRPr="001C2B0E">
          <w:rPr>
            <w:noProof/>
            <w:webHidden/>
          </w:rPr>
          <w:fldChar w:fldCharType="separate"/>
        </w:r>
        <w:r w:rsidRPr="001C2B0E">
          <w:rPr>
            <w:noProof/>
            <w:webHidden/>
          </w:rPr>
          <w:t>13</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502" w:history="1">
        <w:r w:rsidRPr="001C2B0E">
          <w:rPr>
            <w:rStyle w:val="Hyperkobling"/>
            <w:noProof/>
          </w:rPr>
          <w:t>3.16</w:t>
        </w:r>
        <w:r w:rsidRPr="001C2B0E">
          <w:rPr>
            <w:rFonts w:asciiTheme="minorHAnsi" w:eastAsiaTheme="minorEastAsia" w:hAnsiTheme="minorHAnsi" w:cstheme="minorBidi"/>
            <w:b w:val="0"/>
            <w:noProof/>
            <w:sz w:val="22"/>
          </w:rPr>
          <w:tab/>
        </w:r>
        <w:r w:rsidRPr="001C2B0E">
          <w:rPr>
            <w:rStyle w:val="Hyperkobling"/>
            <w:noProof/>
          </w:rPr>
          <w:t>Samfunnsmessige v</w:t>
        </w:r>
        <w:r w:rsidR="00B31328">
          <w:rPr>
            <w:rStyle w:val="Hyperkobling"/>
            <w:noProof/>
          </w:rPr>
          <w:t>erknadar</w:t>
        </w:r>
        <w:r w:rsidRPr="001C2B0E">
          <w:rPr>
            <w:noProof/>
            <w:webHidden/>
          </w:rPr>
          <w:tab/>
        </w:r>
        <w:r w:rsidRPr="001C2B0E">
          <w:rPr>
            <w:noProof/>
            <w:webHidden/>
          </w:rPr>
          <w:fldChar w:fldCharType="begin"/>
        </w:r>
        <w:r w:rsidRPr="001C2B0E">
          <w:rPr>
            <w:noProof/>
            <w:webHidden/>
          </w:rPr>
          <w:instrText xml:space="preserve"> PAGEREF _Toc435179502 \h </w:instrText>
        </w:r>
        <w:r w:rsidRPr="001C2B0E">
          <w:rPr>
            <w:noProof/>
            <w:webHidden/>
          </w:rPr>
        </w:r>
        <w:r w:rsidRPr="001C2B0E">
          <w:rPr>
            <w:noProof/>
            <w:webHidden/>
          </w:rPr>
          <w:fldChar w:fldCharType="separate"/>
        </w:r>
        <w:r w:rsidRPr="001C2B0E">
          <w:rPr>
            <w:noProof/>
            <w:webHidden/>
          </w:rPr>
          <w:t>13</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503" w:history="1">
        <w:r w:rsidRPr="001C2B0E">
          <w:rPr>
            <w:rStyle w:val="Hyperkobling"/>
            <w:noProof/>
          </w:rPr>
          <w:t>3.17</w:t>
        </w:r>
        <w:r w:rsidRPr="001C2B0E">
          <w:rPr>
            <w:rFonts w:asciiTheme="minorHAnsi" w:eastAsiaTheme="minorEastAsia" w:hAnsiTheme="minorHAnsi" w:cstheme="minorBidi"/>
            <w:b w:val="0"/>
            <w:noProof/>
            <w:sz w:val="22"/>
          </w:rPr>
          <w:tab/>
        </w:r>
        <w:r w:rsidRPr="001C2B0E">
          <w:rPr>
            <w:rStyle w:val="Hyperkobling"/>
            <w:noProof/>
          </w:rPr>
          <w:t>Dam</w:t>
        </w:r>
        <w:r w:rsidRPr="001C2B0E">
          <w:rPr>
            <w:noProof/>
            <w:webHidden/>
          </w:rPr>
          <w:tab/>
        </w:r>
        <w:r w:rsidRPr="001C2B0E">
          <w:rPr>
            <w:noProof/>
            <w:webHidden/>
          </w:rPr>
          <w:fldChar w:fldCharType="begin"/>
        </w:r>
        <w:r w:rsidRPr="001C2B0E">
          <w:rPr>
            <w:noProof/>
            <w:webHidden/>
          </w:rPr>
          <w:instrText xml:space="preserve"> PAGEREF _Toc435179503 \h </w:instrText>
        </w:r>
        <w:r w:rsidRPr="001C2B0E">
          <w:rPr>
            <w:noProof/>
            <w:webHidden/>
          </w:rPr>
        </w:r>
        <w:r w:rsidRPr="001C2B0E">
          <w:rPr>
            <w:noProof/>
            <w:webHidden/>
          </w:rPr>
          <w:fldChar w:fldCharType="separate"/>
        </w:r>
        <w:r w:rsidRPr="001C2B0E">
          <w:rPr>
            <w:noProof/>
            <w:webHidden/>
          </w:rPr>
          <w:t>13</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504" w:history="1">
        <w:r w:rsidRPr="001C2B0E">
          <w:rPr>
            <w:rStyle w:val="Hyperkobling"/>
            <w:noProof/>
          </w:rPr>
          <w:t>3.18</w:t>
        </w:r>
        <w:r w:rsidRPr="001C2B0E">
          <w:rPr>
            <w:rFonts w:asciiTheme="minorHAnsi" w:eastAsiaTheme="minorEastAsia" w:hAnsiTheme="minorHAnsi" w:cstheme="minorBidi"/>
            <w:b w:val="0"/>
            <w:noProof/>
            <w:sz w:val="22"/>
          </w:rPr>
          <w:tab/>
        </w:r>
        <w:r w:rsidRPr="001C2B0E">
          <w:rPr>
            <w:rStyle w:val="Hyperkobling"/>
            <w:noProof/>
          </w:rPr>
          <w:t>Eventuelle alternative utbyggingslø</w:t>
        </w:r>
        <w:r w:rsidR="00B31328">
          <w:rPr>
            <w:rStyle w:val="Hyperkobling"/>
            <w:noProof/>
          </w:rPr>
          <w:t>y</w:t>
        </w:r>
        <w:r w:rsidRPr="001C2B0E">
          <w:rPr>
            <w:rStyle w:val="Hyperkobling"/>
            <w:noProof/>
          </w:rPr>
          <w:t>s</w:t>
        </w:r>
        <w:r w:rsidR="00B31328">
          <w:rPr>
            <w:rStyle w:val="Hyperkobling"/>
            <w:noProof/>
          </w:rPr>
          <w:t>inga</w:t>
        </w:r>
        <w:r w:rsidRPr="001C2B0E">
          <w:rPr>
            <w:rStyle w:val="Hyperkobling"/>
            <w:noProof/>
          </w:rPr>
          <w:t>r</w:t>
        </w:r>
        <w:r w:rsidRPr="001C2B0E">
          <w:rPr>
            <w:noProof/>
            <w:webHidden/>
          </w:rPr>
          <w:tab/>
        </w:r>
        <w:r w:rsidRPr="001C2B0E">
          <w:rPr>
            <w:noProof/>
            <w:webHidden/>
          </w:rPr>
          <w:fldChar w:fldCharType="begin"/>
        </w:r>
        <w:r w:rsidRPr="001C2B0E">
          <w:rPr>
            <w:noProof/>
            <w:webHidden/>
          </w:rPr>
          <w:instrText xml:space="preserve"> PAGEREF _Toc435179504 \h </w:instrText>
        </w:r>
        <w:r w:rsidRPr="001C2B0E">
          <w:rPr>
            <w:noProof/>
            <w:webHidden/>
          </w:rPr>
        </w:r>
        <w:r w:rsidRPr="001C2B0E">
          <w:rPr>
            <w:noProof/>
            <w:webHidden/>
          </w:rPr>
          <w:fldChar w:fldCharType="separate"/>
        </w:r>
        <w:r w:rsidRPr="001C2B0E">
          <w:rPr>
            <w:noProof/>
            <w:webHidden/>
          </w:rPr>
          <w:t>13</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505" w:history="1">
        <w:r w:rsidRPr="001C2B0E">
          <w:rPr>
            <w:rStyle w:val="Hyperkobling"/>
            <w:noProof/>
          </w:rPr>
          <w:t>3.19</w:t>
        </w:r>
        <w:r w:rsidRPr="001C2B0E">
          <w:rPr>
            <w:rFonts w:asciiTheme="minorHAnsi" w:eastAsiaTheme="minorEastAsia" w:hAnsiTheme="minorHAnsi" w:cstheme="minorBidi"/>
            <w:b w:val="0"/>
            <w:noProof/>
            <w:sz w:val="22"/>
          </w:rPr>
          <w:tab/>
        </w:r>
        <w:r w:rsidRPr="001C2B0E">
          <w:rPr>
            <w:rStyle w:val="Hyperkobling"/>
            <w:noProof/>
          </w:rPr>
          <w:t>Saml</w:t>
        </w:r>
        <w:r w:rsidR="00B31328">
          <w:rPr>
            <w:rStyle w:val="Hyperkobling"/>
            <w:noProof/>
          </w:rPr>
          <w:t>a</w:t>
        </w:r>
        <w:r w:rsidRPr="001C2B0E">
          <w:rPr>
            <w:rStyle w:val="Hyperkobling"/>
            <w:noProof/>
          </w:rPr>
          <w:t xml:space="preserve"> vurdering</w:t>
        </w:r>
        <w:r w:rsidRPr="001C2B0E">
          <w:rPr>
            <w:noProof/>
            <w:webHidden/>
          </w:rPr>
          <w:tab/>
        </w:r>
        <w:r w:rsidRPr="001C2B0E">
          <w:rPr>
            <w:noProof/>
            <w:webHidden/>
          </w:rPr>
          <w:fldChar w:fldCharType="begin"/>
        </w:r>
        <w:r w:rsidRPr="001C2B0E">
          <w:rPr>
            <w:noProof/>
            <w:webHidden/>
          </w:rPr>
          <w:instrText xml:space="preserve"> PAGEREF _Toc435179505 \h </w:instrText>
        </w:r>
        <w:r w:rsidRPr="001C2B0E">
          <w:rPr>
            <w:noProof/>
            <w:webHidden/>
          </w:rPr>
        </w:r>
        <w:r w:rsidRPr="001C2B0E">
          <w:rPr>
            <w:noProof/>
            <w:webHidden/>
          </w:rPr>
          <w:fldChar w:fldCharType="separate"/>
        </w:r>
        <w:r w:rsidRPr="001C2B0E">
          <w:rPr>
            <w:noProof/>
            <w:webHidden/>
          </w:rPr>
          <w:t>13</w:t>
        </w:r>
        <w:r w:rsidRPr="001C2B0E">
          <w:rPr>
            <w:noProof/>
            <w:webHidden/>
          </w:rPr>
          <w:fldChar w:fldCharType="end"/>
        </w:r>
      </w:hyperlink>
    </w:p>
    <w:p w:rsidR="00CD33C1" w:rsidRPr="001C2B0E" w:rsidRDefault="00CD33C1" w:rsidP="00CD33C1">
      <w:pPr>
        <w:pStyle w:val="INNH2"/>
        <w:tabs>
          <w:tab w:val="left" w:pos="1077"/>
          <w:tab w:val="right" w:leader="dot" w:pos="9061"/>
        </w:tabs>
        <w:rPr>
          <w:rFonts w:asciiTheme="minorHAnsi" w:eastAsiaTheme="minorEastAsia" w:hAnsiTheme="minorHAnsi" w:cstheme="minorBidi"/>
          <w:b w:val="0"/>
          <w:noProof/>
          <w:sz w:val="22"/>
        </w:rPr>
      </w:pPr>
      <w:hyperlink w:anchor="_Toc435179506" w:history="1">
        <w:r w:rsidRPr="001C2B0E">
          <w:rPr>
            <w:rStyle w:val="Hyperkobling"/>
            <w:noProof/>
          </w:rPr>
          <w:t>3.20</w:t>
        </w:r>
        <w:r w:rsidRPr="001C2B0E">
          <w:rPr>
            <w:rFonts w:asciiTheme="minorHAnsi" w:eastAsiaTheme="minorEastAsia" w:hAnsiTheme="minorHAnsi" w:cstheme="minorBidi"/>
            <w:b w:val="0"/>
            <w:noProof/>
            <w:sz w:val="22"/>
          </w:rPr>
          <w:tab/>
        </w:r>
        <w:r w:rsidRPr="001C2B0E">
          <w:rPr>
            <w:rStyle w:val="Hyperkobling"/>
            <w:noProof/>
          </w:rPr>
          <w:t>Saml</w:t>
        </w:r>
        <w:r w:rsidR="00B31328">
          <w:rPr>
            <w:rStyle w:val="Hyperkobling"/>
            <w:noProof/>
          </w:rPr>
          <w:t>a</w:t>
        </w:r>
        <w:r w:rsidRPr="001C2B0E">
          <w:rPr>
            <w:rStyle w:val="Hyperkobling"/>
            <w:noProof/>
          </w:rPr>
          <w:t xml:space="preserve"> belastning</w:t>
        </w:r>
        <w:r w:rsidRPr="001C2B0E">
          <w:rPr>
            <w:noProof/>
            <w:webHidden/>
          </w:rPr>
          <w:tab/>
        </w:r>
        <w:r w:rsidRPr="001C2B0E">
          <w:rPr>
            <w:noProof/>
            <w:webHidden/>
          </w:rPr>
          <w:fldChar w:fldCharType="begin"/>
        </w:r>
        <w:r w:rsidRPr="001C2B0E">
          <w:rPr>
            <w:noProof/>
            <w:webHidden/>
          </w:rPr>
          <w:instrText xml:space="preserve"> PAGEREF _Toc435179506 \h </w:instrText>
        </w:r>
        <w:r w:rsidRPr="001C2B0E">
          <w:rPr>
            <w:noProof/>
            <w:webHidden/>
          </w:rPr>
        </w:r>
        <w:r w:rsidRPr="001C2B0E">
          <w:rPr>
            <w:noProof/>
            <w:webHidden/>
          </w:rPr>
          <w:fldChar w:fldCharType="separate"/>
        </w:r>
        <w:r w:rsidRPr="001C2B0E">
          <w:rPr>
            <w:noProof/>
            <w:webHidden/>
          </w:rPr>
          <w:t>13</w:t>
        </w:r>
        <w:r w:rsidRPr="001C2B0E">
          <w:rPr>
            <w:noProof/>
            <w:webHidden/>
          </w:rPr>
          <w:fldChar w:fldCharType="end"/>
        </w:r>
      </w:hyperlink>
    </w:p>
    <w:p w:rsidR="00CD33C1" w:rsidRPr="001C2B0E" w:rsidRDefault="00CD33C1" w:rsidP="00CD33C1">
      <w:pPr>
        <w:pStyle w:val="INNH1"/>
        <w:rPr>
          <w:rFonts w:asciiTheme="minorHAnsi" w:eastAsiaTheme="minorEastAsia" w:hAnsiTheme="minorHAnsi" w:cstheme="minorBidi"/>
          <w:b w:val="0"/>
          <w:bCs w:val="0"/>
          <w:sz w:val="22"/>
          <w:szCs w:val="22"/>
        </w:rPr>
      </w:pPr>
      <w:hyperlink w:anchor="_Toc435179507" w:history="1">
        <w:r w:rsidRPr="001C2B0E">
          <w:rPr>
            <w:rStyle w:val="Hyperkobling"/>
          </w:rPr>
          <w:t>4</w:t>
        </w:r>
        <w:r w:rsidRPr="001C2B0E">
          <w:rPr>
            <w:rFonts w:asciiTheme="minorHAnsi" w:eastAsiaTheme="minorEastAsia" w:hAnsiTheme="minorHAnsi" w:cstheme="minorBidi"/>
            <w:b w:val="0"/>
            <w:bCs w:val="0"/>
            <w:sz w:val="22"/>
            <w:szCs w:val="22"/>
          </w:rPr>
          <w:tab/>
        </w:r>
        <w:r w:rsidRPr="001C2B0E">
          <w:rPr>
            <w:rStyle w:val="Hyperkobling"/>
          </w:rPr>
          <w:t>Avbøt</w:t>
        </w:r>
        <w:r w:rsidR="00B31328">
          <w:rPr>
            <w:rStyle w:val="Hyperkobling"/>
          </w:rPr>
          <w:t>a</w:t>
        </w:r>
        <w:r w:rsidRPr="001C2B0E">
          <w:rPr>
            <w:rStyle w:val="Hyperkobling"/>
          </w:rPr>
          <w:t>nde tiltak</w:t>
        </w:r>
        <w:r w:rsidRPr="001C2B0E">
          <w:rPr>
            <w:webHidden/>
          </w:rPr>
          <w:tab/>
        </w:r>
        <w:r w:rsidRPr="001C2B0E">
          <w:rPr>
            <w:webHidden/>
          </w:rPr>
          <w:fldChar w:fldCharType="begin"/>
        </w:r>
        <w:r w:rsidRPr="001C2B0E">
          <w:rPr>
            <w:webHidden/>
          </w:rPr>
          <w:instrText xml:space="preserve"> PAGEREF _Toc435179507 \h </w:instrText>
        </w:r>
        <w:r w:rsidRPr="001C2B0E">
          <w:rPr>
            <w:webHidden/>
          </w:rPr>
        </w:r>
        <w:r w:rsidRPr="001C2B0E">
          <w:rPr>
            <w:webHidden/>
          </w:rPr>
          <w:fldChar w:fldCharType="separate"/>
        </w:r>
        <w:r w:rsidRPr="001C2B0E">
          <w:rPr>
            <w:webHidden/>
          </w:rPr>
          <w:t>14</w:t>
        </w:r>
        <w:r w:rsidRPr="001C2B0E">
          <w:rPr>
            <w:webHidden/>
          </w:rPr>
          <w:fldChar w:fldCharType="end"/>
        </w:r>
      </w:hyperlink>
    </w:p>
    <w:p w:rsidR="00CD33C1" w:rsidRPr="001C2B0E" w:rsidRDefault="00CD33C1" w:rsidP="00CD33C1">
      <w:pPr>
        <w:pStyle w:val="INNH1"/>
        <w:rPr>
          <w:rFonts w:asciiTheme="minorHAnsi" w:eastAsiaTheme="minorEastAsia" w:hAnsiTheme="minorHAnsi" w:cstheme="minorBidi"/>
          <w:b w:val="0"/>
          <w:bCs w:val="0"/>
          <w:sz w:val="22"/>
          <w:szCs w:val="22"/>
        </w:rPr>
      </w:pPr>
      <w:hyperlink w:anchor="_Toc435179508" w:history="1">
        <w:r w:rsidRPr="001C2B0E">
          <w:rPr>
            <w:rStyle w:val="Hyperkobling"/>
          </w:rPr>
          <w:t>5</w:t>
        </w:r>
        <w:r w:rsidRPr="001C2B0E">
          <w:rPr>
            <w:rFonts w:asciiTheme="minorHAnsi" w:eastAsiaTheme="minorEastAsia" w:hAnsiTheme="minorHAnsi" w:cstheme="minorBidi"/>
            <w:b w:val="0"/>
            <w:bCs w:val="0"/>
            <w:sz w:val="22"/>
            <w:szCs w:val="22"/>
          </w:rPr>
          <w:tab/>
        </w:r>
        <w:r w:rsidRPr="001C2B0E">
          <w:rPr>
            <w:rStyle w:val="Hyperkobling"/>
          </w:rPr>
          <w:t>Referans</w:t>
        </w:r>
        <w:r w:rsidR="00B31328">
          <w:rPr>
            <w:rStyle w:val="Hyperkobling"/>
          </w:rPr>
          <w:t>a</w:t>
        </w:r>
        <w:r w:rsidRPr="001C2B0E">
          <w:rPr>
            <w:rStyle w:val="Hyperkobling"/>
          </w:rPr>
          <w:t>r og grunnlagsdata</w:t>
        </w:r>
        <w:r w:rsidRPr="001C2B0E">
          <w:rPr>
            <w:webHidden/>
          </w:rPr>
          <w:tab/>
        </w:r>
        <w:r w:rsidRPr="001C2B0E">
          <w:rPr>
            <w:webHidden/>
          </w:rPr>
          <w:fldChar w:fldCharType="begin"/>
        </w:r>
        <w:r w:rsidRPr="001C2B0E">
          <w:rPr>
            <w:webHidden/>
          </w:rPr>
          <w:instrText xml:space="preserve"> PAGEREF _Toc435179508 \h </w:instrText>
        </w:r>
        <w:r w:rsidRPr="001C2B0E">
          <w:rPr>
            <w:webHidden/>
          </w:rPr>
        </w:r>
        <w:r w:rsidRPr="001C2B0E">
          <w:rPr>
            <w:webHidden/>
          </w:rPr>
          <w:fldChar w:fldCharType="separate"/>
        </w:r>
        <w:r w:rsidRPr="001C2B0E">
          <w:rPr>
            <w:webHidden/>
          </w:rPr>
          <w:t>14</w:t>
        </w:r>
        <w:r w:rsidRPr="001C2B0E">
          <w:rPr>
            <w:webHidden/>
          </w:rPr>
          <w:fldChar w:fldCharType="end"/>
        </w:r>
      </w:hyperlink>
    </w:p>
    <w:p w:rsidR="00CD33C1" w:rsidRPr="001C2B0E" w:rsidRDefault="00CD33C1" w:rsidP="00CD33C1">
      <w:pPr>
        <w:pStyle w:val="INNH1"/>
        <w:rPr>
          <w:rFonts w:asciiTheme="minorHAnsi" w:eastAsiaTheme="minorEastAsia" w:hAnsiTheme="minorHAnsi" w:cstheme="minorBidi"/>
          <w:b w:val="0"/>
          <w:bCs w:val="0"/>
          <w:sz w:val="22"/>
          <w:szCs w:val="22"/>
        </w:rPr>
      </w:pPr>
      <w:hyperlink w:anchor="_Toc435179509" w:history="1">
        <w:r w:rsidRPr="001C2B0E">
          <w:rPr>
            <w:rStyle w:val="Hyperkobling"/>
          </w:rPr>
          <w:t>6</w:t>
        </w:r>
        <w:r w:rsidRPr="001C2B0E">
          <w:rPr>
            <w:rFonts w:asciiTheme="minorHAnsi" w:eastAsiaTheme="minorEastAsia" w:hAnsiTheme="minorHAnsi" w:cstheme="minorBidi"/>
            <w:b w:val="0"/>
            <w:bCs w:val="0"/>
            <w:sz w:val="22"/>
            <w:szCs w:val="22"/>
          </w:rPr>
          <w:tab/>
        </w:r>
        <w:r w:rsidRPr="001C2B0E">
          <w:rPr>
            <w:rStyle w:val="Hyperkobling"/>
          </w:rPr>
          <w:t>Vedlegg til søknaden</w:t>
        </w:r>
        <w:r w:rsidRPr="001C2B0E">
          <w:rPr>
            <w:webHidden/>
          </w:rPr>
          <w:tab/>
        </w:r>
        <w:r w:rsidRPr="001C2B0E">
          <w:rPr>
            <w:webHidden/>
          </w:rPr>
          <w:fldChar w:fldCharType="begin"/>
        </w:r>
        <w:r w:rsidRPr="001C2B0E">
          <w:rPr>
            <w:webHidden/>
          </w:rPr>
          <w:instrText xml:space="preserve"> PAGEREF _Toc435179509 \h </w:instrText>
        </w:r>
        <w:r w:rsidRPr="001C2B0E">
          <w:rPr>
            <w:webHidden/>
          </w:rPr>
        </w:r>
        <w:r w:rsidRPr="001C2B0E">
          <w:rPr>
            <w:webHidden/>
          </w:rPr>
          <w:fldChar w:fldCharType="separate"/>
        </w:r>
        <w:r w:rsidRPr="001C2B0E">
          <w:rPr>
            <w:webHidden/>
          </w:rPr>
          <w:t>14</w:t>
        </w:r>
        <w:r w:rsidRPr="001C2B0E">
          <w:rPr>
            <w:webHidden/>
          </w:rPr>
          <w:fldChar w:fldCharType="end"/>
        </w:r>
      </w:hyperlink>
    </w:p>
    <w:p w:rsidR="00CD33C1" w:rsidRPr="001C2B0E" w:rsidRDefault="00CD33C1" w:rsidP="00CD33C1">
      <w:pPr>
        <w:rPr>
          <w:b/>
          <w:color w:val="000000"/>
          <w:sz w:val="32"/>
        </w:rPr>
        <w:sectPr w:rsidR="00CD33C1" w:rsidRPr="001C2B0E" w:rsidSect="001C2B0E">
          <w:headerReference w:type="default" r:id="rId15"/>
          <w:headerReference w:type="first" r:id="rId16"/>
          <w:pgSz w:w="11907" w:h="16840" w:code="9"/>
          <w:pgMar w:top="1418" w:right="1418" w:bottom="1418" w:left="1418" w:header="567" w:footer="709" w:gutter="0"/>
          <w:cols w:space="708"/>
        </w:sectPr>
      </w:pPr>
      <w:r w:rsidRPr="001C2B0E">
        <w:rPr>
          <w:b/>
          <w:bCs/>
          <w:kern w:val="28"/>
          <w:sz w:val="30"/>
          <w:szCs w:val="30"/>
        </w:rPr>
        <w:fldChar w:fldCharType="end"/>
      </w:r>
    </w:p>
    <w:p w:rsidR="00CD33C1" w:rsidRPr="001C2B0E" w:rsidRDefault="00CD33C1" w:rsidP="00CD33C1">
      <w:pPr>
        <w:pStyle w:val="Overskrift1"/>
        <w:numPr>
          <w:ilvl w:val="0"/>
          <w:numId w:val="12"/>
        </w:numPr>
      </w:pPr>
      <w:bookmarkStart w:id="0" w:name="_Toc61252525"/>
      <w:bookmarkStart w:id="1" w:name="_Toc61252641"/>
      <w:bookmarkStart w:id="2" w:name="_Toc61253190"/>
      <w:bookmarkStart w:id="3" w:name="_Toc61253461"/>
      <w:bookmarkStart w:id="4" w:name="_Toc435179464"/>
      <w:r w:rsidRPr="001C2B0E">
        <w:lastRenderedPageBreak/>
        <w:t>Innle</w:t>
      </w:r>
      <w:r w:rsidR="00B31328">
        <w:t>ii</w:t>
      </w:r>
      <w:r w:rsidRPr="001C2B0E">
        <w:t>ng</w:t>
      </w:r>
      <w:bookmarkEnd w:id="0"/>
      <w:bookmarkEnd w:id="1"/>
      <w:bookmarkEnd w:id="2"/>
      <w:bookmarkEnd w:id="3"/>
      <w:bookmarkEnd w:id="4"/>
    </w:p>
    <w:p w:rsidR="00CD33C1" w:rsidRPr="001C2B0E" w:rsidRDefault="00CD33C1" w:rsidP="00CD33C1">
      <w:pPr>
        <w:pStyle w:val="Overskrift2"/>
        <w:numPr>
          <w:ilvl w:val="1"/>
          <w:numId w:val="21"/>
        </w:numPr>
      </w:pPr>
      <w:bookmarkStart w:id="5" w:name="_Toc61252526"/>
      <w:bookmarkStart w:id="6" w:name="_Toc61252642"/>
      <w:bookmarkStart w:id="7" w:name="_Toc61253191"/>
      <w:bookmarkStart w:id="8" w:name="_Toc61253462"/>
      <w:bookmarkStart w:id="9" w:name="_Toc435179465"/>
      <w:r w:rsidRPr="001C2B0E">
        <w:t>Om søk</w:t>
      </w:r>
      <w:r w:rsidR="00B31328">
        <w:t>jaren</w:t>
      </w:r>
      <w:bookmarkEnd w:id="5"/>
      <w:bookmarkEnd w:id="6"/>
      <w:bookmarkEnd w:id="7"/>
      <w:bookmarkEnd w:id="8"/>
      <w:bookmarkEnd w:id="9"/>
    </w:p>
    <w:p w:rsidR="00B31328" w:rsidRPr="00EB70F4" w:rsidRDefault="00B31328" w:rsidP="00B31328">
      <w:pPr>
        <w:pStyle w:val="Brdtekst"/>
      </w:pPr>
      <w:bookmarkStart w:id="10" w:name="_Toc61252527"/>
      <w:bookmarkStart w:id="11" w:name="_Toc61252643"/>
      <w:bookmarkStart w:id="12" w:name="_Toc61253192"/>
      <w:bookmarkStart w:id="13" w:name="_Toc61253463"/>
      <w:bookmarkStart w:id="14" w:name="_Toc435179466"/>
      <w:r w:rsidRPr="00EB70F4">
        <w:t>Tiltakshavar og tiltaket sitt namn, adresse</w:t>
      </w:r>
      <w:r>
        <w:t xml:space="preserve">, e-post, telefon og </w:t>
      </w:r>
      <w:r w:rsidRPr="00EB70F4">
        <w:t>ev. organisasjonsnummer. Eigarforhold og type verksemd.</w:t>
      </w:r>
    </w:p>
    <w:p w:rsidR="00CD33C1" w:rsidRPr="001C2B0E" w:rsidRDefault="00B31328" w:rsidP="00CD33C1">
      <w:pPr>
        <w:pStyle w:val="Overskrift2"/>
        <w:numPr>
          <w:ilvl w:val="1"/>
          <w:numId w:val="21"/>
        </w:numPr>
      </w:pPr>
      <w:r>
        <w:t>Grunngjeving</w:t>
      </w:r>
      <w:r w:rsidR="00CD33C1" w:rsidRPr="001C2B0E">
        <w:t xml:space="preserve"> for tiltaket</w:t>
      </w:r>
      <w:bookmarkEnd w:id="10"/>
      <w:bookmarkEnd w:id="11"/>
      <w:bookmarkEnd w:id="12"/>
      <w:bookmarkEnd w:id="13"/>
      <w:bookmarkEnd w:id="14"/>
    </w:p>
    <w:p w:rsidR="00CD33C1" w:rsidRPr="001C2B0E" w:rsidRDefault="00B31328" w:rsidP="00CD33C1">
      <w:pPr>
        <w:pStyle w:val="Brdtekst"/>
      </w:pPr>
      <w:r w:rsidRPr="00EB70F4">
        <w:t>Det skal kort gjerast greie for kvifor ein ønskjer å gjennomføre tiltaket. Dersom tiltaket tidlegare har vore vurdert etter vassressurslova skal det opplysast om dette. Gjer også greie for ev. gjeld</w:t>
      </w:r>
      <w:r>
        <w:t>a</w:t>
      </w:r>
      <w:r w:rsidRPr="00EB70F4">
        <w:t xml:space="preserve">nde </w:t>
      </w:r>
      <w:r w:rsidR="00CD33C1" w:rsidRPr="001C2B0E">
        <w:t xml:space="preserve">og </w:t>
      </w:r>
      <w:proofErr w:type="spellStart"/>
      <w:r w:rsidR="00CD33C1" w:rsidRPr="001C2B0E">
        <w:t>omsøkte</w:t>
      </w:r>
      <w:proofErr w:type="spellEnd"/>
      <w:r w:rsidR="00CD33C1" w:rsidRPr="001C2B0E">
        <w:t xml:space="preserve"> </w:t>
      </w:r>
      <w:r>
        <w:t>løyver frå</w:t>
      </w:r>
      <w:r w:rsidR="00CD33C1" w:rsidRPr="001C2B0E">
        <w:t xml:space="preserve"> Fiskeridirektoratet/fylkeskommunen.  </w:t>
      </w:r>
    </w:p>
    <w:p w:rsidR="00CD33C1" w:rsidRPr="001C2B0E" w:rsidRDefault="00CD33C1" w:rsidP="00CD33C1">
      <w:pPr>
        <w:pStyle w:val="Overskrift2"/>
        <w:numPr>
          <w:ilvl w:val="1"/>
          <w:numId w:val="21"/>
        </w:numPr>
      </w:pPr>
      <w:bookmarkStart w:id="15" w:name="_Toc61252528"/>
      <w:bookmarkStart w:id="16" w:name="_Toc61252644"/>
      <w:bookmarkStart w:id="17" w:name="_Toc61253193"/>
      <w:bookmarkStart w:id="18" w:name="_Toc61253464"/>
      <w:bookmarkStart w:id="19" w:name="_Toc435179467"/>
      <w:r w:rsidRPr="001C2B0E">
        <w:t>Geografisk plassering av tiltaket</w:t>
      </w:r>
      <w:bookmarkEnd w:id="15"/>
      <w:bookmarkEnd w:id="16"/>
      <w:bookmarkEnd w:id="17"/>
      <w:bookmarkEnd w:id="18"/>
      <w:bookmarkEnd w:id="19"/>
    </w:p>
    <w:p w:rsidR="00B31328" w:rsidRPr="00EB70F4" w:rsidRDefault="00B31328" w:rsidP="00B31328">
      <w:pPr>
        <w:pStyle w:val="Brdtekst"/>
      </w:pPr>
      <w:bookmarkStart w:id="20" w:name="_Toc287005426"/>
      <w:bookmarkStart w:id="21" w:name="_Toc435179468"/>
      <w:r w:rsidRPr="00EB70F4">
        <w:t>Lesar skal lett kunne forstå kvar i landet vassdragsanlegget ligg/er planlagt. Kommune, fylke, vassdrag (</w:t>
      </w:r>
      <w:proofErr w:type="spellStart"/>
      <w:r w:rsidRPr="00EB70F4">
        <w:t>vassdragsnr</w:t>
      </w:r>
      <w:proofErr w:type="spellEnd"/>
      <w:r w:rsidRPr="00EB70F4">
        <w:t xml:space="preserve">.), nærleik til tettstad ev. busetnad skal beskrivast. Legg ved kart over området (regionalt kart, oversiktskart </w:t>
      </w:r>
      <w:smartTag w:uri="urn:schemas-microsoft-com:office:smarttags" w:element="time">
        <w:smartTagPr>
          <w:attr w:name="Hour" w:val="1"/>
          <w:attr w:name="Minute" w:val="50"/>
        </w:smartTagPr>
        <w:r w:rsidRPr="00EB70F4">
          <w:t>1:50</w:t>
        </w:r>
      </w:smartTag>
      <w:r w:rsidRPr="00EB70F4">
        <w:t xml:space="preserve"> 000 og situasjonskart 1:5000)</w:t>
      </w:r>
    </w:p>
    <w:p w:rsidR="00CD33C1" w:rsidRPr="001C2B0E" w:rsidRDefault="00B31328" w:rsidP="00CD33C1">
      <w:pPr>
        <w:pStyle w:val="Overskrift2"/>
        <w:numPr>
          <w:ilvl w:val="1"/>
          <w:numId w:val="21"/>
        </w:numPr>
      </w:pPr>
      <w:r>
        <w:t>Skildring</w:t>
      </w:r>
      <w:r w:rsidR="00CD33C1" w:rsidRPr="001C2B0E">
        <w:t xml:space="preserve"> av området</w:t>
      </w:r>
      <w:bookmarkEnd w:id="20"/>
      <w:bookmarkEnd w:id="21"/>
    </w:p>
    <w:p w:rsidR="00B31328" w:rsidRPr="00EB70F4" w:rsidRDefault="00B31328" w:rsidP="00B31328">
      <w:pPr>
        <w:pStyle w:val="Brdtekst"/>
      </w:pPr>
      <w:bookmarkStart w:id="22" w:name="_Toc287005427"/>
      <w:bookmarkStart w:id="23" w:name="_Toc435179469"/>
      <w:r w:rsidRPr="00EB70F4">
        <w:t xml:space="preserve">Gje ei generell skildring av heile vassdraget og omliggande landskap, og også ei meir detaljert skildring av sjølve utbyggingsstrekninga og magasinet. Beskriv for eksempel fossar, kulpar, stryk, substrat, mm. </w:t>
      </w:r>
    </w:p>
    <w:p w:rsidR="00CD33C1" w:rsidRPr="001C2B0E" w:rsidRDefault="00CD33C1" w:rsidP="00CD33C1">
      <w:pPr>
        <w:pStyle w:val="Overskrift2"/>
        <w:numPr>
          <w:ilvl w:val="1"/>
          <w:numId w:val="21"/>
        </w:numPr>
      </w:pPr>
      <w:r w:rsidRPr="001C2B0E">
        <w:t>Eksister</w:t>
      </w:r>
      <w:r w:rsidR="00B31328">
        <w:t>a</w:t>
      </w:r>
      <w:r w:rsidRPr="001C2B0E">
        <w:t>nde inngrep</w:t>
      </w:r>
      <w:bookmarkEnd w:id="22"/>
      <w:bookmarkEnd w:id="23"/>
    </w:p>
    <w:p w:rsidR="00CD33C1" w:rsidRPr="00B31328" w:rsidRDefault="00CD33C1" w:rsidP="00CD33C1">
      <w:pPr>
        <w:pStyle w:val="Brdtekst"/>
        <w:rPr>
          <w:lang w:val="nb-NO"/>
        </w:rPr>
      </w:pPr>
      <w:proofErr w:type="spellStart"/>
      <w:r w:rsidRPr="00B31328">
        <w:rPr>
          <w:lang w:val="nb-NO"/>
        </w:rPr>
        <w:t>Eksister</w:t>
      </w:r>
      <w:r w:rsidR="00B31328" w:rsidRPr="00B31328">
        <w:rPr>
          <w:lang w:val="nb-NO"/>
        </w:rPr>
        <w:t>a</w:t>
      </w:r>
      <w:r w:rsidRPr="00B31328">
        <w:rPr>
          <w:lang w:val="nb-NO"/>
        </w:rPr>
        <w:t>nde</w:t>
      </w:r>
      <w:proofErr w:type="spellEnd"/>
      <w:r w:rsidRPr="00B31328">
        <w:rPr>
          <w:lang w:val="nb-NO"/>
        </w:rPr>
        <w:t xml:space="preserve"> inngrep som dam, </w:t>
      </w:r>
      <w:proofErr w:type="spellStart"/>
      <w:r w:rsidRPr="00B31328">
        <w:rPr>
          <w:lang w:val="nb-NO"/>
        </w:rPr>
        <w:t>va</w:t>
      </w:r>
      <w:r w:rsidR="00B31328" w:rsidRPr="00B31328">
        <w:rPr>
          <w:lang w:val="nb-NO"/>
        </w:rPr>
        <w:t>ss</w:t>
      </w:r>
      <w:r w:rsidRPr="00B31328">
        <w:rPr>
          <w:lang w:val="nb-NO"/>
        </w:rPr>
        <w:t>le</w:t>
      </w:r>
      <w:r w:rsidR="00B31328" w:rsidRPr="00B31328">
        <w:rPr>
          <w:lang w:val="nb-NO"/>
        </w:rPr>
        <w:t>i</w:t>
      </w:r>
      <w:r w:rsidRPr="00B31328">
        <w:rPr>
          <w:lang w:val="nb-NO"/>
        </w:rPr>
        <w:t>dning</w:t>
      </w:r>
      <w:proofErr w:type="spellEnd"/>
      <w:r w:rsidRPr="00B31328">
        <w:rPr>
          <w:lang w:val="nb-NO"/>
        </w:rPr>
        <w:t xml:space="preserve">, </w:t>
      </w:r>
      <w:proofErr w:type="spellStart"/>
      <w:r w:rsidRPr="00B31328">
        <w:rPr>
          <w:lang w:val="nb-NO"/>
        </w:rPr>
        <w:t>ve</w:t>
      </w:r>
      <w:r w:rsidR="00B31328">
        <w:rPr>
          <w:lang w:val="nb-NO"/>
        </w:rPr>
        <w:t>ga</w:t>
      </w:r>
      <w:r w:rsidRPr="00B31328">
        <w:rPr>
          <w:lang w:val="nb-NO"/>
        </w:rPr>
        <w:t>r</w:t>
      </w:r>
      <w:proofErr w:type="spellEnd"/>
      <w:r w:rsidRPr="00B31328">
        <w:rPr>
          <w:lang w:val="nb-NO"/>
        </w:rPr>
        <w:t xml:space="preserve">, kraftlinjer, </w:t>
      </w:r>
      <w:proofErr w:type="spellStart"/>
      <w:r w:rsidRPr="00B31328">
        <w:rPr>
          <w:lang w:val="nb-NO"/>
        </w:rPr>
        <w:t>forbyg</w:t>
      </w:r>
      <w:r w:rsidR="00B31328">
        <w:rPr>
          <w:lang w:val="nb-NO"/>
        </w:rPr>
        <w:t>gingar</w:t>
      </w:r>
      <w:proofErr w:type="spellEnd"/>
      <w:r w:rsidRPr="00B31328">
        <w:rPr>
          <w:lang w:val="nb-NO"/>
        </w:rPr>
        <w:t xml:space="preserve">, </w:t>
      </w:r>
      <w:proofErr w:type="spellStart"/>
      <w:r w:rsidRPr="00B31328">
        <w:rPr>
          <w:lang w:val="nb-NO"/>
        </w:rPr>
        <w:t>regulering</w:t>
      </w:r>
      <w:r w:rsidR="00B31328">
        <w:rPr>
          <w:lang w:val="nb-NO"/>
        </w:rPr>
        <w:t>a</w:t>
      </w:r>
      <w:r w:rsidRPr="00B31328">
        <w:rPr>
          <w:lang w:val="nb-NO"/>
        </w:rPr>
        <w:t>r</w:t>
      </w:r>
      <w:proofErr w:type="spellEnd"/>
      <w:r w:rsidRPr="00B31328">
        <w:rPr>
          <w:lang w:val="nb-NO"/>
        </w:rPr>
        <w:t xml:space="preserve">, fiskesperre med mer </w:t>
      </w:r>
      <w:r w:rsidR="00B31328">
        <w:rPr>
          <w:lang w:val="nb-NO"/>
        </w:rPr>
        <w:t xml:space="preserve">skal </w:t>
      </w:r>
      <w:proofErr w:type="spellStart"/>
      <w:r w:rsidR="00B31328">
        <w:rPr>
          <w:lang w:val="nb-NO"/>
        </w:rPr>
        <w:t>beskrivast</w:t>
      </w:r>
      <w:proofErr w:type="spellEnd"/>
      <w:r w:rsidRPr="00B31328">
        <w:rPr>
          <w:lang w:val="nb-NO"/>
        </w:rPr>
        <w:t xml:space="preserve">. </w:t>
      </w:r>
    </w:p>
    <w:p w:rsidR="00CD33C1" w:rsidRPr="001C2B0E" w:rsidRDefault="00CD33C1" w:rsidP="00CD33C1">
      <w:pPr>
        <w:pStyle w:val="Brdtekst"/>
        <w:rPr>
          <w:u w:val="single"/>
        </w:rPr>
      </w:pPr>
      <w:r w:rsidRPr="001C2B0E">
        <w:rPr>
          <w:u w:val="single"/>
        </w:rPr>
        <w:t>Ved utvid</w:t>
      </w:r>
      <w:r w:rsidR="00B31328">
        <w:rPr>
          <w:u w:val="single"/>
        </w:rPr>
        <w:t>ing</w:t>
      </w:r>
      <w:r w:rsidRPr="001C2B0E">
        <w:rPr>
          <w:u w:val="single"/>
        </w:rPr>
        <w:t>:</w:t>
      </w:r>
      <w:r w:rsidRPr="001C2B0E">
        <w:rPr>
          <w:u w:val="single"/>
        </w:rPr>
        <w:br/>
      </w:r>
      <w:proofErr w:type="spellStart"/>
      <w:r w:rsidRPr="001C2B0E">
        <w:t>Oppgi</w:t>
      </w:r>
      <w:proofErr w:type="spellEnd"/>
      <w:r w:rsidRPr="001C2B0E">
        <w:t xml:space="preserve"> st</w:t>
      </w:r>
      <w:r w:rsidR="00B31328">
        <w:t>orleiken</w:t>
      </w:r>
      <w:r w:rsidRPr="001C2B0E">
        <w:t xml:space="preserve"> på dagens va</w:t>
      </w:r>
      <w:r w:rsidR="00B31328">
        <w:t>ss</w:t>
      </w:r>
      <w:r w:rsidRPr="001C2B0E">
        <w:t>uttak (snitt per mån</w:t>
      </w:r>
      <w:r w:rsidR="00B31328">
        <w:t>a</w:t>
      </w:r>
      <w:r w:rsidRPr="001C2B0E">
        <w:t>d, maks osv.). Erfaring</w:t>
      </w:r>
      <w:r w:rsidR="00B31328">
        <w:t>a</w:t>
      </w:r>
      <w:r w:rsidRPr="001C2B0E">
        <w:t>r med dagens va</w:t>
      </w:r>
      <w:r w:rsidR="00B31328">
        <w:t>ss</w:t>
      </w:r>
      <w:r w:rsidRPr="001C2B0E">
        <w:t>uttak og konsekvens</w:t>
      </w:r>
      <w:r w:rsidR="00B31328">
        <w:t>a</w:t>
      </w:r>
      <w:r w:rsidRPr="001C2B0E">
        <w:t xml:space="preserve">r for allmenne interesser. Dagens </w:t>
      </w:r>
      <w:r w:rsidR="00B31328">
        <w:t>moglegheit</w:t>
      </w:r>
      <w:r w:rsidRPr="001C2B0E">
        <w:t xml:space="preserve"> for </w:t>
      </w:r>
      <w:r w:rsidR="00B31328">
        <w:t>å spare på vatn</w:t>
      </w:r>
      <w:r w:rsidRPr="001C2B0E">
        <w:t xml:space="preserve">. </w:t>
      </w:r>
    </w:p>
    <w:p w:rsidR="00CD33C1" w:rsidRPr="001C2B0E" w:rsidRDefault="00CD33C1" w:rsidP="00CD33C1">
      <w:pPr>
        <w:pStyle w:val="Overskrift2"/>
        <w:numPr>
          <w:ilvl w:val="1"/>
          <w:numId w:val="21"/>
        </w:numPr>
        <w:tabs>
          <w:tab w:val="num" w:pos="576"/>
        </w:tabs>
      </w:pPr>
      <w:bookmarkStart w:id="24" w:name="_Toc355689195"/>
      <w:bookmarkStart w:id="25" w:name="_Toc435179470"/>
      <w:r w:rsidRPr="001C2B0E">
        <w:t>Sam</w:t>
      </w:r>
      <w:r w:rsidR="00B31328">
        <w:t>anlikning med nærligga</w:t>
      </w:r>
      <w:r w:rsidRPr="001C2B0E">
        <w:t>nde vassdrag</w:t>
      </w:r>
      <w:bookmarkEnd w:id="24"/>
      <w:bookmarkEnd w:id="25"/>
    </w:p>
    <w:p w:rsidR="001A180F" w:rsidRPr="00EB70F4" w:rsidRDefault="001A180F" w:rsidP="001A180F">
      <w:pPr>
        <w:pStyle w:val="Brdtekst"/>
      </w:pPr>
      <w:bookmarkStart w:id="26" w:name="_Toc61252530"/>
      <w:bookmarkStart w:id="27" w:name="_Toc61252646"/>
      <w:bookmarkStart w:id="28" w:name="_Toc61253195"/>
      <w:bookmarkStart w:id="29" w:name="_Toc61253466"/>
      <w:bookmarkStart w:id="30" w:name="_Toc435179471"/>
      <w:r w:rsidRPr="00EB70F4">
        <w:t xml:space="preserve">Gje ei samanlikning med nærliggande vassdrag. Stikkord her kan vere: Verna vassdrag, verneplanar, hydrologi, topografi, inngrepsstatus etc. </w:t>
      </w:r>
    </w:p>
    <w:p w:rsidR="00CD33C1" w:rsidRPr="001C2B0E" w:rsidRDefault="001A180F" w:rsidP="00CD33C1">
      <w:pPr>
        <w:pStyle w:val="Overskrift1"/>
        <w:numPr>
          <w:ilvl w:val="0"/>
          <w:numId w:val="21"/>
        </w:numPr>
      </w:pPr>
      <w:r>
        <w:t>Omtale</w:t>
      </w:r>
      <w:r w:rsidR="00CD33C1" w:rsidRPr="001C2B0E">
        <w:t xml:space="preserve"> av tiltaket</w:t>
      </w:r>
      <w:bookmarkEnd w:id="26"/>
      <w:bookmarkEnd w:id="27"/>
      <w:bookmarkEnd w:id="28"/>
      <w:bookmarkEnd w:id="29"/>
      <w:bookmarkEnd w:id="30"/>
    </w:p>
    <w:p w:rsidR="00CD33C1" w:rsidRPr="001C2B0E" w:rsidRDefault="00CD33C1" w:rsidP="00CD33C1">
      <w:pPr>
        <w:pStyle w:val="Overskrift2"/>
        <w:numPr>
          <w:ilvl w:val="1"/>
          <w:numId w:val="21"/>
        </w:numPr>
      </w:pPr>
      <w:bookmarkStart w:id="31" w:name="_Toc61252531"/>
      <w:bookmarkStart w:id="32" w:name="_Toc61252647"/>
      <w:bookmarkStart w:id="33" w:name="_Toc61253196"/>
      <w:bookmarkStart w:id="34" w:name="_Toc61253467"/>
      <w:bookmarkStart w:id="35" w:name="_Toc435179472"/>
      <w:r w:rsidRPr="001C2B0E">
        <w:t>Hov</w:t>
      </w:r>
      <w:r w:rsidR="001A180F">
        <w:t>u</w:t>
      </w:r>
      <w:r w:rsidRPr="001C2B0E">
        <w:t>ddata</w:t>
      </w:r>
      <w:bookmarkEnd w:id="31"/>
      <w:bookmarkEnd w:id="32"/>
      <w:bookmarkEnd w:id="33"/>
      <w:bookmarkEnd w:id="34"/>
      <w:bookmarkEnd w:id="35"/>
    </w:p>
    <w:p w:rsidR="00CD33C1" w:rsidRPr="001C2B0E" w:rsidRDefault="00CD33C1" w:rsidP="00CD33C1">
      <w:pPr>
        <w:pStyle w:val="Brdtekst"/>
      </w:pPr>
    </w:p>
    <w:tbl>
      <w:tblPr>
        <w:tblW w:w="86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84"/>
        <w:gridCol w:w="1701"/>
        <w:gridCol w:w="1708"/>
        <w:gridCol w:w="1796"/>
      </w:tblGrid>
      <w:tr w:rsidR="00CD33C1" w:rsidRPr="001C2B0E" w:rsidTr="001C2B0E">
        <w:trPr>
          <w:trHeight w:val="255"/>
        </w:trPr>
        <w:tc>
          <w:tcPr>
            <w:tcW w:w="8689" w:type="dxa"/>
            <w:gridSpan w:val="4"/>
            <w:noWrap/>
            <w:vAlign w:val="bottom"/>
          </w:tcPr>
          <w:p w:rsidR="00CD33C1" w:rsidRPr="001C2B0E" w:rsidRDefault="00CD33C1" w:rsidP="001A180F">
            <w:pPr>
              <w:spacing w:line="240" w:lineRule="auto"/>
              <w:jc w:val="center"/>
              <w:rPr>
                <w:rFonts w:ascii="Arial" w:hAnsi="Arial" w:cs="Arial"/>
                <w:b/>
                <w:bCs/>
                <w:sz w:val="20"/>
              </w:rPr>
            </w:pPr>
            <w:r w:rsidRPr="001C2B0E">
              <w:rPr>
                <w:rFonts w:ascii="Arial" w:hAnsi="Arial" w:cs="Arial"/>
                <w:b/>
                <w:bCs/>
                <w:sz w:val="20"/>
              </w:rPr>
              <w:t>XXX akvakulturanlegg, hov</w:t>
            </w:r>
            <w:r w:rsidR="001A180F">
              <w:rPr>
                <w:rFonts w:ascii="Arial" w:hAnsi="Arial" w:cs="Arial"/>
                <w:b/>
                <w:bCs/>
                <w:sz w:val="20"/>
              </w:rPr>
              <w:t>u</w:t>
            </w:r>
            <w:r w:rsidRPr="001C2B0E">
              <w:rPr>
                <w:rFonts w:ascii="Arial" w:hAnsi="Arial" w:cs="Arial"/>
                <w:b/>
                <w:bCs/>
                <w:sz w:val="20"/>
              </w:rPr>
              <w:t>ddata</w:t>
            </w:r>
          </w:p>
        </w:tc>
      </w:tr>
      <w:tr w:rsidR="00CD33C1" w:rsidRPr="001A180F" w:rsidTr="001C2B0E">
        <w:trPr>
          <w:trHeight w:val="255"/>
        </w:trPr>
        <w:tc>
          <w:tcPr>
            <w:tcW w:w="3484" w:type="dxa"/>
            <w:noWrap/>
            <w:vAlign w:val="bottom"/>
          </w:tcPr>
          <w:p w:rsidR="00CD33C1" w:rsidRPr="001C2B0E" w:rsidRDefault="00CD33C1" w:rsidP="001C2B0E">
            <w:pPr>
              <w:spacing w:line="240" w:lineRule="auto"/>
              <w:rPr>
                <w:rFonts w:ascii="Arial" w:hAnsi="Arial" w:cs="Arial"/>
                <w:b/>
                <w:bCs/>
                <w:sz w:val="20"/>
              </w:rPr>
            </w:pPr>
            <w:r w:rsidRPr="001C2B0E">
              <w:rPr>
                <w:rFonts w:ascii="Arial" w:hAnsi="Arial" w:cs="Arial"/>
                <w:b/>
                <w:bCs/>
                <w:sz w:val="20"/>
              </w:rPr>
              <w:t>TILSIG</w:t>
            </w:r>
          </w:p>
        </w:tc>
        <w:tc>
          <w:tcPr>
            <w:tcW w:w="1701" w:type="dxa"/>
            <w:noWrap/>
            <w:vAlign w:val="bottom"/>
          </w:tcPr>
          <w:p w:rsidR="00CD33C1" w:rsidRPr="001C2B0E" w:rsidRDefault="00CD33C1" w:rsidP="001C2B0E">
            <w:pPr>
              <w:spacing w:line="240" w:lineRule="auto"/>
              <w:rPr>
                <w:rFonts w:ascii="Arial" w:hAnsi="Arial" w:cs="Arial"/>
                <w:sz w:val="20"/>
              </w:rPr>
            </w:pPr>
            <w:r w:rsidRPr="001C2B0E">
              <w:rPr>
                <w:rFonts w:ascii="Arial" w:hAnsi="Arial" w:cs="Arial"/>
                <w:sz w:val="20"/>
              </w:rPr>
              <w:t> </w:t>
            </w:r>
          </w:p>
        </w:tc>
        <w:tc>
          <w:tcPr>
            <w:tcW w:w="1619"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 Hov</w:t>
            </w:r>
            <w:r w:rsidR="001A180F">
              <w:rPr>
                <w:rFonts w:ascii="Arial" w:hAnsi="Arial" w:cs="Arial"/>
                <w:sz w:val="20"/>
              </w:rPr>
              <w:t>u</w:t>
            </w:r>
            <w:r w:rsidRPr="001C2B0E">
              <w:rPr>
                <w:rFonts w:ascii="Arial" w:hAnsi="Arial" w:cs="Arial"/>
                <w:sz w:val="20"/>
              </w:rPr>
              <w:t>dva</w:t>
            </w:r>
            <w:r w:rsidR="001A180F">
              <w:rPr>
                <w:rFonts w:ascii="Arial" w:hAnsi="Arial" w:cs="Arial"/>
                <w:sz w:val="20"/>
              </w:rPr>
              <w:t>sskjelde</w:t>
            </w:r>
          </w:p>
        </w:tc>
        <w:tc>
          <w:tcPr>
            <w:tcW w:w="1885" w:type="dxa"/>
            <w:vAlign w:val="bottom"/>
          </w:tcPr>
          <w:p w:rsidR="00CD33C1" w:rsidRPr="001A180F" w:rsidRDefault="00CD33C1" w:rsidP="001A180F">
            <w:pPr>
              <w:spacing w:line="240" w:lineRule="auto"/>
              <w:rPr>
                <w:rFonts w:ascii="Arial" w:hAnsi="Arial" w:cs="Arial"/>
                <w:sz w:val="20"/>
              </w:rPr>
            </w:pPr>
            <w:r w:rsidRPr="001A180F">
              <w:rPr>
                <w:rFonts w:ascii="Arial" w:hAnsi="Arial" w:cs="Arial"/>
                <w:sz w:val="20"/>
              </w:rPr>
              <w:t>Reservek</w:t>
            </w:r>
            <w:r w:rsidR="001A180F" w:rsidRPr="001A180F">
              <w:rPr>
                <w:rFonts w:ascii="Arial" w:hAnsi="Arial" w:cs="Arial"/>
                <w:sz w:val="20"/>
              </w:rPr>
              <w:t>je</w:t>
            </w:r>
            <w:r w:rsidRPr="001A180F">
              <w:rPr>
                <w:rFonts w:ascii="Arial" w:hAnsi="Arial" w:cs="Arial"/>
                <w:sz w:val="20"/>
              </w:rPr>
              <w:t>lde eller overføring fr</w:t>
            </w:r>
            <w:r w:rsidR="001A180F" w:rsidRPr="001A180F">
              <w:rPr>
                <w:rFonts w:ascii="Arial" w:hAnsi="Arial" w:cs="Arial"/>
                <w:sz w:val="20"/>
              </w:rPr>
              <w:t>å</w:t>
            </w:r>
            <w:r w:rsidRPr="001A180F">
              <w:rPr>
                <w:rFonts w:ascii="Arial" w:hAnsi="Arial" w:cs="Arial"/>
                <w:sz w:val="20"/>
              </w:rPr>
              <w:t xml:space="preserve"> ann</w:t>
            </w:r>
            <w:r w:rsidR="001A180F" w:rsidRPr="001A180F">
              <w:rPr>
                <w:rFonts w:ascii="Arial" w:hAnsi="Arial" w:cs="Arial"/>
                <w:sz w:val="20"/>
              </w:rPr>
              <w:t>a</w:t>
            </w:r>
            <w:r w:rsidRPr="001A180F">
              <w:rPr>
                <w:rFonts w:ascii="Arial" w:hAnsi="Arial" w:cs="Arial"/>
                <w:sz w:val="20"/>
              </w:rPr>
              <w:t xml:space="preserve"> vassdrag</w:t>
            </w:r>
          </w:p>
        </w:tc>
      </w:tr>
      <w:tr w:rsidR="00CD33C1" w:rsidRPr="001C2B0E" w:rsidTr="001C2B0E">
        <w:trPr>
          <w:trHeight w:val="285"/>
        </w:trPr>
        <w:tc>
          <w:tcPr>
            <w:tcW w:w="3484" w:type="dxa"/>
            <w:noWrap/>
            <w:vAlign w:val="bottom"/>
          </w:tcPr>
          <w:p w:rsidR="00CD33C1" w:rsidRPr="001C2B0E" w:rsidRDefault="00CD33C1" w:rsidP="001C2B0E">
            <w:pPr>
              <w:spacing w:line="240" w:lineRule="auto"/>
              <w:rPr>
                <w:rFonts w:ascii="Arial" w:hAnsi="Arial" w:cs="Arial"/>
                <w:sz w:val="20"/>
              </w:rPr>
            </w:pPr>
            <w:r w:rsidRPr="001C2B0E">
              <w:rPr>
                <w:rFonts w:ascii="Arial" w:hAnsi="Arial" w:cs="Arial"/>
                <w:sz w:val="20"/>
              </w:rPr>
              <w:t>Nedbørfelt</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km</w:t>
            </w:r>
            <w:r w:rsidRPr="001C2B0E">
              <w:rPr>
                <w:rFonts w:ascii="Arial" w:hAnsi="Arial" w:cs="Arial"/>
                <w:sz w:val="20"/>
                <w:vertAlign w:val="superscript"/>
              </w:rPr>
              <w:t>2</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85"/>
        </w:trPr>
        <w:tc>
          <w:tcPr>
            <w:tcW w:w="3484" w:type="dxa"/>
            <w:noWrap/>
            <w:vAlign w:val="bottom"/>
          </w:tcPr>
          <w:p w:rsidR="00CD33C1" w:rsidRPr="001C2B0E" w:rsidRDefault="001A180F" w:rsidP="001C2B0E">
            <w:pPr>
              <w:spacing w:line="240" w:lineRule="auto"/>
              <w:rPr>
                <w:rFonts w:ascii="Arial" w:hAnsi="Arial" w:cs="Arial"/>
                <w:sz w:val="20"/>
              </w:rPr>
            </w:pPr>
            <w:r>
              <w:rPr>
                <w:rFonts w:ascii="Arial" w:hAnsi="Arial" w:cs="Arial"/>
                <w:sz w:val="20"/>
              </w:rPr>
              <w:t>Årle</w:t>
            </w:r>
            <w:r w:rsidR="00CD33C1" w:rsidRPr="001C2B0E">
              <w:rPr>
                <w:rFonts w:ascii="Arial" w:hAnsi="Arial" w:cs="Arial"/>
                <w:sz w:val="20"/>
              </w:rPr>
              <w:t>g tilsig til inntaket</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mill.m</w:t>
            </w:r>
            <w:r w:rsidRPr="001C2B0E">
              <w:rPr>
                <w:rFonts w:ascii="Arial" w:hAnsi="Arial" w:cs="Arial"/>
                <w:sz w:val="20"/>
                <w:vertAlign w:val="superscript"/>
              </w:rPr>
              <w:t>3</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85"/>
        </w:trPr>
        <w:tc>
          <w:tcPr>
            <w:tcW w:w="3484" w:type="dxa"/>
            <w:noWrap/>
            <w:vAlign w:val="bottom"/>
          </w:tcPr>
          <w:p w:rsidR="00CD33C1" w:rsidRPr="001C2B0E" w:rsidRDefault="00CD33C1" w:rsidP="001C2B0E">
            <w:pPr>
              <w:spacing w:line="240" w:lineRule="auto"/>
              <w:rPr>
                <w:rFonts w:ascii="Arial" w:hAnsi="Arial" w:cs="Arial"/>
                <w:sz w:val="20"/>
              </w:rPr>
            </w:pPr>
            <w:r w:rsidRPr="001C2B0E">
              <w:rPr>
                <w:rFonts w:ascii="Arial" w:hAnsi="Arial" w:cs="Arial"/>
                <w:sz w:val="20"/>
              </w:rPr>
              <w:t xml:space="preserve">Spesifikk </w:t>
            </w:r>
            <w:proofErr w:type="spellStart"/>
            <w:r w:rsidRPr="001C2B0E">
              <w:rPr>
                <w:rFonts w:ascii="Arial" w:hAnsi="Arial" w:cs="Arial"/>
                <w:sz w:val="20"/>
              </w:rPr>
              <w:t>avrenning</w:t>
            </w:r>
            <w:proofErr w:type="spellEnd"/>
          </w:p>
        </w:tc>
        <w:tc>
          <w:tcPr>
            <w:tcW w:w="1701" w:type="dxa"/>
            <w:noWrap/>
            <w:vAlign w:val="bottom"/>
          </w:tcPr>
          <w:p w:rsidR="00CD33C1" w:rsidRPr="001C2B0E" w:rsidRDefault="00CD33C1" w:rsidP="001C2B0E">
            <w:pPr>
              <w:spacing w:line="240" w:lineRule="auto"/>
              <w:jc w:val="center"/>
              <w:rPr>
                <w:rFonts w:ascii="Arial" w:hAnsi="Arial" w:cs="Arial"/>
                <w:sz w:val="20"/>
                <w:vertAlign w:val="superscript"/>
              </w:rPr>
            </w:pPr>
            <w:r w:rsidRPr="001C2B0E">
              <w:rPr>
                <w:rFonts w:ascii="Arial" w:hAnsi="Arial" w:cs="Arial"/>
                <w:sz w:val="20"/>
              </w:rPr>
              <w:t>l/s/km</w:t>
            </w:r>
            <w:r w:rsidRPr="001C2B0E">
              <w:rPr>
                <w:rFonts w:ascii="Arial" w:hAnsi="Arial" w:cs="Arial"/>
                <w:sz w:val="20"/>
                <w:vertAlign w:val="superscript"/>
              </w:rPr>
              <w:t>2</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8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Middelva</w:t>
            </w:r>
            <w:r w:rsidR="001A180F">
              <w:rPr>
                <w:rFonts w:ascii="Arial" w:hAnsi="Arial" w:cs="Arial"/>
                <w:sz w:val="20"/>
              </w:rPr>
              <w:t>ss</w:t>
            </w:r>
            <w:r w:rsidRPr="001C2B0E">
              <w:rPr>
                <w:rFonts w:ascii="Arial" w:hAnsi="Arial" w:cs="Arial"/>
                <w:sz w:val="20"/>
              </w:rPr>
              <w:t>føring normalår</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/s el. l/s</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8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Middelva</w:t>
            </w:r>
            <w:r w:rsidR="001A180F">
              <w:rPr>
                <w:rFonts w:ascii="Arial" w:hAnsi="Arial" w:cs="Arial"/>
                <w:sz w:val="20"/>
              </w:rPr>
              <w:t>ss</w:t>
            </w:r>
            <w:r w:rsidRPr="001C2B0E">
              <w:rPr>
                <w:rFonts w:ascii="Arial" w:hAnsi="Arial" w:cs="Arial"/>
                <w:sz w:val="20"/>
              </w:rPr>
              <w:t>føring tørrår</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/s el. l/s</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8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Alminnel</w:t>
            </w:r>
            <w:r w:rsidR="001A180F">
              <w:rPr>
                <w:rFonts w:ascii="Arial" w:hAnsi="Arial" w:cs="Arial"/>
                <w:sz w:val="20"/>
              </w:rPr>
              <w:t>e</w:t>
            </w:r>
            <w:r w:rsidRPr="001C2B0E">
              <w:rPr>
                <w:rFonts w:ascii="Arial" w:hAnsi="Arial" w:cs="Arial"/>
                <w:sz w:val="20"/>
              </w:rPr>
              <w:t>g l</w:t>
            </w:r>
            <w:r w:rsidR="001A180F">
              <w:rPr>
                <w:rFonts w:ascii="Arial" w:hAnsi="Arial" w:cs="Arial"/>
                <w:sz w:val="20"/>
              </w:rPr>
              <w:t>ågvass</w:t>
            </w:r>
            <w:r w:rsidRPr="001C2B0E">
              <w:rPr>
                <w:rFonts w:ascii="Arial" w:hAnsi="Arial" w:cs="Arial"/>
                <w:sz w:val="20"/>
              </w:rPr>
              <w:t>føring</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/s el. l/s</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lastRenderedPageBreak/>
              <w:t>5-persentil somm</w:t>
            </w:r>
            <w:r w:rsidR="001A180F">
              <w:rPr>
                <w:rFonts w:ascii="Arial" w:hAnsi="Arial" w:cs="Arial"/>
                <w:sz w:val="20"/>
              </w:rPr>
              <w:t>a</w:t>
            </w:r>
            <w:r w:rsidRPr="001C2B0E">
              <w:rPr>
                <w:rFonts w:ascii="Arial" w:hAnsi="Arial" w:cs="Arial"/>
                <w:sz w:val="20"/>
              </w:rPr>
              <w:t xml:space="preserve">r (1/5-30/9) </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/s el. l/s</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C2B0E">
            <w:pPr>
              <w:spacing w:line="240" w:lineRule="auto"/>
              <w:rPr>
                <w:rFonts w:ascii="Arial" w:hAnsi="Arial" w:cs="Arial"/>
                <w:sz w:val="20"/>
              </w:rPr>
            </w:pPr>
            <w:r w:rsidRPr="001C2B0E">
              <w:rPr>
                <w:rFonts w:ascii="Arial" w:hAnsi="Arial" w:cs="Arial"/>
                <w:sz w:val="20"/>
              </w:rPr>
              <w:t>5-persentil vinter (1/10-30/4)</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/s el. l/s</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C2B0E">
            <w:pPr>
              <w:spacing w:line="240" w:lineRule="auto"/>
              <w:rPr>
                <w:rFonts w:ascii="Arial" w:hAnsi="Arial" w:cs="Arial"/>
                <w:sz w:val="20"/>
              </w:rPr>
            </w:pPr>
          </w:p>
        </w:tc>
        <w:tc>
          <w:tcPr>
            <w:tcW w:w="1701" w:type="dxa"/>
            <w:noWrap/>
            <w:vAlign w:val="bottom"/>
          </w:tcPr>
          <w:p w:rsidR="00CD33C1" w:rsidRPr="001C2B0E" w:rsidRDefault="00CD33C1" w:rsidP="001C2B0E">
            <w:pPr>
              <w:spacing w:line="240" w:lineRule="auto"/>
              <w:jc w:val="center"/>
              <w:rPr>
                <w:rFonts w:ascii="Arial" w:hAnsi="Arial" w:cs="Arial"/>
                <w:sz w:val="20"/>
              </w:rPr>
            </w:pP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C2B0E">
            <w:pPr>
              <w:spacing w:line="240" w:lineRule="auto"/>
              <w:rPr>
                <w:rFonts w:ascii="Arial" w:hAnsi="Arial" w:cs="Arial"/>
                <w:b/>
                <w:bCs/>
                <w:sz w:val="20"/>
              </w:rPr>
            </w:pPr>
            <w:r w:rsidRPr="001C2B0E">
              <w:rPr>
                <w:rFonts w:ascii="Arial" w:hAnsi="Arial" w:cs="Arial"/>
                <w:b/>
                <w:bCs/>
                <w:sz w:val="20"/>
              </w:rPr>
              <w:t>ANLEGGET</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 </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C2B0E">
            <w:pPr>
              <w:spacing w:line="240" w:lineRule="auto"/>
              <w:rPr>
                <w:rFonts w:ascii="Arial" w:hAnsi="Arial" w:cs="Arial"/>
                <w:sz w:val="20"/>
              </w:rPr>
            </w:pPr>
            <w:r w:rsidRPr="001C2B0E">
              <w:rPr>
                <w:rFonts w:ascii="Arial" w:hAnsi="Arial" w:cs="Arial"/>
                <w:sz w:val="20"/>
              </w:rPr>
              <w:t>Inntak</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moh.</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Avl</w:t>
            </w:r>
            <w:r w:rsidR="001A180F">
              <w:rPr>
                <w:rFonts w:ascii="Arial" w:hAnsi="Arial" w:cs="Arial"/>
                <w:sz w:val="20"/>
              </w:rPr>
              <w:t>au</w:t>
            </w:r>
            <w:r w:rsidRPr="001C2B0E">
              <w:rPr>
                <w:rFonts w:ascii="Arial" w:hAnsi="Arial" w:cs="Arial"/>
                <w:sz w:val="20"/>
              </w:rPr>
              <w:t>p</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moh.</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 xml:space="preserve">Lengde på </w:t>
            </w:r>
            <w:r w:rsidR="001A180F">
              <w:rPr>
                <w:rFonts w:ascii="Arial" w:hAnsi="Arial" w:cs="Arial"/>
                <w:sz w:val="20"/>
              </w:rPr>
              <w:t>påverka</w:t>
            </w:r>
            <w:r w:rsidRPr="001C2B0E">
              <w:rPr>
                <w:rFonts w:ascii="Arial" w:hAnsi="Arial" w:cs="Arial"/>
                <w:sz w:val="20"/>
              </w:rPr>
              <w:t xml:space="preserve"> elvestrekning</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m/km</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Lengde på va</w:t>
            </w:r>
            <w:r w:rsidR="001A180F">
              <w:rPr>
                <w:rFonts w:ascii="Arial" w:hAnsi="Arial" w:cs="Arial"/>
                <w:sz w:val="20"/>
              </w:rPr>
              <w:t>ss</w:t>
            </w:r>
            <w:r w:rsidRPr="001C2B0E">
              <w:rPr>
                <w:rFonts w:ascii="Arial" w:hAnsi="Arial" w:cs="Arial"/>
                <w:sz w:val="20"/>
              </w:rPr>
              <w:t>le</w:t>
            </w:r>
            <w:r w:rsidR="001A180F">
              <w:rPr>
                <w:rFonts w:ascii="Arial" w:hAnsi="Arial" w:cs="Arial"/>
                <w:sz w:val="20"/>
              </w:rPr>
              <w:t>i</w:t>
            </w:r>
            <w:r w:rsidRPr="001C2B0E">
              <w:rPr>
                <w:rFonts w:ascii="Arial" w:hAnsi="Arial" w:cs="Arial"/>
                <w:sz w:val="20"/>
              </w:rPr>
              <w:t>dning</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Lengde på boreh</w:t>
            </w:r>
            <w:r w:rsidR="001A180F">
              <w:rPr>
                <w:rFonts w:ascii="Arial" w:hAnsi="Arial" w:cs="Arial"/>
                <w:sz w:val="20"/>
              </w:rPr>
              <w:t>o</w:t>
            </w:r>
            <w:r w:rsidRPr="001C2B0E">
              <w:rPr>
                <w:rFonts w:ascii="Arial" w:hAnsi="Arial" w:cs="Arial"/>
                <w:sz w:val="20"/>
              </w:rPr>
              <w:t>l/tune</w:t>
            </w:r>
            <w:r w:rsidR="001A180F">
              <w:rPr>
                <w:rFonts w:ascii="Arial" w:hAnsi="Arial" w:cs="Arial"/>
                <w:sz w:val="20"/>
              </w:rPr>
              <w:t>l</w:t>
            </w:r>
            <w:r w:rsidRPr="001C2B0E">
              <w:rPr>
                <w:rFonts w:ascii="Arial" w:hAnsi="Arial" w:cs="Arial"/>
                <w:sz w:val="20"/>
              </w:rPr>
              <w:t>l</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1A180F" w:rsidP="001A180F">
            <w:pPr>
              <w:spacing w:line="240" w:lineRule="auto"/>
              <w:rPr>
                <w:rFonts w:ascii="Arial" w:hAnsi="Arial" w:cs="Arial"/>
                <w:sz w:val="20"/>
              </w:rPr>
            </w:pPr>
            <w:r>
              <w:rPr>
                <w:rFonts w:ascii="Arial" w:hAnsi="Arial" w:cs="Arial"/>
                <w:sz w:val="20"/>
              </w:rPr>
              <w:t>Tal</w:t>
            </w:r>
            <w:r w:rsidR="00CD33C1" w:rsidRPr="001C2B0E">
              <w:rPr>
                <w:rFonts w:ascii="Arial" w:hAnsi="Arial" w:cs="Arial"/>
                <w:sz w:val="20"/>
              </w:rPr>
              <w:t xml:space="preserve"> va</w:t>
            </w:r>
            <w:r>
              <w:rPr>
                <w:rFonts w:ascii="Arial" w:hAnsi="Arial" w:cs="Arial"/>
                <w:sz w:val="20"/>
              </w:rPr>
              <w:t>ss</w:t>
            </w:r>
            <w:r w:rsidR="00CD33C1" w:rsidRPr="001C2B0E">
              <w:rPr>
                <w:rFonts w:ascii="Arial" w:hAnsi="Arial" w:cs="Arial"/>
                <w:sz w:val="20"/>
              </w:rPr>
              <w:t>le</w:t>
            </w:r>
            <w:r>
              <w:rPr>
                <w:rFonts w:ascii="Arial" w:hAnsi="Arial" w:cs="Arial"/>
                <w:sz w:val="20"/>
              </w:rPr>
              <w:t>i</w:t>
            </w:r>
            <w:r w:rsidR="00CD33C1" w:rsidRPr="001C2B0E">
              <w:rPr>
                <w:rFonts w:ascii="Arial" w:hAnsi="Arial" w:cs="Arial"/>
                <w:sz w:val="20"/>
              </w:rPr>
              <w:t>dning</w:t>
            </w:r>
            <w:r>
              <w:rPr>
                <w:rFonts w:ascii="Arial" w:hAnsi="Arial" w:cs="Arial"/>
                <w:sz w:val="20"/>
              </w:rPr>
              <w:t>a</w:t>
            </w:r>
            <w:r w:rsidR="00CD33C1" w:rsidRPr="001C2B0E">
              <w:rPr>
                <w:rFonts w:ascii="Arial" w:hAnsi="Arial" w:cs="Arial"/>
                <w:sz w:val="20"/>
              </w:rPr>
              <w:t>r</w:t>
            </w:r>
          </w:p>
        </w:tc>
        <w:tc>
          <w:tcPr>
            <w:tcW w:w="1701" w:type="dxa"/>
            <w:noWrap/>
            <w:vAlign w:val="bottom"/>
          </w:tcPr>
          <w:p w:rsidR="00CD33C1" w:rsidRPr="001C2B0E" w:rsidRDefault="00CD33C1" w:rsidP="001C2B0E">
            <w:pPr>
              <w:spacing w:line="240" w:lineRule="auto"/>
              <w:jc w:val="center"/>
              <w:rPr>
                <w:rFonts w:ascii="Arial" w:hAnsi="Arial" w:cs="Arial"/>
                <w:sz w:val="20"/>
              </w:rPr>
            </w:pPr>
            <w:proofErr w:type="spellStart"/>
            <w:r w:rsidRPr="001C2B0E">
              <w:rPr>
                <w:rFonts w:ascii="Arial" w:hAnsi="Arial" w:cs="Arial"/>
                <w:sz w:val="20"/>
              </w:rPr>
              <w:t>stk</w:t>
            </w:r>
            <w:proofErr w:type="spellEnd"/>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Va</w:t>
            </w:r>
            <w:r w:rsidR="001A180F">
              <w:rPr>
                <w:rFonts w:ascii="Arial" w:hAnsi="Arial" w:cs="Arial"/>
                <w:sz w:val="20"/>
              </w:rPr>
              <w:t>ss</w:t>
            </w:r>
            <w:r w:rsidRPr="001C2B0E">
              <w:rPr>
                <w:rFonts w:ascii="Arial" w:hAnsi="Arial" w:cs="Arial"/>
                <w:sz w:val="20"/>
              </w:rPr>
              <w:t>le</w:t>
            </w:r>
            <w:r w:rsidR="001A180F">
              <w:rPr>
                <w:rFonts w:ascii="Arial" w:hAnsi="Arial" w:cs="Arial"/>
                <w:sz w:val="20"/>
              </w:rPr>
              <w:t>i</w:t>
            </w:r>
            <w:r w:rsidRPr="001C2B0E">
              <w:rPr>
                <w:rFonts w:ascii="Arial" w:hAnsi="Arial" w:cs="Arial"/>
                <w:sz w:val="20"/>
              </w:rPr>
              <w:t>dning, diameter</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mm</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C2B0E">
            <w:pPr>
              <w:spacing w:line="240" w:lineRule="auto"/>
              <w:rPr>
                <w:rFonts w:ascii="Arial" w:hAnsi="Arial" w:cs="Arial"/>
                <w:sz w:val="20"/>
              </w:rPr>
            </w:pPr>
            <w:r w:rsidRPr="001C2B0E">
              <w:rPr>
                <w:rFonts w:ascii="Arial" w:hAnsi="Arial" w:cs="Arial"/>
                <w:sz w:val="20"/>
              </w:rPr>
              <w:t>Maksimal kapasitet på rø</w:t>
            </w:r>
            <w:r w:rsidR="001A180F">
              <w:rPr>
                <w:rFonts w:ascii="Arial" w:hAnsi="Arial" w:cs="Arial"/>
                <w:sz w:val="20"/>
              </w:rPr>
              <w:t>y</w:t>
            </w:r>
            <w:r w:rsidRPr="001C2B0E">
              <w:rPr>
                <w:rFonts w:ascii="Arial" w:hAnsi="Arial" w:cs="Arial"/>
                <w:sz w:val="20"/>
              </w:rPr>
              <w:t>r</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/s el. l/s</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Del="00256860" w:rsidRDefault="00CD33C1" w:rsidP="001A180F">
            <w:pPr>
              <w:spacing w:line="240" w:lineRule="auto"/>
              <w:rPr>
                <w:rFonts w:ascii="Arial" w:hAnsi="Arial" w:cs="Arial"/>
                <w:sz w:val="20"/>
              </w:rPr>
            </w:pPr>
            <w:r w:rsidRPr="001C2B0E">
              <w:rPr>
                <w:rFonts w:ascii="Arial" w:hAnsi="Arial" w:cs="Arial"/>
                <w:sz w:val="20"/>
              </w:rPr>
              <w:t>Maksimalt gjennomsnitt</w:t>
            </w:r>
            <w:r w:rsidR="001A180F">
              <w:rPr>
                <w:rFonts w:ascii="Arial" w:hAnsi="Arial" w:cs="Arial"/>
                <w:sz w:val="20"/>
              </w:rPr>
              <w:t>le</w:t>
            </w:r>
            <w:r w:rsidRPr="001C2B0E">
              <w:rPr>
                <w:rFonts w:ascii="Arial" w:hAnsi="Arial" w:cs="Arial"/>
                <w:sz w:val="20"/>
              </w:rPr>
              <w:t>g va</w:t>
            </w:r>
            <w:r w:rsidR="001A180F">
              <w:rPr>
                <w:rFonts w:ascii="Arial" w:hAnsi="Arial" w:cs="Arial"/>
                <w:sz w:val="20"/>
              </w:rPr>
              <w:t>ss</w:t>
            </w:r>
            <w:r w:rsidRPr="001C2B0E">
              <w:rPr>
                <w:rFonts w:ascii="Arial" w:hAnsi="Arial" w:cs="Arial"/>
                <w:sz w:val="20"/>
              </w:rPr>
              <w:t>uttak</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/år</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Del="00256860" w:rsidRDefault="00CD33C1" w:rsidP="001A180F">
            <w:pPr>
              <w:spacing w:line="240" w:lineRule="auto"/>
              <w:rPr>
                <w:rFonts w:ascii="Arial" w:hAnsi="Arial" w:cs="Arial"/>
                <w:sz w:val="20"/>
              </w:rPr>
            </w:pPr>
            <w:r w:rsidRPr="001C2B0E">
              <w:rPr>
                <w:rFonts w:ascii="Arial" w:hAnsi="Arial" w:cs="Arial"/>
                <w:sz w:val="20"/>
              </w:rPr>
              <w:t>Maksimalt va</w:t>
            </w:r>
            <w:r w:rsidR="001A180F">
              <w:rPr>
                <w:rFonts w:ascii="Arial" w:hAnsi="Arial" w:cs="Arial"/>
                <w:sz w:val="20"/>
              </w:rPr>
              <w:t>ss</w:t>
            </w:r>
            <w:r w:rsidRPr="001C2B0E">
              <w:rPr>
                <w:rFonts w:ascii="Arial" w:hAnsi="Arial" w:cs="Arial"/>
                <w:sz w:val="20"/>
              </w:rPr>
              <w:t>uttak</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/s el. m</w:t>
            </w:r>
            <w:r w:rsidRPr="001C2B0E">
              <w:rPr>
                <w:rFonts w:ascii="Arial" w:hAnsi="Arial" w:cs="Arial"/>
                <w:sz w:val="20"/>
                <w:vertAlign w:val="superscript"/>
              </w:rPr>
              <w:t>3</w:t>
            </w:r>
            <w:r w:rsidRPr="001C2B0E">
              <w:rPr>
                <w:rFonts w:ascii="Arial" w:hAnsi="Arial" w:cs="Arial"/>
                <w:sz w:val="20"/>
              </w:rPr>
              <w:t>/min</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Planlagt minsteva</w:t>
            </w:r>
            <w:r w:rsidR="001A180F">
              <w:rPr>
                <w:rFonts w:ascii="Arial" w:hAnsi="Arial" w:cs="Arial"/>
                <w:sz w:val="20"/>
              </w:rPr>
              <w:t>ss</w:t>
            </w:r>
            <w:r w:rsidRPr="001C2B0E">
              <w:rPr>
                <w:rFonts w:ascii="Arial" w:hAnsi="Arial" w:cs="Arial"/>
                <w:sz w:val="20"/>
              </w:rPr>
              <w:t>føring, somm</w:t>
            </w:r>
            <w:r w:rsidR="001A180F">
              <w:rPr>
                <w:rFonts w:ascii="Arial" w:hAnsi="Arial" w:cs="Arial"/>
                <w:sz w:val="20"/>
              </w:rPr>
              <w:t>a</w:t>
            </w:r>
            <w:r w:rsidRPr="001C2B0E">
              <w:rPr>
                <w:rFonts w:ascii="Arial" w:hAnsi="Arial" w:cs="Arial"/>
                <w:sz w:val="20"/>
              </w:rPr>
              <w:t>r</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/s el. l/s</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Planlagt minsteva</w:t>
            </w:r>
            <w:r w:rsidR="001A180F">
              <w:rPr>
                <w:rFonts w:ascii="Arial" w:hAnsi="Arial" w:cs="Arial"/>
                <w:sz w:val="20"/>
              </w:rPr>
              <w:t>ss</w:t>
            </w:r>
            <w:r w:rsidRPr="001C2B0E">
              <w:rPr>
                <w:rFonts w:ascii="Arial" w:hAnsi="Arial" w:cs="Arial"/>
                <w:sz w:val="20"/>
              </w:rPr>
              <w:t>føring, vinter</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w:t>
            </w:r>
            <w:r w:rsidRPr="001C2B0E">
              <w:rPr>
                <w:rFonts w:ascii="Arial" w:hAnsi="Arial" w:cs="Arial"/>
                <w:sz w:val="20"/>
                <w:vertAlign w:val="superscript"/>
              </w:rPr>
              <w:t>3</w:t>
            </w:r>
            <w:r w:rsidRPr="001C2B0E">
              <w:rPr>
                <w:rFonts w:ascii="Arial" w:hAnsi="Arial" w:cs="Arial"/>
                <w:sz w:val="20"/>
              </w:rPr>
              <w:t>/s el. l/s</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A180F">
            <w:pPr>
              <w:spacing w:line="240" w:lineRule="auto"/>
              <w:rPr>
                <w:rFonts w:ascii="Arial" w:hAnsi="Arial" w:cs="Arial"/>
                <w:sz w:val="20"/>
              </w:rPr>
            </w:pPr>
            <w:r w:rsidRPr="001C2B0E">
              <w:rPr>
                <w:rFonts w:ascii="Arial" w:hAnsi="Arial" w:cs="Arial"/>
                <w:sz w:val="20"/>
              </w:rPr>
              <w:t xml:space="preserve">Maksimalt </w:t>
            </w:r>
            <w:r w:rsidR="001A180F">
              <w:rPr>
                <w:rFonts w:ascii="Arial" w:hAnsi="Arial" w:cs="Arial"/>
                <w:sz w:val="20"/>
              </w:rPr>
              <w:t>tal</w:t>
            </w:r>
            <w:r w:rsidRPr="001C2B0E">
              <w:rPr>
                <w:rFonts w:ascii="Arial" w:hAnsi="Arial" w:cs="Arial"/>
                <w:sz w:val="20"/>
              </w:rPr>
              <w:t xml:space="preserve"> smolt/fisk</w:t>
            </w:r>
          </w:p>
        </w:tc>
        <w:tc>
          <w:tcPr>
            <w:tcW w:w="1701" w:type="dxa"/>
            <w:noWrap/>
            <w:vAlign w:val="bottom"/>
          </w:tcPr>
          <w:p w:rsidR="00CD33C1" w:rsidRPr="001C2B0E" w:rsidRDefault="00CD33C1" w:rsidP="001C2B0E">
            <w:pPr>
              <w:spacing w:line="240" w:lineRule="auto"/>
              <w:jc w:val="center"/>
              <w:rPr>
                <w:rFonts w:ascii="Arial" w:hAnsi="Arial" w:cs="Arial"/>
                <w:sz w:val="20"/>
              </w:rPr>
            </w:pPr>
            <w:proofErr w:type="spellStart"/>
            <w:r w:rsidRPr="001C2B0E">
              <w:rPr>
                <w:rFonts w:ascii="Arial" w:hAnsi="Arial" w:cs="Arial"/>
                <w:sz w:val="20"/>
              </w:rPr>
              <w:t>stk</w:t>
            </w:r>
            <w:proofErr w:type="spellEnd"/>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C2B0E">
            <w:pPr>
              <w:spacing w:line="240" w:lineRule="auto"/>
              <w:rPr>
                <w:rFonts w:ascii="Arial" w:hAnsi="Arial" w:cs="Arial"/>
                <w:sz w:val="20"/>
              </w:rPr>
            </w:pPr>
          </w:p>
        </w:tc>
        <w:tc>
          <w:tcPr>
            <w:tcW w:w="1701" w:type="dxa"/>
            <w:noWrap/>
            <w:vAlign w:val="bottom"/>
          </w:tcPr>
          <w:p w:rsidR="00CD33C1" w:rsidRPr="001C2B0E" w:rsidRDefault="00CD33C1" w:rsidP="001C2B0E">
            <w:pPr>
              <w:spacing w:line="240" w:lineRule="auto"/>
              <w:jc w:val="center"/>
              <w:rPr>
                <w:rFonts w:ascii="Arial" w:hAnsi="Arial" w:cs="Arial"/>
                <w:sz w:val="20"/>
              </w:rPr>
            </w:pP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C2B0E">
            <w:pPr>
              <w:spacing w:line="240" w:lineRule="auto"/>
              <w:rPr>
                <w:rFonts w:ascii="Arial" w:hAnsi="Arial" w:cs="Arial"/>
                <w:b/>
                <w:bCs/>
                <w:sz w:val="20"/>
              </w:rPr>
            </w:pPr>
            <w:r w:rsidRPr="001C2B0E">
              <w:rPr>
                <w:rFonts w:ascii="Arial" w:hAnsi="Arial" w:cs="Arial"/>
                <w:b/>
                <w:bCs/>
                <w:sz w:val="20"/>
              </w:rPr>
              <w:t>MAGASIN</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 </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85"/>
        </w:trPr>
        <w:tc>
          <w:tcPr>
            <w:tcW w:w="3484" w:type="dxa"/>
            <w:noWrap/>
            <w:vAlign w:val="bottom"/>
          </w:tcPr>
          <w:p w:rsidR="00CD33C1" w:rsidRPr="001C2B0E" w:rsidRDefault="00CD33C1" w:rsidP="001C2B0E">
            <w:pPr>
              <w:spacing w:line="240" w:lineRule="auto"/>
              <w:rPr>
                <w:rFonts w:ascii="Arial" w:hAnsi="Arial" w:cs="Arial"/>
                <w:sz w:val="20"/>
              </w:rPr>
            </w:pPr>
            <w:r w:rsidRPr="001C2B0E">
              <w:rPr>
                <w:rFonts w:ascii="Arial" w:hAnsi="Arial" w:cs="Arial"/>
                <w:sz w:val="20"/>
              </w:rPr>
              <w:t>Magasinvolum</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mill. m</w:t>
            </w:r>
            <w:r w:rsidRPr="001C2B0E">
              <w:rPr>
                <w:rFonts w:ascii="Arial" w:hAnsi="Arial" w:cs="Arial"/>
                <w:sz w:val="20"/>
                <w:vertAlign w:val="superscript"/>
              </w:rPr>
              <w:t>3</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C2B0E">
            <w:pPr>
              <w:spacing w:line="240" w:lineRule="auto"/>
              <w:rPr>
                <w:rFonts w:ascii="Arial" w:hAnsi="Arial" w:cs="Arial"/>
                <w:sz w:val="20"/>
              </w:rPr>
            </w:pPr>
            <w:r w:rsidRPr="001C2B0E">
              <w:rPr>
                <w:rFonts w:ascii="Arial" w:hAnsi="Arial" w:cs="Arial"/>
                <w:sz w:val="20"/>
              </w:rPr>
              <w:t>HRV</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moh.</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r w:rsidR="00CD33C1" w:rsidRPr="001C2B0E" w:rsidTr="001C2B0E">
        <w:trPr>
          <w:trHeight w:val="255"/>
        </w:trPr>
        <w:tc>
          <w:tcPr>
            <w:tcW w:w="3484" w:type="dxa"/>
            <w:noWrap/>
            <w:vAlign w:val="bottom"/>
          </w:tcPr>
          <w:p w:rsidR="00CD33C1" w:rsidRPr="001C2B0E" w:rsidRDefault="00CD33C1" w:rsidP="001C2B0E">
            <w:pPr>
              <w:spacing w:line="240" w:lineRule="auto"/>
              <w:rPr>
                <w:rFonts w:ascii="Arial" w:hAnsi="Arial" w:cs="Arial"/>
                <w:sz w:val="20"/>
              </w:rPr>
            </w:pPr>
            <w:r w:rsidRPr="001C2B0E">
              <w:rPr>
                <w:rFonts w:ascii="Arial" w:hAnsi="Arial" w:cs="Arial"/>
                <w:sz w:val="20"/>
              </w:rPr>
              <w:t>LRV</w:t>
            </w:r>
          </w:p>
        </w:tc>
        <w:tc>
          <w:tcPr>
            <w:tcW w:w="1701" w:type="dxa"/>
            <w:noWrap/>
            <w:vAlign w:val="bottom"/>
          </w:tcPr>
          <w:p w:rsidR="00CD33C1" w:rsidRPr="001C2B0E" w:rsidRDefault="00CD33C1" w:rsidP="001C2B0E">
            <w:pPr>
              <w:spacing w:line="240" w:lineRule="auto"/>
              <w:jc w:val="center"/>
              <w:rPr>
                <w:rFonts w:ascii="Arial" w:hAnsi="Arial" w:cs="Arial"/>
                <w:sz w:val="20"/>
              </w:rPr>
            </w:pPr>
            <w:r w:rsidRPr="001C2B0E">
              <w:rPr>
                <w:rFonts w:ascii="Arial" w:hAnsi="Arial" w:cs="Arial"/>
                <w:sz w:val="20"/>
              </w:rPr>
              <w:t>moh.</w:t>
            </w:r>
          </w:p>
        </w:tc>
        <w:tc>
          <w:tcPr>
            <w:tcW w:w="1619" w:type="dxa"/>
            <w:noWrap/>
            <w:vAlign w:val="bottom"/>
          </w:tcPr>
          <w:p w:rsidR="00CD33C1" w:rsidRPr="001C2B0E" w:rsidRDefault="00CD33C1" w:rsidP="001C2B0E">
            <w:pPr>
              <w:spacing w:line="240" w:lineRule="auto"/>
              <w:jc w:val="center"/>
              <w:rPr>
                <w:rFonts w:ascii="Arial" w:hAnsi="Arial" w:cs="Arial"/>
                <w:sz w:val="20"/>
              </w:rPr>
            </w:pPr>
          </w:p>
        </w:tc>
        <w:tc>
          <w:tcPr>
            <w:tcW w:w="1885" w:type="dxa"/>
            <w:vAlign w:val="bottom"/>
          </w:tcPr>
          <w:p w:rsidR="00CD33C1" w:rsidRPr="001C2B0E" w:rsidRDefault="00CD33C1" w:rsidP="001C2B0E">
            <w:pPr>
              <w:spacing w:line="240" w:lineRule="auto"/>
              <w:jc w:val="center"/>
              <w:rPr>
                <w:rFonts w:ascii="Arial" w:hAnsi="Arial" w:cs="Arial"/>
                <w:sz w:val="20"/>
              </w:rPr>
            </w:pPr>
          </w:p>
        </w:tc>
      </w:tr>
    </w:tbl>
    <w:p w:rsidR="00CD33C1" w:rsidRPr="001C2B0E" w:rsidRDefault="00CD33C1" w:rsidP="00CD33C1">
      <w:pPr>
        <w:pStyle w:val="Brdtekst"/>
      </w:pPr>
    </w:p>
    <w:p w:rsidR="00CD33C1" w:rsidRPr="001C2B0E" w:rsidRDefault="00CD33C1" w:rsidP="00CD33C1">
      <w:pPr>
        <w:pStyle w:val="Overskrift2"/>
        <w:numPr>
          <w:ilvl w:val="1"/>
          <w:numId w:val="21"/>
        </w:numPr>
      </w:pPr>
      <w:bookmarkStart w:id="36" w:name="_Toc61252532"/>
      <w:bookmarkStart w:id="37" w:name="_Toc61252648"/>
      <w:bookmarkStart w:id="38" w:name="_Toc61253197"/>
      <w:bookmarkStart w:id="39" w:name="_Toc61253468"/>
      <w:bookmarkStart w:id="40" w:name="_Toc435179473"/>
      <w:r w:rsidRPr="001C2B0E">
        <w:t>Teknisk plan</w:t>
      </w:r>
      <w:bookmarkEnd w:id="36"/>
      <w:bookmarkEnd w:id="37"/>
      <w:bookmarkEnd w:id="38"/>
      <w:bookmarkEnd w:id="39"/>
      <w:r w:rsidRPr="001C2B0E">
        <w:t xml:space="preserve"> for det </w:t>
      </w:r>
      <w:proofErr w:type="spellStart"/>
      <w:r w:rsidR="001A180F">
        <w:t>om</w:t>
      </w:r>
      <w:r w:rsidRPr="001C2B0E">
        <w:t>søkte</w:t>
      </w:r>
      <w:proofErr w:type="spellEnd"/>
      <w:r w:rsidRPr="001C2B0E">
        <w:t xml:space="preserve"> alternativ</w:t>
      </w:r>
      <w:bookmarkEnd w:id="40"/>
    </w:p>
    <w:p w:rsidR="001A180F" w:rsidRPr="00EB70F4" w:rsidRDefault="001A180F" w:rsidP="001A180F">
      <w:pPr>
        <w:pStyle w:val="Brdtekst"/>
      </w:pPr>
      <w:bookmarkStart w:id="41" w:name="_Toc282175320"/>
      <w:bookmarkStart w:id="42" w:name="_Toc285794974"/>
      <w:bookmarkStart w:id="43" w:name="_Toc286224681"/>
      <w:bookmarkStart w:id="44" w:name="_Toc435179474"/>
      <w:r w:rsidRPr="00EB70F4">
        <w:t>Her skal tiltaket beskrivast. Skildringa skal supplerast med bilete frå området, jf. vedlegg 5. Alle planlagde inngrep skal teiknast inn på kart (i vedlegg 3). I områder som er eksponert i eit større landskapsrom skal tekniske inngrep som dammar, vegar og vassleidningar visualiserast.</w:t>
      </w:r>
    </w:p>
    <w:p w:rsidR="00CD33C1" w:rsidRPr="001C2B0E" w:rsidRDefault="00CD33C1" w:rsidP="00CD33C1">
      <w:pPr>
        <w:pStyle w:val="Overskrift3"/>
        <w:numPr>
          <w:ilvl w:val="2"/>
          <w:numId w:val="21"/>
        </w:numPr>
        <w:rPr>
          <w:vanish/>
        </w:rPr>
      </w:pPr>
      <w:r w:rsidRPr="001C2B0E">
        <w:t xml:space="preserve">Hydrologi og tilsig (grunnlaget for </w:t>
      </w:r>
      <w:proofErr w:type="spellStart"/>
      <w:r w:rsidRPr="001C2B0E">
        <w:t>dimensjonering</w:t>
      </w:r>
      <w:proofErr w:type="spellEnd"/>
      <w:r w:rsidRPr="001C2B0E">
        <w:t xml:space="preserve"> av anlegget)</w:t>
      </w:r>
      <w:bookmarkEnd w:id="41"/>
      <w:bookmarkEnd w:id="42"/>
      <w:bookmarkEnd w:id="43"/>
      <w:bookmarkEnd w:id="44"/>
    </w:p>
    <w:p w:rsidR="001A180F" w:rsidRPr="00EB70F4" w:rsidRDefault="001A180F" w:rsidP="001A180F">
      <w:pPr>
        <w:pStyle w:val="Brdtekst"/>
      </w:pPr>
      <w:r w:rsidRPr="00EB70F4">
        <w:t xml:space="preserve">NVE ser det som ein fordel at det er utført målingar av vassføring før konsesjonssøknaden sendast inn. Dette for å ha eit betre grunnlag for å vurdere om vassføringa i vassdraget er tilstrekkeleg i forhold til behovet, og for å kunne vurdere verknadar av tiltaket og fastsette presise avbøtande tiltak. Det bør brukast lange og oppdaterte måleseriar for å sikre at store årlege variasjonar i tilsiget vert fanga opp. Informasjonen som skal inn her, hentast frå skjemaet </w:t>
      </w:r>
      <w:r w:rsidRPr="00EB70F4">
        <w:rPr>
          <w:i/>
        </w:rPr>
        <w:t xml:space="preserve">”Skjema for dokumentasjon av </w:t>
      </w:r>
      <w:proofErr w:type="spellStart"/>
      <w:r w:rsidRPr="00EB70F4">
        <w:rPr>
          <w:i/>
        </w:rPr>
        <w:t>hydrologiske</w:t>
      </w:r>
      <w:proofErr w:type="spellEnd"/>
      <w:r w:rsidRPr="00EB70F4">
        <w:rPr>
          <w:i/>
        </w:rPr>
        <w:t xml:space="preserve"> forhold” </w:t>
      </w:r>
      <w:r w:rsidRPr="00EB70F4">
        <w:t>som skal følgje søknaden som sjølvsendig dokument.</w:t>
      </w:r>
    </w:p>
    <w:p w:rsidR="001A180F" w:rsidRPr="00EB70F4" w:rsidRDefault="001A180F" w:rsidP="001A180F">
      <w:pPr>
        <w:pStyle w:val="Brdtekst"/>
      </w:pPr>
      <w:r w:rsidRPr="00EB70F4">
        <w:t xml:space="preserve">Opplysningar om </w:t>
      </w:r>
      <w:proofErr w:type="spellStart"/>
      <w:r w:rsidRPr="00EB70F4">
        <w:t>hydrologiske</w:t>
      </w:r>
      <w:proofErr w:type="spellEnd"/>
      <w:r w:rsidRPr="00EB70F4">
        <w:t xml:space="preserve"> data og berekningar skal gjerast greie for. Gjer greie for kva målestasjonar og kva periode som inngår i tidsserien som er brukt, og ei grunngjeving for kvifor dei er valde. </w:t>
      </w:r>
      <w:proofErr w:type="spellStart"/>
      <w:r w:rsidRPr="00EB70F4">
        <w:t>Histogram</w:t>
      </w:r>
      <w:proofErr w:type="spellEnd"/>
      <w:r w:rsidRPr="00EB70F4">
        <w:t xml:space="preserve"> for årleg </w:t>
      </w:r>
      <w:proofErr w:type="spellStart"/>
      <w:r w:rsidRPr="00EB70F4">
        <w:t>middelavrenning</w:t>
      </w:r>
      <w:proofErr w:type="spellEnd"/>
      <w:r w:rsidRPr="00EB70F4">
        <w:t xml:space="preserve"> og fordeling over året (</w:t>
      </w:r>
      <w:proofErr w:type="spellStart"/>
      <w:r w:rsidRPr="00EB70F4">
        <w:t>hydrologisk</w:t>
      </w:r>
      <w:proofErr w:type="spellEnd"/>
      <w:r w:rsidRPr="00EB70F4">
        <w:t xml:space="preserve"> regime) skal settast inn. Dette gjeld også for ev. overføringar og ev. etablering av reservevasskjelde.</w:t>
      </w:r>
    </w:p>
    <w:p w:rsidR="00CD33C1" w:rsidRPr="001C2B0E" w:rsidRDefault="00CD33C1" w:rsidP="00CD33C1">
      <w:pPr>
        <w:pStyle w:val="Brdtekst"/>
      </w:pPr>
      <w:r w:rsidRPr="001A180F">
        <w:t>I søknad</w:t>
      </w:r>
      <w:r w:rsidR="001A180F" w:rsidRPr="001A180F">
        <w:t>a</w:t>
      </w:r>
      <w:r w:rsidRPr="001A180F">
        <w:t xml:space="preserve">r om etablering av nye anlegg eller varig </w:t>
      </w:r>
      <w:r w:rsidR="001A180F" w:rsidRPr="001A180F">
        <w:t>auka</w:t>
      </w:r>
      <w:r w:rsidRPr="001A180F">
        <w:t xml:space="preserve"> va</w:t>
      </w:r>
      <w:r w:rsidR="001A180F" w:rsidRPr="001A180F">
        <w:t>ss</w:t>
      </w:r>
      <w:r w:rsidRPr="001A180F">
        <w:t>uttak i eksister</w:t>
      </w:r>
      <w:r w:rsidR="001A180F" w:rsidRPr="001A180F">
        <w:t>a</w:t>
      </w:r>
      <w:r w:rsidRPr="001A180F">
        <w:t xml:space="preserve">nde anlegg må det </w:t>
      </w:r>
      <w:r w:rsidR="001A180F">
        <w:t>spesielt gjerast greie</w:t>
      </w:r>
      <w:r w:rsidRPr="001A180F">
        <w:t xml:space="preserve"> for de</w:t>
      </w:r>
      <w:r w:rsidR="001A180F">
        <w:t>i</w:t>
      </w:r>
      <w:r w:rsidRPr="001A180F">
        <w:t xml:space="preserve"> </w:t>
      </w:r>
      <w:proofErr w:type="spellStart"/>
      <w:r w:rsidRPr="001A180F">
        <w:t>hydrologiske</w:t>
      </w:r>
      <w:proofErr w:type="spellEnd"/>
      <w:r w:rsidRPr="001A180F">
        <w:t xml:space="preserve"> forhold</w:t>
      </w:r>
      <w:r w:rsidR="001A180F">
        <w:t>a</w:t>
      </w:r>
      <w:r w:rsidRPr="001A180F">
        <w:t xml:space="preserve"> i tørre år. </w:t>
      </w:r>
      <w:r w:rsidRPr="001C2B0E">
        <w:t>Tørrår vil v</w:t>
      </w:r>
      <w:r w:rsidR="001A180F">
        <w:t>ere bestemma</w:t>
      </w:r>
      <w:r w:rsidRPr="001C2B0E">
        <w:t>nde for tilgjengel</w:t>
      </w:r>
      <w:r w:rsidR="001A180F">
        <w:t>e</w:t>
      </w:r>
      <w:r w:rsidRPr="001C2B0E">
        <w:t>g mengde ferskva</w:t>
      </w:r>
      <w:r w:rsidR="001A180F">
        <w:t>tn</w:t>
      </w:r>
      <w:r w:rsidRPr="001C2B0E">
        <w:t xml:space="preserve"> for produksjon av fisk i landbaserte anlegg. </w:t>
      </w:r>
    </w:p>
    <w:p w:rsidR="00CD33C1" w:rsidRPr="001C2B0E" w:rsidRDefault="00CD33C1" w:rsidP="00CD33C1">
      <w:pPr>
        <w:pStyle w:val="Brdtekst"/>
      </w:pPr>
      <w:r w:rsidRPr="001C2B0E">
        <w:t>For å kunne g</w:t>
      </w:r>
      <w:r w:rsidR="001A180F">
        <w:t>je</w:t>
      </w:r>
      <w:r w:rsidRPr="001C2B0E">
        <w:t xml:space="preserve"> konsesjon må selskapet kunne </w:t>
      </w:r>
      <w:r w:rsidR="001A180F">
        <w:t>gjere greie</w:t>
      </w:r>
      <w:r w:rsidRPr="001C2B0E">
        <w:t xml:space="preserve"> for at den </w:t>
      </w:r>
      <w:proofErr w:type="spellStart"/>
      <w:r w:rsidRPr="001C2B0E">
        <w:t>omsøkte</w:t>
      </w:r>
      <w:proofErr w:type="spellEnd"/>
      <w:r w:rsidRPr="001C2B0E">
        <w:t xml:space="preserve"> va</w:t>
      </w:r>
      <w:r w:rsidR="001A180F">
        <w:t>ss</w:t>
      </w:r>
      <w:r w:rsidRPr="001C2B0E">
        <w:t>ressursen tilfredsstiller va</w:t>
      </w:r>
      <w:r w:rsidR="001A180F">
        <w:t>ssbehovet i den planlagd</w:t>
      </w:r>
      <w:r w:rsidRPr="001C2B0E">
        <w:t>e produksjonen i anlegget også i tørrår. Det må visualiser</w:t>
      </w:r>
      <w:r w:rsidR="001A180F">
        <w:t>ast</w:t>
      </w:r>
      <w:r w:rsidRPr="001C2B0E">
        <w:t xml:space="preserve"> gjennom va</w:t>
      </w:r>
      <w:r w:rsidR="001A180F">
        <w:t>ss</w:t>
      </w:r>
      <w:r w:rsidRPr="001C2B0E">
        <w:t>føringskurver/tabell i tørrår opp mot va</w:t>
      </w:r>
      <w:r w:rsidR="001A180F">
        <w:t>ss</w:t>
      </w:r>
      <w:r w:rsidRPr="001C2B0E">
        <w:t>uttak til produksjon. S</w:t>
      </w:r>
      <w:r w:rsidR="001A180F">
        <w:t>jå</w:t>
      </w:r>
      <w:r w:rsidRPr="001C2B0E">
        <w:t xml:space="preserve"> eksempel på tabell under.</w:t>
      </w:r>
    </w:p>
    <w:tbl>
      <w:tblPr>
        <w:tblStyle w:val="Tabellrutenett"/>
        <w:tblW w:w="8983" w:type="dxa"/>
        <w:tblInd w:w="57" w:type="dxa"/>
        <w:tblLayout w:type="fixed"/>
        <w:tblLook w:val="01E0" w:firstRow="1" w:lastRow="1" w:firstColumn="1" w:lastColumn="1" w:noHBand="0" w:noVBand="0"/>
      </w:tblPr>
      <w:tblGrid>
        <w:gridCol w:w="1253"/>
        <w:gridCol w:w="992"/>
        <w:gridCol w:w="1207"/>
        <w:gridCol w:w="1278"/>
        <w:gridCol w:w="1276"/>
        <w:gridCol w:w="1134"/>
        <w:gridCol w:w="1843"/>
      </w:tblGrid>
      <w:tr w:rsidR="00CD33C1" w:rsidRPr="001C2B0E" w:rsidTr="001C2B0E">
        <w:tc>
          <w:tcPr>
            <w:tcW w:w="1253" w:type="dxa"/>
            <w:tcBorders>
              <w:top w:val="single" w:sz="18" w:space="0" w:color="auto"/>
              <w:left w:val="single" w:sz="18" w:space="0" w:color="auto"/>
              <w:bottom w:val="single" w:sz="18" w:space="0" w:color="auto"/>
            </w:tcBorders>
            <w:shd w:val="clear" w:color="auto" w:fill="F3F3F3"/>
          </w:tcPr>
          <w:p w:rsidR="00CD33C1" w:rsidRPr="001C2B0E" w:rsidRDefault="00CD33C1" w:rsidP="001A180F">
            <w:pPr>
              <w:pStyle w:val="Brdtekst"/>
            </w:pPr>
            <w:r w:rsidRPr="001C2B0E">
              <w:lastRenderedPageBreak/>
              <w:t>Mån</w:t>
            </w:r>
            <w:r w:rsidR="001A180F">
              <w:t>a</w:t>
            </w:r>
            <w:r w:rsidRPr="001C2B0E">
              <w:t>d</w:t>
            </w:r>
          </w:p>
        </w:tc>
        <w:tc>
          <w:tcPr>
            <w:tcW w:w="992" w:type="dxa"/>
            <w:tcBorders>
              <w:top w:val="single" w:sz="18" w:space="0" w:color="auto"/>
              <w:bottom w:val="single" w:sz="18" w:space="0" w:color="auto"/>
            </w:tcBorders>
            <w:shd w:val="clear" w:color="auto" w:fill="F3F3F3"/>
          </w:tcPr>
          <w:p w:rsidR="00CD33C1" w:rsidRPr="001C2B0E" w:rsidRDefault="00CD33C1" w:rsidP="001C2B0E">
            <w:pPr>
              <w:pStyle w:val="Brdtekst"/>
            </w:pPr>
            <w:r w:rsidRPr="001C2B0E">
              <w:t>*Rest i magasin i normalt år m</w:t>
            </w:r>
            <w:r w:rsidRPr="001C2B0E">
              <w:rPr>
                <w:vertAlign w:val="superscript"/>
              </w:rPr>
              <w:t>3</w:t>
            </w:r>
          </w:p>
        </w:tc>
        <w:tc>
          <w:tcPr>
            <w:tcW w:w="1207" w:type="dxa"/>
            <w:tcBorders>
              <w:top w:val="single" w:sz="18" w:space="0" w:color="auto"/>
              <w:bottom w:val="single" w:sz="18" w:space="0" w:color="auto"/>
            </w:tcBorders>
            <w:shd w:val="clear" w:color="auto" w:fill="F3F3F3"/>
          </w:tcPr>
          <w:p w:rsidR="00CD33C1" w:rsidRPr="001C2B0E" w:rsidRDefault="00CD33C1" w:rsidP="001C2B0E">
            <w:pPr>
              <w:pStyle w:val="Brdtekst"/>
            </w:pPr>
            <w:r w:rsidRPr="001C2B0E">
              <w:t>*Rest i magasin i tørrår m</w:t>
            </w:r>
            <w:r w:rsidRPr="001C2B0E">
              <w:rPr>
                <w:vertAlign w:val="superscript"/>
              </w:rPr>
              <w:t>3</w:t>
            </w:r>
          </w:p>
        </w:tc>
        <w:tc>
          <w:tcPr>
            <w:tcW w:w="1278" w:type="dxa"/>
            <w:tcBorders>
              <w:top w:val="single" w:sz="18" w:space="0" w:color="auto"/>
              <w:bottom w:val="single" w:sz="18" w:space="0" w:color="auto"/>
            </w:tcBorders>
            <w:shd w:val="clear" w:color="auto" w:fill="F3F3F3"/>
          </w:tcPr>
          <w:p w:rsidR="00CD33C1" w:rsidRPr="001C2B0E" w:rsidRDefault="00CD33C1" w:rsidP="001A180F">
            <w:pPr>
              <w:pStyle w:val="Brdtekst"/>
            </w:pPr>
            <w:proofErr w:type="spellStart"/>
            <w:r w:rsidRPr="001C2B0E">
              <w:t>Midl</w:t>
            </w:r>
            <w:r w:rsidR="001A180F">
              <w:t>a</w:t>
            </w:r>
            <w:r w:rsidRPr="001C2B0E">
              <w:t>re</w:t>
            </w:r>
            <w:proofErr w:type="spellEnd"/>
            <w:r w:rsidRPr="001C2B0E">
              <w:t xml:space="preserve"> va</w:t>
            </w:r>
            <w:r w:rsidR="001A180F">
              <w:t>ss</w:t>
            </w:r>
            <w:r w:rsidRPr="001C2B0E">
              <w:t>føring normalt år m</w:t>
            </w:r>
            <w:r w:rsidRPr="001C2B0E">
              <w:rPr>
                <w:vertAlign w:val="superscript"/>
              </w:rPr>
              <w:t>3</w:t>
            </w:r>
            <w:r w:rsidRPr="001C2B0E">
              <w:t>/min</w:t>
            </w:r>
          </w:p>
        </w:tc>
        <w:tc>
          <w:tcPr>
            <w:tcW w:w="1276" w:type="dxa"/>
            <w:tcBorders>
              <w:top w:val="single" w:sz="18" w:space="0" w:color="auto"/>
              <w:bottom w:val="single" w:sz="18" w:space="0" w:color="auto"/>
              <w:right w:val="single" w:sz="18" w:space="0" w:color="auto"/>
            </w:tcBorders>
            <w:shd w:val="clear" w:color="auto" w:fill="F3F3F3"/>
          </w:tcPr>
          <w:p w:rsidR="00CD33C1" w:rsidRPr="001C2B0E" w:rsidRDefault="00CD33C1" w:rsidP="001A180F">
            <w:pPr>
              <w:pStyle w:val="Brdtekst"/>
            </w:pPr>
            <w:proofErr w:type="spellStart"/>
            <w:r w:rsidRPr="001C2B0E">
              <w:t>Midl</w:t>
            </w:r>
            <w:r w:rsidR="001A180F">
              <w:t>a</w:t>
            </w:r>
            <w:r w:rsidRPr="001C2B0E">
              <w:t>re</w:t>
            </w:r>
            <w:proofErr w:type="spellEnd"/>
            <w:r w:rsidRPr="001C2B0E">
              <w:t xml:space="preserve"> va</w:t>
            </w:r>
            <w:r w:rsidR="001A180F">
              <w:t>ss</w:t>
            </w:r>
            <w:r w:rsidRPr="001C2B0E">
              <w:t>føring tørrår m</w:t>
            </w:r>
            <w:r w:rsidRPr="001C2B0E">
              <w:rPr>
                <w:vertAlign w:val="superscript"/>
              </w:rPr>
              <w:t>3</w:t>
            </w:r>
            <w:r w:rsidRPr="001C2B0E">
              <w:t>/min</w:t>
            </w:r>
          </w:p>
        </w:tc>
        <w:tc>
          <w:tcPr>
            <w:tcW w:w="1134" w:type="dxa"/>
            <w:tcBorders>
              <w:top w:val="single" w:sz="18" w:space="0" w:color="auto"/>
              <w:bottom w:val="single" w:sz="18" w:space="0" w:color="auto"/>
              <w:right w:val="single" w:sz="18" w:space="0" w:color="auto"/>
            </w:tcBorders>
            <w:shd w:val="clear" w:color="auto" w:fill="F3F3F3"/>
          </w:tcPr>
          <w:p w:rsidR="00CD33C1" w:rsidRPr="001C2B0E" w:rsidRDefault="00CD33C1" w:rsidP="001A180F">
            <w:pPr>
              <w:pStyle w:val="Brdtekst"/>
            </w:pPr>
            <w:r w:rsidRPr="001C2B0E">
              <w:t>Planlagt va</w:t>
            </w:r>
            <w:r w:rsidR="001A180F">
              <w:t>ss</w:t>
            </w:r>
            <w:r w:rsidRPr="001C2B0E">
              <w:t>uttak m</w:t>
            </w:r>
            <w:r w:rsidRPr="001C2B0E">
              <w:rPr>
                <w:vertAlign w:val="superscript"/>
              </w:rPr>
              <w:t>3</w:t>
            </w:r>
            <w:r w:rsidRPr="001C2B0E">
              <w:t>/min</w:t>
            </w:r>
          </w:p>
        </w:tc>
        <w:tc>
          <w:tcPr>
            <w:tcW w:w="1843" w:type="dxa"/>
            <w:tcBorders>
              <w:top w:val="single" w:sz="18" w:space="0" w:color="auto"/>
              <w:bottom w:val="single" w:sz="18" w:space="0" w:color="auto"/>
              <w:right w:val="single" w:sz="18" w:space="0" w:color="auto"/>
            </w:tcBorders>
            <w:shd w:val="clear" w:color="auto" w:fill="F3F3F3"/>
          </w:tcPr>
          <w:p w:rsidR="00CD33C1" w:rsidRPr="001C2B0E" w:rsidRDefault="00CD33C1" w:rsidP="001A180F">
            <w:pPr>
              <w:pStyle w:val="Brdtekst"/>
            </w:pPr>
            <w:r w:rsidRPr="001C2B0E">
              <w:t>Sl</w:t>
            </w:r>
            <w:r w:rsidR="001A180F">
              <w:t>e</w:t>
            </w:r>
            <w:r w:rsidRPr="001C2B0E">
              <w:t>pp av minsteva</w:t>
            </w:r>
            <w:r w:rsidR="001A180F">
              <w:t>ss</w:t>
            </w:r>
            <w:r w:rsidRPr="001C2B0E">
              <w:t>føring m</w:t>
            </w:r>
            <w:r w:rsidRPr="001C2B0E">
              <w:rPr>
                <w:vertAlign w:val="superscript"/>
              </w:rPr>
              <w:t>3</w:t>
            </w:r>
            <w:r w:rsidRPr="001C2B0E">
              <w:t>/min</w:t>
            </w:r>
          </w:p>
        </w:tc>
      </w:tr>
      <w:tr w:rsidR="00CD33C1" w:rsidRPr="001C2B0E" w:rsidTr="001C2B0E">
        <w:tc>
          <w:tcPr>
            <w:tcW w:w="1253" w:type="dxa"/>
            <w:tcBorders>
              <w:top w:val="single" w:sz="18" w:space="0" w:color="auto"/>
              <w:left w:val="single" w:sz="18" w:space="0" w:color="auto"/>
            </w:tcBorders>
            <w:shd w:val="clear" w:color="auto" w:fill="F3F3F3"/>
          </w:tcPr>
          <w:p w:rsidR="00CD33C1" w:rsidRPr="001C2B0E" w:rsidRDefault="00CD33C1" w:rsidP="001C2B0E">
            <w:pPr>
              <w:pStyle w:val="Brdtekst"/>
            </w:pPr>
            <w:r w:rsidRPr="001C2B0E">
              <w:t>Jan</w:t>
            </w:r>
          </w:p>
        </w:tc>
        <w:tc>
          <w:tcPr>
            <w:tcW w:w="992" w:type="dxa"/>
            <w:tcBorders>
              <w:top w:val="single" w:sz="18" w:space="0" w:color="auto"/>
            </w:tcBorders>
          </w:tcPr>
          <w:p w:rsidR="00CD33C1" w:rsidRPr="001C2B0E" w:rsidRDefault="00CD33C1" w:rsidP="001C2B0E">
            <w:pPr>
              <w:pStyle w:val="Brdtekst"/>
            </w:pPr>
          </w:p>
        </w:tc>
        <w:tc>
          <w:tcPr>
            <w:tcW w:w="1207" w:type="dxa"/>
            <w:tcBorders>
              <w:top w:val="single" w:sz="18" w:space="0" w:color="auto"/>
            </w:tcBorders>
          </w:tcPr>
          <w:p w:rsidR="00CD33C1" w:rsidRPr="001C2B0E" w:rsidRDefault="00CD33C1" w:rsidP="001C2B0E">
            <w:pPr>
              <w:pStyle w:val="Brdtekst"/>
            </w:pPr>
          </w:p>
        </w:tc>
        <w:tc>
          <w:tcPr>
            <w:tcW w:w="1278" w:type="dxa"/>
            <w:tcBorders>
              <w:top w:val="single" w:sz="18" w:space="0" w:color="auto"/>
              <w:right w:val="single" w:sz="4" w:space="0" w:color="auto"/>
            </w:tcBorders>
          </w:tcPr>
          <w:p w:rsidR="00CD33C1" w:rsidRPr="001C2B0E" w:rsidRDefault="00CD33C1" w:rsidP="001C2B0E">
            <w:pPr>
              <w:pStyle w:val="Brdtekst"/>
            </w:pPr>
          </w:p>
        </w:tc>
        <w:tc>
          <w:tcPr>
            <w:tcW w:w="1276" w:type="dxa"/>
            <w:tcBorders>
              <w:top w:val="single" w:sz="18" w:space="0" w:color="auto"/>
              <w:left w:val="single" w:sz="4" w:space="0" w:color="auto"/>
              <w:bottom w:val="single" w:sz="4" w:space="0" w:color="auto"/>
              <w:right w:val="single" w:sz="18" w:space="0" w:color="auto"/>
            </w:tcBorders>
          </w:tcPr>
          <w:p w:rsidR="00CD33C1" w:rsidRPr="001C2B0E" w:rsidRDefault="00CD33C1" w:rsidP="001C2B0E">
            <w:pPr>
              <w:pStyle w:val="Brdtekst"/>
            </w:pPr>
          </w:p>
        </w:tc>
        <w:tc>
          <w:tcPr>
            <w:tcW w:w="1134" w:type="dxa"/>
            <w:tcBorders>
              <w:top w:val="single" w:sz="18" w:space="0" w:color="auto"/>
              <w:left w:val="single" w:sz="18" w:space="0" w:color="auto"/>
              <w:bottom w:val="single" w:sz="4" w:space="0" w:color="auto"/>
              <w:right w:val="single" w:sz="18" w:space="0" w:color="auto"/>
            </w:tcBorders>
          </w:tcPr>
          <w:p w:rsidR="00CD33C1" w:rsidRPr="001C2B0E" w:rsidRDefault="00CD33C1" w:rsidP="001C2B0E">
            <w:pPr>
              <w:pStyle w:val="Brdtekst"/>
            </w:pPr>
          </w:p>
        </w:tc>
        <w:tc>
          <w:tcPr>
            <w:tcW w:w="1843" w:type="dxa"/>
            <w:tcBorders>
              <w:top w:val="single" w:sz="18" w:space="0" w:color="auto"/>
              <w:left w:val="nil"/>
              <w:bottom w:val="single" w:sz="4" w:space="0" w:color="auto"/>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proofErr w:type="spellStart"/>
            <w:r w:rsidRPr="001C2B0E">
              <w:t>Feb</w:t>
            </w:r>
            <w:proofErr w:type="spellEnd"/>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top w:val="single" w:sz="4" w:space="0" w:color="auto"/>
              <w:right w:val="single" w:sz="18" w:space="0" w:color="auto"/>
            </w:tcBorders>
          </w:tcPr>
          <w:p w:rsidR="00CD33C1" w:rsidRPr="001C2B0E" w:rsidRDefault="00CD33C1" w:rsidP="001C2B0E">
            <w:pPr>
              <w:pStyle w:val="Brdtekst"/>
            </w:pPr>
          </w:p>
        </w:tc>
        <w:tc>
          <w:tcPr>
            <w:tcW w:w="1134" w:type="dxa"/>
            <w:tcBorders>
              <w:top w:val="single" w:sz="4" w:space="0" w:color="auto"/>
              <w:left w:val="single" w:sz="18" w:space="0" w:color="auto"/>
              <w:right w:val="single" w:sz="18" w:space="0" w:color="auto"/>
            </w:tcBorders>
          </w:tcPr>
          <w:p w:rsidR="00CD33C1" w:rsidRPr="001C2B0E" w:rsidRDefault="00CD33C1" w:rsidP="001C2B0E">
            <w:pPr>
              <w:pStyle w:val="Brdtekst"/>
            </w:pPr>
          </w:p>
        </w:tc>
        <w:tc>
          <w:tcPr>
            <w:tcW w:w="1843" w:type="dxa"/>
            <w:tcBorders>
              <w:top w:val="single" w:sz="4" w:space="0" w:color="auto"/>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r w:rsidRPr="001C2B0E">
              <w:t>Mar</w:t>
            </w:r>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right w:val="single" w:sz="18" w:space="0" w:color="auto"/>
            </w:tcBorders>
          </w:tcPr>
          <w:p w:rsidR="00CD33C1" w:rsidRPr="001C2B0E" w:rsidRDefault="00CD33C1" w:rsidP="001C2B0E">
            <w:pPr>
              <w:pStyle w:val="Brdtekst"/>
            </w:pPr>
          </w:p>
        </w:tc>
        <w:tc>
          <w:tcPr>
            <w:tcW w:w="1134" w:type="dxa"/>
            <w:tcBorders>
              <w:right w:val="single" w:sz="18" w:space="0" w:color="auto"/>
            </w:tcBorders>
          </w:tcPr>
          <w:p w:rsidR="00CD33C1" w:rsidRPr="001C2B0E" w:rsidRDefault="00CD33C1" w:rsidP="001C2B0E">
            <w:pPr>
              <w:pStyle w:val="Brdtekst"/>
            </w:pPr>
          </w:p>
        </w:tc>
        <w:tc>
          <w:tcPr>
            <w:tcW w:w="1843" w:type="dxa"/>
            <w:tcBorders>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proofErr w:type="spellStart"/>
            <w:r w:rsidRPr="001C2B0E">
              <w:t>Apr</w:t>
            </w:r>
            <w:proofErr w:type="spellEnd"/>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right w:val="single" w:sz="18" w:space="0" w:color="auto"/>
            </w:tcBorders>
          </w:tcPr>
          <w:p w:rsidR="00CD33C1" w:rsidRPr="001C2B0E" w:rsidRDefault="00CD33C1" w:rsidP="001C2B0E">
            <w:pPr>
              <w:pStyle w:val="Brdtekst"/>
            </w:pPr>
          </w:p>
        </w:tc>
        <w:tc>
          <w:tcPr>
            <w:tcW w:w="1134" w:type="dxa"/>
            <w:tcBorders>
              <w:right w:val="single" w:sz="18" w:space="0" w:color="auto"/>
            </w:tcBorders>
          </w:tcPr>
          <w:p w:rsidR="00CD33C1" w:rsidRPr="001C2B0E" w:rsidRDefault="00CD33C1" w:rsidP="001C2B0E">
            <w:pPr>
              <w:pStyle w:val="Brdtekst"/>
            </w:pPr>
          </w:p>
        </w:tc>
        <w:tc>
          <w:tcPr>
            <w:tcW w:w="1843" w:type="dxa"/>
            <w:tcBorders>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r w:rsidRPr="001C2B0E">
              <w:t>Mai</w:t>
            </w:r>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right w:val="single" w:sz="18" w:space="0" w:color="auto"/>
            </w:tcBorders>
          </w:tcPr>
          <w:p w:rsidR="00CD33C1" w:rsidRPr="001C2B0E" w:rsidRDefault="00CD33C1" w:rsidP="001C2B0E">
            <w:pPr>
              <w:pStyle w:val="Brdtekst"/>
            </w:pPr>
          </w:p>
        </w:tc>
        <w:tc>
          <w:tcPr>
            <w:tcW w:w="1134" w:type="dxa"/>
            <w:tcBorders>
              <w:right w:val="single" w:sz="18" w:space="0" w:color="auto"/>
            </w:tcBorders>
          </w:tcPr>
          <w:p w:rsidR="00CD33C1" w:rsidRPr="001C2B0E" w:rsidRDefault="00CD33C1" w:rsidP="001C2B0E">
            <w:pPr>
              <w:pStyle w:val="Brdtekst"/>
            </w:pPr>
          </w:p>
        </w:tc>
        <w:tc>
          <w:tcPr>
            <w:tcW w:w="1843" w:type="dxa"/>
            <w:tcBorders>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proofErr w:type="spellStart"/>
            <w:r w:rsidRPr="001C2B0E">
              <w:t>Jun</w:t>
            </w:r>
            <w:proofErr w:type="spellEnd"/>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right w:val="single" w:sz="18" w:space="0" w:color="auto"/>
            </w:tcBorders>
          </w:tcPr>
          <w:p w:rsidR="00CD33C1" w:rsidRPr="001C2B0E" w:rsidRDefault="00CD33C1" w:rsidP="001C2B0E">
            <w:pPr>
              <w:pStyle w:val="Brdtekst"/>
            </w:pPr>
          </w:p>
        </w:tc>
        <w:tc>
          <w:tcPr>
            <w:tcW w:w="1134" w:type="dxa"/>
            <w:tcBorders>
              <w:right w:val="single" w:sz="18" w:space="0" w:color="auto"/>
            </w:tcBorders>
          </w:tcPr>
          <w:p w:rsidR="00CD33C1" w:rsidRPr="001C2B0E" w:rsidRDefault="00CD33C1" w:rsidP="001C2B0E">
            <w:pPr>
              <w:pStyle w:val="Brdtekst"/>
            </w:pPr>
          </w:p>
        </w:tc>
        <w:tc>
          <w:tcPr>
            <w:tcW w:w="1843" w:type="dxa"/>
            <w:tcBorders>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r w:rsidRPr="001C2B0E">
              <w:t>Jul</w:t>
            </w:r>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right w:val="single" w:sz="18" w:space="0" w:color="auto"/>
            </w:tcBorders>
          </w:tcPr>
          <w:p w:rsidR="00CD33C1" w:rsidRPr="001C2B0E" w:rsidRDefault="00CD33C1" w:rsidP="001C2B0E">
            <w:pPr>
              <w:pStyle w:val="Brdtekst"/>
            </w:pPr>
          </w:p>
        </w:tc>
        <w:tc>
          <w:tcPr>
            <w:tcW w:w="1134" w:type="dxa"/>
            <w:tcBorders>
              <w:right w:val="single" w:sz="18" w:space="0" w:color="auto"/>
            </w:tcBorders>
          </w:tcPr>
          <w:p w:rsidR="00CD33C1" w:rsidRPr="001C2B0E" w:rsidRDefault="00CD33C1" w:rsidP="001C2B0E">
            <w:pPr>
              <w:pStyle w:val="Brdtekst"/>
            </w:pPr>
          </w:p>
        </w:tc>
        <w:tc>
          <w:tcPr>
            <w:tcW w:w="1843" w:type="dxa"/>
            <w:tcBorders>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r w:rsidRPr="001C2B0E">
              <w:t>Aug</w:t>
            </w:r>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right w:val="single" w:sz="18" w:space="0" w:color="auto"/>
            </w:tcBorders>
          </w:tcPr>
          <w:p w:rsidR="00CD33C1" w:rsidRPr="001C2B0E" w:rsidRDefault="00CD33C1" w:rsidP="001C2B0E">
            <w:pPr>
              <w:pStyle w:val="Brdtekst"/>
            </w:pPr>
          </w:p>
        </w:tc>
        <w:tc>
          <w:tcPr>
            <w:tcW w:w="1134" w:type="dxa"/>
            <w:tcBorders>
              <w:right w:val="single" w:sz="18" w:space="0" w:color="auto"/>
            </w:tcBorders>
          </w:tcPr>
          <w:p w:rsidR="00CD33C1" w:rsidRPr="001C2B0E" w:rsidRDefault="00CD33C1" w:rsidP="001C2B0E">
            <w:pPr>
              <w:pStyle w:val="Brdtekst"/>
            </w:pPr>
          </w:p>
        </w:tc>
        <w:tc>
          <w:tcPr>
            <w:tcW w:w="1843" w:type="dxa"/>
            <w:tcBorders>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proofErr w:type="spellStart"/>
            <w:r w:rsidRPr="001C2B0E">
              <w:t>Sep</w:t>
            </w:r>
            <w:proofErr w:type="spellEnd"/>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right w:val="single" w:sz="18" w:space="0" w:color="auto"/>
            </w:tcBorders>
          </w:tcPr>
          <w:p w:rsidR="00CD33C1" w:rsidRPr="001C2B0E" w:rsidRDefault="00CD33C1" w:rsidP="001C2B0E">
            <w:pPr>
              <w:pStyle w:val="Brdtekst"/>
            </w:pPr>
          </w:p>
        </w:tc>
        <w:tc>
          <w:tcPr>
            <w:tcW w:w="1134" w:type="dxa"/>
            <w:tcBorders>
              <w:right w:val="single" w:sz="18" w:space="0" w:color="auto"/>
            </w:tcBorders>
          </w:tcPr>
          <w:p w:rsidR="00CD33C1" w:rsidRPr="001C2B0E" w:rsidRDefault="00CD33C1" w:rsidP="001C2B0E">
            <w:pPr>
              <w:pStyle w:val="Brdtekst"/>
            </w:pPr>
          </w:p>
        </w:tc>
        <w:tc>
          <w:tcPr>
            <w:tcW w:w="1843" w:type="dxa"/>
            <w:tcBorders>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proofErr w:type="spellStart"/>
            <w:r w:rsidRPr="001C2B0E">
              <w:t>Okt</w:t>
            </w:r>
            <w:proofErr w:type="spellEnd"/>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right w:val="single" w:sz="18" w:space="0" w:color="auto"/>
            </w:tcBorders>
          </w:tcPr>
          <w:p w:rsidR="00CD33C1" w:rsidRPr="001C2B0E" w:rsidRDefault="00CD33C1" w:rsidP="001C2B0E">
            <w:pPr>
              <w:pStyle w:val="Brdtekst"/>
            </w:pPr>
          </w:p>
        </w:tc>
        <w:tc>
          <w:tcPr>
            <w:tcW w:w="1134" w:type="dxa"/>
            <w:tcBorders>
              <w:right w:val="single" w:sz="18" w:space="0" w:color="auto"/>
            </w:tcBorders>
          </w:tcPr>
          <w:p w:rsidR="00CD33C1" w:rsidRPr="001C2B0E" w:rsidRDefault="00CD33C1" w:rsidP="001C2B0E">
            <w:pPr>
              <w:pStyle w:val="Brdtekst"/>
            </w:pPr>
          </w:p>
        </w:tc>
        <w:tc>
          <w:tcPr>
            <w:tcW w:w="1843" w:type="dxa"/>
            <w:tcBorders>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tcBorders>
            <w:shd w:val="clear" w:color="auto" w:fill="F3F3F3"/>
          </w:tcPr>
          <w:p w:rsidR="00CD33C1" w:rsidRPr="001C2B0E" w:rsidRDefault="00CD33C1" w:rsidP="001C2B0E">
            <w:pPr>
              <w:pStyle w:val="Brdtekst"/>
            </w:pPr>
            <w:r w:rsidRPr="001C2B0E">
              <w:t>Nov</w:t>
            </w:r>
          </w:p>
        </w:tc>
        <w:tc>
          <w:tcPr>
            <w:tcW w:w="992" w:type="dxa"/>
          </w:tcPr>
          <w:p w:rsidR="00CD33C1" w:rsidRPr="001C2B0E" w:rsidRDefault="00CD33C1" w:rsidP="001C2B0E">
            <w:pPr>
              <w:pStyle w:val="Brdtekst"/>
            </w:pPr>
          </w:p>
        </w:tc>
        <w:tc>
          <w:tcPr>
            <w:tcW w:w="1207" w:type="dxa"/>
          </w:tcPr>
          <w:p w:rsidR="00CD33C1" w:rsidRPr="001C2B0E" w:rsidRDefault="00CD33C1" w:rsidP="001C2B0E">
            <w:pPr>
              <w:pStyle w:val="Brdtekst"/>
            </w:pPr>
          </w:p>
        </w:tc>
        <w:tc>
          <w:tcPr>
            <w:tcW w:w="1278" w:type="dxa"/>
          </w:tcPr>
          <w:p w:rsidR="00CD33C1" w:rsidRPr="001C2B0E" w:rsidRDefault="00CD33C1" w:rsidP="001C2B0E">
            <w:pPr>
              <w:pStyle w:val="Brdtekst"/>
            </w:pPr>
          </w:p>
        </w:tc>
        <w:tc>
          <w:tcPr>
            <w:tcW w:w="1276" w:type="dxa"/>
            <w:tcBorders>
              <w:right w:val="single" w:sz="18" w:space="0" w:color="auto"/>
            </w:tcBorders>
          </w:tcPr>
          <w:p w:rsidR="00CD33C1" w:rsidRPr="001C2B0E" w:rsidRDefault="00CD33C1" w:rsidP="001C2B0E">
            <w:pPr>
              <w:pStyle w:val="Brdtekst"/>
            </w:pPr>
          </w:p>
        </w:tc>
        <w:tc>
          <w:tcPr>
            <w:tcW w:w="1134" w:type="dxa"/>
            <w:tcBorders>
              <w:right w:val="single" w:sz="18" w:space="0" w:color="auto"/>
            </w:tcBorders>
          </w:tcPr>
          <w:p w:rsidR="00CD33C1" w:rsidRPr="001C2B0E" w:rsidRDefault="00CD33C1" w:rsidP="001C2B0E">
            <w:pPr>
              <w:pStyle w:val="Brdtekst"/>
            </w:pPr>
          </w:p>
        </w:tc>
        <w:tc>
          <w:tcPr>
            <w:tcW w:w="1843" w:type="dxa"/>
            <w:tcBorders>
              <w:right w:val="single" w:sz="18" w:space="0" w:color="auto"/>
            </w:tcBorders>
          </w:tcPr>
          <w:p w:rsidR="00CD33C1" w:rsidRPr="001C2B0E" w:rsidRDefault="00CD33C1" w:rsidP="001C2B0E">
            <w:pPr>
              <w:pStyle w:val="Brdtekst"/>
            </w:pPr>
          </w:p>
        </w:tc>
      </w:tr>
      <w:tr w:rsidR="00CD33C1" w:rsidRPr="001C2B0E" w:rsidTr="001C2B0E">
        <w:tc>
          <w:tcPr>
            <w:tcW w:w="1253" w:type="dxa"/>
            <w:tcBorders>
              <w:left w:val="single" w:sz="18" w:space="0" w:color="auto"/>
              <w:bottom w:val="single" w:sz="18" w:space="0" w:color="auto"/>
            </w:tcBorders>
            <w:shd w:val="clear" w:color="auto" w:fill="F3F3F3"/>
          </w:tcPr>
          <w:p w:rsidR="00CD33C1" w:rsidRPr="001C2B0E" w:rsidRDefault="00CD33C1" w:rsidP="001C2B0E">
            <w:pPr>
              <w:pStyle w:val="Brdtekst"/>
            </w:pPr>
            <w:r w:rsidRPr="001C2B0E">
              <w:t>Des</w:t>
            </w:r>
          </w:p>
        </w:tc>
        <w:tc>
          <w:tcPr>
            <w:tcW w:w="992" w:type="dxa"/>
            <w:tcBorders>
              <w:bottom w:val="single" w:sz="18" w:space="0" w:color="auto"/>
            </w:tcBorders>
          </w:tcPr>
          <w:p w:rsidR="00CD33C1" w:rsidRPr="001C2B0E" w:rsidRDefault="00CD33C1" w:rsidP="001C2B0E">
            <w:pPr>
              <w:pStyle w:val="Brdtekst"/>
            </w:pPr>
          </w:p>
        </w:tc>
        <w:tc>
          <w:tcPr>
            <w:tcW w:w="1207" w:type="dxa"/>
            <w:tcBorders>
              <w:bottom w:val="single" w:sz="18" w:space="0" w:color="auto"/>
            </w:tcBorders>
          </w:tcPr>
          <w:p w:rsidR="00CD33C1" w:rsidRPr="001C2B0E" w:rsidRDefault="00CD33C1" w:rsidP="001C2B0E">
            <w:pPr>
              <w:pStyle w:val="Brdtekst"/>
            </w:pPr>
          </w:p>
        </w:tc>
        <w:tc>
          <w:tcPr>
            <w:tcW w:w="1278" w:type="dxa"/>
            <w:tcBorders>
              <w:bottom w:val="single" w:sz="18" w:space="0" w:color="auto"/>
            </w:tcBorders>
          </w:tcPr>
          <w:p w:rsidR="00CD33C1" w:rsidRPr="001C2B0E" w:rsidRDefault="00CD33C1" w:rsidP="001C2B0E">
            <w:pPr>
              <w:pStyle w:val="Brdtekst"/>
            </w:pPr>
          </w:p>
        </w:tc>
        <w:tc>
          <w:tcPr>
            <w:tcW w:w="1276" w:type="dxa"/>
            <w:tcBorders>
              <w:bottom w:val="single" w:sz="18" w:space="0" w:color="auto"/>
              <w:right w:val="single" w:sz="18" w:space="0" w:color="auto"/>
            </w:tcBorders>
          </w:tcPr>
          <w:p w:rsidR="00CD33C1" w:rsidRPr="001C2B0E" w:rsidRDefault="00CD33C1" w:rsidP="001C2B0E">
            <w:pPr>
              <w:pStyle w:val="Brdtekst"/>
            </w:pPr>
          </w:p>
        </w:tc>
        <w:tc>
          <w:tcPr>
            <w:tcW w:w="1134" w:type="dxa"/>
            <w:tcBorders>
              <w:bottom w:val="single" w:sz="18" w:space="0" w:color="auto"/>
              <w:right w:val="single" w:sz="18" w:space="0" w:color="auto"/>
            </w:tcBorders>
          </w:tcPr>
          <w:p w:rsidR="00CD33C1" w:rsidRPr="001C2B0E" w:rsidRDefault="00CD33C1" w:rsidP="001C2B0E">
            <w:pPr>
              <w:pStyle w:val="Brdtekst"/>
            </w:pPr>
          </w:p>
        </w:tc>
        <w:tc>
          <w:tcPr>
            <w:tcW w:w="1843" w:type="dxa"/>
            <w:tcBorders>
              <w:bottom w:val="single" w:sz="18" w:space="0" w:color="auto"/>
              <w:right w:val="single" w:sz="18" w:space="0" w:color="auto"/>
            </w:tcBorders>
          </w:tcPr>
          <w:p w:rsidR="00CD33C1" w:rsidRPr="001C2B0E" w:rsidRDefault="00CD33C1" w:rsidP="001C2B0E">
            <w:pPr>
              <w:pStyle w:val="Brdtekst"/>
            </w:pPr>
          </w:p>
        </w:tc>
      </w:tr>
      <w:tr w:rsidR="00CD33C1" w:rsidRPr="001C2B0E" w:rsidTr="001C2B0E">
        <w:tc>
          <w:tcPr>
            <w:tcW w:w="1253" w:type="dxa"/>
            <w:tcBorders>
              <w:top w:val="single" w:sz="18" w:space="0" w:color="auto"/>
              <w:left w:val="single" w:sz="18" w:space="0" w:color="auto"/>
              <w:bottom w:val="single" w:sz="18" w:space="0" w:color="auto"/>
            </w:tcBorders>
            <w:shd w:val="clear" w:color="auto" w:fill="F3F3F3"/>
          </w:tcPr>
          <w:p w:rsidR="00CD33C1" w:rsidRPr="001C2B0E" w:rsidRDefault="00CD33C1" w:rsidP="001C2B0E">
            <w:pPr>
              <w:pStyle w:val="Brdtekst"/>
            </w:pPr>
            <w:r w:rsidRPr="001C2B0E">
              <w:t>Årsmiddel</w:t>
            </w:r>
          </w:p>
        </w:tc>
        <w:tc>
          <w:tcPr>
            <w:tcW w:w="992" w:type="dxa"/>
            <w:tcBorders>
              <w:top w:val="single" w:sz="18" w:space="0" w:color="auto"/>
              <w:bottom w:val="single" w:sz="18" w:space="0" w:color="auto"/>
            </w:tcBorders>
            <w:shd w:val="clear" w:color="auto" w:fill="F3F3F3"/>
          </w:tcPr>
          <w:p w:rsidR="00CD33C1" w:rsidRPr="001C2B0E" w:rsidRDefault="00CD33C1" w:rsidP="001C2B0E">
            <w:pPr>
              <w:pStyle w:val="Brdtekst"/>
            </w:pPr>
          </w:p>
        </w:tc>
        <w:tc>
          <w:tcPr>
            <w:tcW w:w="1207" w:type="dxa"/>
            <w:tcBorders>
              <w:top w:val="single" w:sz="18" w:space="0" w:color="auto"/>
              <w:bottom w:val="single" w:sz="18" w:space="0" w:color="auto"/>
            </w:tcBorders>
            <w:shd w:val="clear" w:color="auto" w:fill="F3F3F3"/>
          </w:tcPr>
          <w:p w:rsidR="00CD33C1" w:rsidRPr="001C2B0E" w:rsidRDefault="00CD33C1" w:rsidP="001C2B0E">
            <w:pPr>
              <w:pStyle w:val="Brdtekst"/>
            </w:pPr>
          </w:p>
        </w:tc>
        <w:tc>
          <w:tcPr>
            <w:tcW w:w="1278" w:type="dxa"/>
            <w:tcBorders>
              <w:top w:val="single" w:sz="18" w:space="0" w:color="auto"/>
              <w:bottom w:val="single" w:sz="18" w:space="0" w:color="auto"/>
            </w:tcBorders>
            <w:shd w:val="clear" w:color="auto" w:fill="F3F3F3"/>
          </w:tcPr>
          <w:p w:rsidR="00CD33C1" w:rsidRPr="001C2B0E" w:rsidRDefault="00CD33C1" w:rsidP="001C2B0E">
            <w:pPr>
              <w:pStyle w:val="Brdtekst"/>
            </w:pPr>
          </w:p>
        </w:tc>
        <w:tc>
          <w:tcPr>
            <w:tcW w:w="1276" w:type="dxa"/>
            <w:tcBorders>
              <w:top w:val="single" w:sz="18" w:space="0" w:color="auto"/>
              <w:bottom w:val="single" w:sz="18" w:space="0" w:color="auto"/>
              <w:right w:val="single" w:sz="18" w:space="0" w:color="auto"/>
            </w:tcBorders>
            <w:shd w:val="clear" w:color="auto" w:fill="F3F3F3"/>
          </w:tcPr>
          <w:p w:rsidR="00CD33C1" w:rsidRPr="001C2B0E" w:rsidRDefault="00CD33C1" w:rsidP="001C2B0E">
            <w:pPr>
              <w:pStyle w:val="Brdtekst"/>
            </w:pPr>
          </w:p>
        </w:tc>
        <w:tc>
          <w:tcPr>
            <w:tcW w:w="1134" w:type="dxa"/>
            <w:tcBorders>
              <w:top w:val="single" w:sz="18" w:space="0" w:color="auto"/>
              <w:bottom w:val="single" w:sz="18" w:space="0" w:color="auto"/>
              <w:right w:val="single" w:sz="18" w:space="0" w:color="auto"/>
            </w:tcBorders>
            <w:shd w:val="clear" w:color="auto" w:fill="F3F3F3"/>
          </w:tcPr>
          <w:p w:rsidR="00CD33C1" w:rsidRPr="001C2B0E" w:rsidRDefault="00CD33C1" w:rsidP="001C2B0E">
            <w:pPr>
              <w:pStyle w:val="Brdtekst"/>
            </w:pPr>
          </w:p>
        </w:tc>
        <w:tc>
          <w:tcPr>
            <w:tcW w:w="1843" w:type="dxa"/>
            <w:tcBorders>
              <w:top w:val="single" w:sz="18" w:space="0" w:color="auto"/>
              <w:bottom w:val="single" w:sz="18" w:space="0" w:color="auto"/>
              <w:right w:val="single" w:sz="18" w:space="0" w:color="auto"/>
            </w:tcBorders>
            <w:shd w:val="clear" w:color="auto" w:fill="F3F3F3"/>
          </w:tcPr>
          <w:p w:rsidR="00CD33C1" w:rsidRPr="001C2B0E" w:rsidRDefault="00CD33C1" w:rsidP="001C2B0E">
            <w:pPr>
              <w:pStyle w:val="Brdtekst"/>
            </w:pPr>
          </w:p>
        </w:tc>
      </w:tr>
    </w:tbl>
    <w:p w:rsidR="00CD33C1" w:rsidRPr="001C2B0E" w:rsidRDefault="00CD33C1" w:rsidP="00CD33C1">
      <w:pPr>
        <w:pStyle w:val="Brdtekst"/>
      </w:pPr>
      <w:r w:rsidRPr="001C2B0E">
        <w:t>*verdi</w:t>
      </w:r>
      <w:r w:rsidR="001A180F">
        <w:t>a</w:t>
      </w:r>
      <w:r w:rsidRPr="001C2B0E">
        <w:t>r ved utgangen av mån</w:t>
      </w:r>
      <w:r w:rsidR="001A180F">
        <w:t>a</w:t>
      </w:r>
      <w:r w:rsidRPr="001C2B0E">
        <w:t>den</w:t>
      </w:r>
    </w:p>
    <w:p w:rsidR="00CD33C1" w:rsidRPr="001C2B0E" w:rsidRDefault="00CD33C1" w:rsidP="00CD33C1">
      <w:pPr>
        <w:pStyle w:val="Overskrift3"/>
        <w:numPr>
          <w:ilvl w:val="2"/>
          <w:numId w:val="21"/>
        </w:numPr>
        <w:rPr>
          <w:rStyle w:val="Understreket"/>
        </w:rPr>
      </w:pPr>
      <w:bookmarkStart w:id="45" w:name="_Toc435179475"/>
      <w:bookmarkStart w:id="46" w:name="_Toc61252547"/>
      <w:bookmarkStart w:id="47" w:name="_Toc61253483"/>
      <w:bookmarkStart w:id="48" w:name="_Toc162852771"/>
      <w:r w:rsidRPr="001C2B0E">
        <w:rPr>
          <w:rStyle w:val="Understreket"/>
        </w:rPr>
        <w:t>Overføring</w:t>
      </w:r>
      <w:r w:rsidR="001A180F">
        <w:rPr>
          <w:rStyle w:val="Understreket"/>
        </w:rPr>
        <w:t>a</w:t>
      </w:r>
      <w:r w:rsidRPr="001C2B0E">
        <w:rPr>
          <w:rStyle w:val="Understreket"/>
        </w:rPr>
        <w:t>r</w:t>
      </w:r>
      <w:bookmarkStart w:id="49" w:name="_Toc435177085"/>
      <w:bookmarkEnd w:id="45"/>
      <w:bookmarkEnd w:id="49"/>
    </w:p>
    <w:p w:rsidR="001A180F" w:rsidRPr="00EB70F4" w:rsidRDefault="001A180F" w:rsidP="001A180F">
      <w:pPr>
        <w:pStyle w:val="Brdtekst"/>
      </w:pPr>
      <w:bookmarkStart w:id="50" w:name="_Toc435179476"/>
      <w:r w:rsidRPr="00EB70F4">
        <w:t xml:space="preserve">Dersom prosjektet er planlagt med overføringar skal desse beskrivast Det skal opplysast om overføringsanlegg (lengde, type o.l.), og kapasiteten på overføringa. </w:t>
      </w:r>
    </w:p>
    <w:p w:rsidR="00CD33C1" w:rsidRPr="001C2B0E" w:rsidRDefault="00CD33C1" w:rsidP="00CD33C1">
      <w:pPr>
        <w:pStyle w:val="Overskrift3"/>
        <w:numPr>
          <w:ilvl w:val="2"/>
          <w:numId w:val="21"/>
        </w:numPr>
        <w:rPr>
          <w:rStyle w:val="Understreket"/>
        </w:rPr>
      </w:pPr>
      <w:r w:rsidRPr="001C2B0E">
        <w:rPr>
          <w:rStyle w:val="Understreket"/>
        </w:rPr>
        <w:t>Reguleringsmagasin</w:t>
      </w:r>
      <w:bookmarkStart w:id="51" w:name="_Toc435177086"/>
      <w:bookmarkEnd w:id="50"/>
      <w:bookmarkEnd w:id="51"/>
    </w:p>
    <w:p w:rsidR="001A180F" w:rsidRPr="00EB70F4" w:rsidRDefault="001A180F" w:rsidP="001A180F">
      <w:pPr>
        <w:pStyle w:val="Brdtekst"/>
      </w:pPr>
      <w:r w:rsidRPr="00EB70F4">
        <w:t xml:space="preserve">Dersom prosjektet er planlagt med reguleringsmagasin skal desse beskrivast. Gjer også greie for ev. regulering av reservevasskjelde. For reguleringsmagasin skal det opplysast om kotehøgder for HRV og LRV, naturleg vasstand, </w:t>
      </w:r>
      <w:proofErr w:type="spellStart"/>
      <w:r w:rsidRPr="00EB70F4">
        <w:t>oppdemming</w:t>
      </w:r>
      <w:proofErr w:type="spellEnd"/>
      <w:r w:rsidRPr="00EB70F4">
        <w:t>/senking, volum, neddemt/tørrlagt areal. Reguleringssoner skal visualiserast på kart.</w:t>
      </w:r>
    </w:p>
    <w:p w:rsidR="00CD33C1" w:rsidRPr="001A180F" w:rsidRDefault="001A180F" w:rsidP="00CD33C1">
      <w:pPr>
        <w:pStyle w:val="Brdtekst"/>
        <w:rPr>
          <w:rStyle w:val="Understreket"/>
          <w:u w:val="none"/>
        </w:rPr>
      </w:pPr>
      <w:r w:rsidRPr="00EB70F4">
        <w:t>Det må takast utgangspunkt i reguleringskurver for tørrår for å få ein reell indikasjon på kor mykje vatn ein kan rekne med å ha tilgjengeleg</w:t>
      </w:r>
      <w:r>
        <w:t xml:space="preserve"> i slike år. </w:t>
      </w:r>
      <w:r w:rsidR="00CD33C1" w:rsidRPr="001C2B0E">
        <w:t>Produksjonen i anlegget må dimensjoner</w:t>
      </w:r>
      <w:r>
        <w:t>ast</w:t>
      </w:r>
      <w:r w:rsidR="00CD33C1" w:rsidRPr="001C2B0E">
        <w:t xml:space="preserve"> etter denne verdien.</w:t>
      </w:r>
    </w:p>
    <w:p w:rsidR="00CD33C1" w:rsidRPr="001C2B0E" w:rsidRDefault="00CD33C1" w:rsidP="00CD33C1">
      <w:pPr>
        <w:pStyle w:val="Overskrift3"/>
        <w:numPr>
          <w:ilvl w:val="2"/>
          <w:numId w:val="21"/>
        </w:numPr>
        <w:rPr>
          <w:rStyle w:val="Understreket"/>
        </w:rPr>
      </w:pPr>
      <w:bookmarkStart w:id="52" w:name="_Toc435179477"/>
      <w:r w:rsidRPr="001C2B0E">
        <w:rPr>
          <w:rStyle w:val="Understreket"/>
        </w:rPr>
        <w:t>Inntak</w:t>
      </w:r>
      <w:bookmarkStart w:id="53" w:name="_Toc435177087"/>
      <w:bookmarkEnd w:id="52"/>
      <w:bookmarkEnd w:id="53"/>
    </w:p>
    <w:p w:rsidR="00CD33C1" w:rsidRPr="001C2B0E" w:rsidRDefault="00030E11" w:rsidP="00CD33C1">
      <w:pPr>
        <w:rPr>
          <w:rStyle w:val="Understreket"/>
          <w:b/>
        </w:rPr>
      </w:pPr>
      <w:r>
        <w:t>Dersom</w:t>
      </w:r>
      <w:r w:rsidR="00CD33C1" w:rsidRPr="001C2B0E">
        <w:t xml:space="preserve"> inntaket er i elv skal plassering og utforming av dam og inntaksmagasin beskriv</w:t>
      </w:r>
      <w:r w:rsidR="001A180F">
        <w:t>ast</w:t>
      </w:r>
      <w:r w:rsidR="00CD33C1" w:rsidRPr="001C2B0E">
        <w:t xml:space="preserve"> (type dam med hø</w:t>
      </w:r>
      <w:r w:rsidR="001A180F">
        <w:t>gde</w:t>
      </w:r>
      <w:r w:rsidR="00CD33C1" w:rsidRPr="001C2B0E">
        <w:t>, lengde og bre</w:t>
      </w:r>
      <w:r w:rsidR="001A180F">
        <w:t>i</w:t>
      </w:r>
      <w:r w:rsidR="00CD33C1" w:rsidRPr="001C2B0E">
        <w:t>dde, oppdemt va</w:t>
      </w:r>
      <w:r w:rsidR="001A180F">
        <w:t>ss</w:t>
      </w:r>
      <w:r w:rsidR="00CD33C1" w:rsidRPr="001C2B0E">
        <w:t xml:space="preserve">volum, neddemt areal). Enkle skisser av dam (plan, oppriss og snitt) skal </w:t>
      </w:r>
      <w:r w:rsidR="001A180F">
        <w:t>leggast ved s</w:t>
      </w:r>
      <w:r w:rsidR="00CD33C1" w:rsidRPr="001C2B0E">
        <w:t xml:space="preserve">kjema for klassifisering, jf. </w:t>
      </w:r>
      <w:proofErr w:type="spellStart"/>
      <w:r w:rsidR="00CD33C1" w:rsidRPr="001C2B0E">
        <w:t>kap</w:t>
      </w:r>
      <w:proofErr w:type="spellEnd"/>
      <w:r w:rsidR="00CD33C1" w:rsidRPr="001C2B0E">
        <w:t xml:space="preserve"> 6, s</w:t>
      </w:r>
      <w:r>
        <w:t>jølvstendige dokument</w:t>
      </w:r>
      <w:r w:rsidR="00CD33C1" w:rsidRPr="001C2B0E">
        <w:t>. Anordning for sl</w:t>
      </w:r>
      <w:r>
        <w:t>e</w:t>
      </w:r>
      <w:r w:rsidR="00CD33C1" w:rsidRPr="001C2B0E">
        <w:t>pp av minsteva</w:t>
      </w:r>
      <w:r>
        <w:t>ss</w:t>
      </w:r>
      <w:r w:rsidR="00CD33C1" w:rsidRPr="001C2B0E">
        <w:t xml:space="preserve">føring </w:t>
      </w:r>
      <w:r>
        <w:t>skal beskrivast</w:t>
      </w:r>
      <w:r w:rsidR="00CD33C1" w:rsidRPr="001C2B0E">
        <w:t>.</w:t>
      </w:r>
    </w:p>
    <w:p w:rsidR="00CD33C1" w:rsidRPr="001C2B0E" w:rsidRDefault="00CD33C1" w:rsidP="00CD33C1">
      <w:pPr>
        <w:pStyle w:val="Overskrift3"/>
        <w:numPr>
          <w:ilvl w:val="2"/>
          <w:numId w:val="21"/>
        </w:numPr>
        <w:rPr>
          <w:rStyle w:val="Understreket"/>
        </w:rPr>
      </w:pPr>
      <w:bookmarkStart w:id="54" w:name="_Toc435179478"/>
      <w:r w:rsidRPr="001C2B0E">
        <w:rPr>
          <w:rStyle w:val="Understreket"/>
        </w:rPr>
        <w:lastRenderedPageBreak/>
        <w:t>Va</w:t>
      </w:r>
      <w:r w:rsidR="00030E11">
        <w:rPr>
          <w:rStyle w:val="Understreket"/>
        </w:rPr>
        <w:t>ss</w:t>
      </w:r>
      <w:r w:rsidRPr="001C2B0E">
        <w:rPr>
          <w:rStyle w:val="Understreket"/>
        </w:rPr>
        <w:t>ve</w:t>
      </w:r>
      <w:bookmarkEnd w:id="54"/>
      <w:r w:rsidR="00030E11">
        <w:rPr>
          <w:rStyle w:val="Understreket"/>
        </w:rPr>
        <w:t>g</w:t>
      </w:r>
    </w:p>
    <w:p w:rsidR="00030E11" w:rsidRPr="00EB70F4" w:rsidRDefault="00CD33C1" w:rsidP="00030E11">
      <w:pPr>
        <w:pStyle w:val="Brdtekst"/>
      </w:pPr>
      <w:r w:rsidRPr="001C2B0E">
        <w:rPr>
          <w:u w:val="single"/>
        </w:rPr>
        <w:t>Va</w:t>
      </w:r>
      <w:r w:rsidR="00030E11">
        <w:rPr>
          <w:u w:val="single"/>
        </w:rPr>
        <w:t>ss</w:t>
      </w:r>
      <w:r w:rsidRPr="001C2B0E">
        <w:rPr>
          <w:u w:val="single"/>
        </w:rPr>
        <w:t>le</w:t>
      </w:r>
      <w:r w:rsidR="00030E11">
        <w:rPr>
          <w:u w:val="single"/>
        </w:rPr>
        <w:t>i</w:t>
      </w:r>
      <w:r w:rsidRPr="001C2B0E">
        <w:rPr>
          <w:u w:val="single"/>
        </w:rPr>
        <w:t xml:space="preserve">dning </w:t>
      </w:r>
      <w:r w:rsidRPr="001C2B0E">
        <w:rPr>
          <w:u w:val="single"/>
        </w:rPr>
        <w:br/>
      </w:r>
      <w:proofErr w:type="spellStart"/>
      <w:r w:rsidR="00030E11">
        <w:t>Oppgi</w:t>
      </w:r>
      <w:proofErr w:type="spellEnd"/>
      <w:r w:rsidR="00030E11">
        <w:t xml:space="preserve"> l</w:t>
      </w:r>
      <w:r w:rsidRPr="001C2B0E">
        <w:t>engde, diameter og plassering (dette gjeld også for eksister</w:t>
      </w:r>
      <w:r w:rsidR="00030E11">
        <w:t>a</w:t>
      </w:r>
      <w:r w:rsidRPr="001C2B0E">
        <w:t>nde le</w:t>
      </w:r>
      <w:r w:rsidR="00030E11">
        <w:t>i</w:t>
      </w:r>
      <w:r w:rsidRPr="001C2B0E">
        <w:t>dning</w:t>
      </w:r>
      <w:r w:rsidR="00030E11">
        <w:t>a</w:t>
      </w:r>
      <w:r w:rsidRPr="001C2B0E">
        <w:t xml:space="preserve">r). </w:t>
      </w:r>
      <w:proofErr w:type="spellStart"/>
      <w:r w:rsidR="00030E11" w:rsidRPr="00EB70F4">
        <w:t>Oppgi</w:t>
      </w:r>
      <w:proofErr w:type="spellEnd"/>
      <w:r w:rsidR="00030E11" w:rsidRPr="00EB70F4">
        <w:t xml:space="preserve"> også om vassvegen skal ligge nedgraven eller i dagen, og om det er nødvendig med sprenging eller hogst. </w:t>
      </w:r>
      <w:proofErr w:type="spellStart"/>
      <w:r w:rsidR="00030E11" w:rsidRPr="00EB70F4">
        <w:t>Oppgi</w:t>
      </w:r>
      <w:proofErr w:type="spellEnd"/>
      <w:r w:rsidR="00030E11" w:rsidRPr="00EB70F4">
        <w:t xml:space="preserve"> breidda på leidningstraseen (både i anleggsfasen og etter at anlegget er sett i drift) og beskriv leidningen si plassering i terrenget. Beskriv planar for </w:t>
      </w:r>
      <w:proofErr w:type="spellStart"/>
      <w:r w:rsidR="00030E11" w:rsidRPr="00EB70F4">
        <w:t>revegetering</w:t>
      </w:r>
      <w:proofErr w:type="spellEnd"/>
      <w:r w:rsidR="00030E11" w:rsidRPr="00EB70F4">
        <w:t>.</w:t>
      </w:r>
    </w:p>
    <w:p w:rsidR="00CD33C1" w:rsidRPr="001C2B0E" w:rsidRDefault="00CD33C1" w:rsidP="00CD33C1">
      <w:pPr>
        <w:pStyle w:val="Brdtekst"/>
        <w:rPr>
          <w:i/>
        </w:rPr>
      </w:pPr>
      <w:bookmarkStart w:id="55" w:name="_Toc162852766"/>
      <w:r w:rsidRPr="001C2B0E">
        <w:rPr>
          <w:u w:val="single"/>
        </w:rPr>
        <w:t>Tune</w:t>
      </w:r>
      <w:r w:rsidR="00030E11">
        <w:rPr>
          <w:u w:val="single"/>
        </w:rPr>
        <w:t>l</w:t>
      </w:r>
      <w:r w:rsidRPr="001C2B0E">
        <w:rPr>
          <w:u w:val="single"/>
        </w:rPr>
        <w:t>l</w:t>
      </w:r>
      <w:bookmarkEnd w:id="55"/>
      <w:r w:rsidRPr="001C2B0E">
        <w:rPr>
          <w:u w:val="single"/>
        </w:rPr>
        <w:br/>
      </w:r>
      <w:r w:rsidR="00030E11">
        <w:t xml:space="preserve">Eventuell </w:t>
      </w:r>
      <w:proofErr w:type="spellStart"/>
      <w:r w:rsidR="00030E11">
        <w:t>tun</w:t>
      </w:r>
      <w:r w:rsidRPr="001C2B0E">
        <w:t>ellø</w:t>
      </w:r>
      <w:r w:rsidR="00030E11">
        <w:t>y</w:t>
      </w:r>
      <w:r w:rsidRPr="001C2B0E">
        <w:t>sing</w:t>
      </w:r>
      <w:proofErr w:type="spellEnd"/>
      <w:r w:rsidRPr="001C2B0E">
        <w:t xml:space="preserve"> </w:t>
      </w:r>
      <w:r w:rsidR="00030E11">
        <w:t>skal beskrivast</w:t>
      </w:r>
      <w:r w:rsidRPr="001C2B0E">
        <w:t xml:space="preserve">. </w:t>
      </w:r>
      <w:proofErr w:type="spellStart"/>
      <w:r w:rsidR="00030E11">
        <w:t>Oppgi</w:t>
      </w:r>
      <w:proofErr w:type="spellEnd"/>
      <w:r w:rsidR="00030E11">
        <w:t xml:space="preserve"> lengde, tverrsnitt og drivemåte</w:t>
      </w:r>
      <w:r w:rsidRPr="001C2B0E">
        <w:t>. Gj</w:t>
      </w:r>
      <w:r w:rsidR="00030E11">
        <w:t>e</w:t>
      </w:r>
      <w:r w:rsidRPr="001C2B0E">
        <w:t xml:space="preserve">r </w:t>
      </w:r>
      <w:r w:rsidR="00030E11">
        <w:t>greie</w:t>
      </w:r>
      <w:r w:rsidRPr="001C2B0E">
        <w:t xml:space="preserve"> for arealbruk i </w:t>
      </w:r>
      <w:r w:rsidR="00030E11">
        <w:t>samband</w:t>
      </w:r>
      <w:r w:rsidRPr="001C2B0E">
        <w:t xml:space="preserve"> med massedeponi, rigg, </w:t>
      </w:r>
      <w:proofErr w:type="spellStart"/>
      <w:r w:rsidRPr="001C2B0E">
        <w:t>sedimenteringsbasseng</w:t>
      </w:r>
      <w:proofErr w:type="spellEnd"/>
      <w:r w:rsidRPr="001C2B0E">
        <w:t xml:space="preserve"> etc. </w:t>
      </w:r>
    </w:p>
    <w:p w:rsidR="00CD33C1" w:rsidRPr="001C2B0E" w:rsidRDefault="00CD33C1" w:rsidP="00CD33C1">
      <w:pPr>
        <w:pStyle w:val="Overskrift3"/>
        <w:numPr>
          <w:ilvl w:val="2"/>
          <w:numId w:val="21"/>
        </w:numPr>
        <w:rPr>
          <w:rStyle w:val="Understreket"/>
        </w:rPr>
      </w:pPr>
      <w:bookmarkStart w:id="56" w:name="_Toc435179479"/>
      <w:r w:rsidRPr="001C2B0E">
        <w:rPr>
          <w:rStyle w:val="Understreket"/>
        </w:rPr>
        <w:t>Ve</w:t>
      </w:r>
      <w:r w:rsidR="00030E11">
        <w:rPr>
          <w:rStyle w:val="Understreket"/>
        </w:rPr>
        <w:t>g</w:t>
      </w:r>
      <w:r w:rsidRPr="001C2B0E">
        <w:rPr>
          <w:rStyle w:val="Understreket"/>
        </w:rPr>
        <w:t>bygging</w:t>
      </w:r>
      <w:bookmarkEnd w:id="56"/>
    </w:p>
    <w:p w:rsidR="00030E11" w:rsidRPr="00EB70F4" w:rsidRDefault="00030E11" w:rsidP="00030E11">
      <w:pPr>
        <w:pStyle w:val="Brdtekst"/>
      </w:pPr>
      <w:r w:rsidRPr="00EB70F4">
        <w:t xml:space="preserve">Eksisterande og planlagde vegar skal beskrivast. Dette gjeld både mellombelse anleggsvegar og permanente vegar. </w:t>
      </w:r>
      <w:proofErr w:type="spellStart"/>
      <w:r w:rsidRPr="00EB70F4">
        <w:t>Oppgi</w:t>
      </w:r>
      <w:proofErr w:type="spellEnd"/>
      <w:r w:rsidRPr="00EB70F4">
        <w:t xml:space="preserve"> breidda på vegar og ryddebeltet i anleggsfasen.</w:t>
      </w:r>
    </w:p>
    <w:p w:rsidR="00CD33C1" w:rsidRPr="00030E11" w:rsidRDefault="00CD33C1" w:rsidP="00CD33C1">
      <w:pPr>
        <w:pStyle w:val="Overskrift3"/>
        <w:numPr>
          <w:ilvl w:val="2"/>
          <w:numId w:val="21"/>
        </w:numPr>
        <w:rPr>
          <w:rStyle w:val="Understreket"/>
          <w:iCs w:val="0"/>
        </w:rPr>
      </w:pPr>
      <w:r w:rsidRPr="00030E11">
        <w:rPr>
          <w:rStyle w:val="Understreket"/>
          <w:iCs w:val="0"/>
        </w:rPr>
        <w:t>Massetak og deponi</w:t>
      </w:r>
      <w:bookmarkStart w:id="57" w:name="_Toc435179480"/>
      <w:bookmarkEnd w:id="57"/>
    </w:p>
    <w:p w:rsidR="00030E11" w:rsidRPr="00EB70F4" w:rsidRDefault="00030E11" w:rsidP="00030E11">
      <w:bookmarkStart w:id="58" w:name="_Toc435179481"/>
      <w:r w:rsidRPr="00EB70F4">
        <w:t xml:space="preserve">Behov for eventuelle deponi og massetak (mellombelse og permanente) skal beskrivast og merkast av på kart. Eventuelle avtalar om bruk av overskotsmassar skal beskrivast her. Sjå kapittelet i samanheng med kapittel 2.4. All arealbruk skal teiknast inn på kart, jf. vedlegg 3. </w:t>
      </w:r>
    </w:p>
    <w:p w:rsidR="00CD33C1" w:rsidRPr="001C2B0E" w:rsidRDefault="00CD33C1" w:rsidP="00CD33C1">
      <w:pPr>
        <w:pStyle w:val="Overskrift3"/>
        <w:numPr>
          <w:ilvl w:val="2"/>
          <w:numId w:val="21"/>
        </w:numPr>
        <w:rPr>
          <w:rStyle w:val="Understreket"/>
        </w:rPr>
      </w:pPr>
      <w:r w:rsidRPr="001C2B0E">
        <w:rPr>
          <w:rStyle w:val="Understreket"/>
        </w:rPr>
        <w:t xml:space="preserve">Drift av </w:t>
      </w:r>
      <w:bookmarkEnd w:id="46"/>
      <w:bookmarkEnd w:id="47"/>
      <w:bookmarkEnd w:id="48"/>
      <w:r w:rsidRPr="001C2B0E">
        <w:rPr>
          <w:rStyle w:val="Understreket"/>
        </w:rPr>
        <w:t>settefiskanlegget</w:t>
      </w:r>
      <w:bookmarkEnd w:id="58"/>
    </w:p>
    <w:p w:rsidR="00CD33C1" w:rsidRPr="001C2B0E" w:rsidRDefault="00CD33C1" w:rsidP="00CD33C1">
      <w:pPr>
        <w:pStyle w:val="Brdtekst"/>
      </w:pPr>
      <w:r w:rsidRPr="001C2B0E">
        <w:t xml:space="preserve">Her skal det </w:t>
      </w:r>
      <w:r w:rsidR="00030E11">
        <w:t xml:space="preserve">gjerast greie for </w:t>
      </w:r>
      <w:r w:rsidRPr="001C2B0E">
        <w:t>produksjonsplan med planlagt biomasse i anlegget</w:t>
      </w:r>
      <w:r w:rsidR="00030E11">
        <w:t>,</w:t>
      </w:r>
      <w:r w:rsidRPr="001C2B0E">
        <w:t xml:space="preserve"> sam</w:t>
      </w:r>
      <w:r w:rsidR="00030E11">
        <w:t>anlikna</w:t>
      </w:r>
      <w:r w:rsidRPr="001C2B0E">
        <w:t xml:space="preserve"> med planlagt uttak av va</w:t>
      </w:r>
      <w:r w:rsidR="00030E11">
        <w:t>t</w:t>
      </w:r>
      <w:r w:rsidRPr="001C2B0E">
        <w:t>n over året. Beskriv ev. reserveva</w:t>
      </w:r>
      <w:r w:rsidR="00030E11">
        <w:t>ss</w:t>
      </w:r>
      <w:r w:rsidRPr="001C2B0E">
        <w:t>k</w:t>
      </w:r>
      <w:r w:rsidR="00030E11">
        <w:t>jel</w:t>
      </w:r>
      <w:r w:rsidRPr="001C2B0E">
        <w:t xml:space="preserve">der og </w:t>
      </w:r>
      <w:r w:rsidR="00030E11">
        <w:t>kor tid</w:t>
      </w:r>
      <w:r w:rsidRPr="001C2B0E">
        <w:t xml:space="preserve"> d</w:t>
      </w:r>
      <w:r w:rsidR="00030E11">
        <w:t>e</w:t>
      </w:r>
      <w:r w:rsidRPr="001C2B0E">
        <w:t>sse</w:t>
      </w:r>
      <w:r w:rsidR="00030E11">
        <w:t xml:space="preserve"> skal nyttast</w:t>
      </w:r>
      <w:r w:rsidRPr="001C2B0E">
        <w:t>.</w:t>
      </w:r>
    </w:p>
    <w:p w:rsidR="00CD33C1" w:rsidRPr="001C2B0E" w:rsidRDefault="00CD33C1" w:rsidP="00CD33C1">
      <w:pPr>
        <w:pStyle w:val="Overskrift3"/>
        <w:numPr>
          <w:ilvl w:val="2"/>
          <w:numId w:val="21"/>
        </w:numPr>
      </w:pPr>
      <w:bookmarkStart w:id="59" w:name="_Toc435179482"/>
      <w:r w:rsidRPr="001C2B0E">
        <w:t>Va</w:t>
      </w:r>
      <w:r w:rsidR="00030E11">
        <w:t>s</w:t>
      </w:r>
      <w:r w:rsidRPr="001C2B0E">
        <w:t>spar</w:t>
      </w:r>
      <w:r w:rsidR="00030E11">
        <w:t>a</w:t>
      </w:r>
      <w:r w:rsidRPr="001C2B0E">
        <w:t>nde tiltak</w:t>
      </w:r>
      <w:bookmarkEnd w:id="59"/>
    </w:p>
    <w:p w:rsidR="00CD33C1" w:rsidRPr="001C2B0E" w:rsidRDefault="00CD33C1" w:rsidP="00CD33C1">
      <w:pPr>
        <w:pStyle w:val="Brdtekst"/>
      </w:pPr>
      <w:r w:rsidRPr="001C2B0E">
        <w:t>Her skal va</w:t>
      </w:r>
      <w:r w:rsidR="00030E11">
        <w:t>s</w:t>
      </w:r>
      <w:r w:rsidRPr="001C2B0E">
        <w:t>spar</w:t>
      </w:r>
      <w:r w:rsidR="00030E11">
        <w:t>a</w:t>
      </w:r>
      <w:r w:rsidRPr="001C2B0E">
        <w:t>nde tiltak vurder</w:t>
      </w:r>
      <w:r w:rsidR="00030E11">
        <w:t>ast</w:t>
      </w:r>
      <w:r w:rsidRPr="001C2B0E">
        <w:t>. Søk</w:t>
      </w:r>
      <w:r w:rsidR="00030E11">
        <w:t>jar</w:t>
      </w:r>
      <w:r w:rsidRPr="001C2B0E">
        <w:t xml:space="preserve"> må </w:t>
      </w:r>
      <w:r w:rsidR="00030E11">
        <w:t>grunngje kvifor</w:t>
      </w:r>
      <w:r w:rsidRPr="001C2B0E">
        <w:t xml:space="preserve"> det eventuelt ikk</w:t>
      </w:r>
      <w:r w:rsidR="00030E11">
        <w:t>j</w:t>
      </w:r>
      <w:r w:rsidRPr="001C2B0E">
        <w:t xml:space="preserve">e er aktuelt med resirkulering (RAS-anlegg). </w:t>
      </w:r>
    </w:p>
    <w:p w:rsidR="00CD33C1" w:rsidRPr="001C2B0E" w:rsidRDefault="00CD33C1" w:rsidP="00CD33C1">
      <w:pPr>
        <w:pStyle w:val="Brdtekst"/>
      </w:pPr>
      <w:r w:rsidRPr="001C2B0E">
        <w:t xml:space="preserve">Det skal </w:t>
      </w:r>
      <w:r w:rsidR="00030E11">
        <w:t>gjerast greie for</w:t>
      </w:r>
      <w:r w:rsidRPr="001C2B0E">
        <w:t xml:space="preserve"> m</w:t>
      </w:r>
      <w:r w:rsidR="00030E11">
        <w:t>oglege</w:t>
      </w:r>
      <w:r w:rsidRPr="001C2B0E">
        <w:t xml:space="preserve"> tiltak i tørre </w:t>
      </w:r>
      <w:r w:rsidR="00030E11" w:rsidRPr="001C2B0E">
        <w:t>periodar</w:t>
      </w:r>
      <w:r w:rsidRPr="001C2B0E">
        <w:t xml:space="preserve">.  </w:t>
      </w:r>
    </w:p>
    <w:p w:rsidR="00CD33C1" w:rsidRPr="001C2B0E" w:rsidRDefault="00CD33C1" w:rsidP="00CD33C1">
      <w:pPr>
        <w:pStyle w:val="Overskrift2"/>
        <w:numPr>
          <w:ilvl w:val="1"/>
          <w:numId w:val="21"/>
        </w:numPr>
        <w:tabs>
          <w:tab w:val="num" w:pos="568"/>
        </w:tabs>
        <w:ind w:left="0" w:firstLine="0"/>
      </w:pPr>
      <w:bookmarkStart w:id="60" w:name="_Toc61252550"/>
      <w:bookmarkStart w:id="61" w:name="_Toc61252652"/>
      <w:bookmarkStart w:id="62" w:name="_Toc61253201"/>
      <w:bookmarkStart w:id="63" w:name="_Toc61253486"/>
      <w:bookmarkStart w:id="64" w:name="_Toc435179483"/>
      <w:r w:rsidRPr="001C2B0E">
        <w:t>Fordel</w:t>
      </w:r>
      <w:r w:rsidR="00030E11">
        <w:t>a</w:t>
      </w:r>
      <w:r w:rsidRPr="001C2B0E">
        <w:t xml:space="preserve">r </w:t>
      </w:r>
      <w:r w:rsidRPr="001C2B0E">
        <w:rPr>
          <w:color w:val="000000"/>
        </w:rPr>
        <w:t>og ulemper</w:t>
      </w:r>
      <w:r w:rsidRPr="001C2B0E">
        <w:t xml:space="preserve"> ved tiltaket</w:t>
      </w:r>
      <w:bookmarkEnd w:id="60"/>
      <w:bookmarkEnd w:id="61"/>
      <w:bookmarkEnd w:id="62"/>
      <w:bookmarkEnd w:id="63"/>
      <w:bookmarkEnd w:id="64"/>
    </w:p>
    <w:p w:rsidR="00CD33C1" w:rsidRPr="001C2B0E" w:rsidRDefault="00CD33C1" w:rsidP="00CD33C1">
      <w:pPr>
        <w:pStyle w:val="Topptekst"/>
        <w:rPr>
          <w:rStyle w:val="Understreket"/>
        </w:rPr>
      </w:pPr>
      <w:r w:rsidRPr="001C2B0E">
        <w:rPr>
          <w:rStyle w:val="Understreket"/>
        </w:rPr>
        <w:t>Fordel</w:t>
      </w:r>
      <w:r w:rsidR="00030E11">
        <w:rPr>
          <w:rStyle w:val="Understreket"/>
        </w:rPr>
        <w:t>a</w:t>
      </w:r>
      <w:r w:rsidRPr="001C2B0E">
        <w:rPr>
          <w:rStyle w:val="Understreket"/>
        </w:rPr>
        <w:t>r</w:t>
      </w:r>
    </w:p>
    <w:p w:rsidR="00CD33C1" w:rsidRPr="001C2B0E" w:rsidRDefault="00CD33C1" w:rsidP="00CD33C1">
      <w:pPr>
        <w:pStyle w:val="Brdtekst"/>
      </w:pPr>
      <w:r w:rsidRPr="001C2B0E">
        <w:t>Nytte for selskapet, verdi og arbeidsplass</w:t>
      </w:r>
      <w:r w:rsidR="00030E11">
        <w:t>a</w:t>
      </w:r>
      <w:r w:rsidRPr="001C2B0E">
        <w:t>r. Andre fordel</w:t>
      </w:r>
      <w:r w:rsidR="00030E11">
        <w:t>a</w:t>
      </w:r>
      <w:r w:rsidRPr="001C2B0E">
        <w:t>r.</w:t>
      </w:r>
    </w:p>
    <w:p w:rsidR="00CD33C1" w:rsidRPr="001C2B0E" w:rsidRDefault="00CD33C1" w:rsidP="00CD33C1">
      <w:pPr>
        <w:pStyle w:val="Ledetekst"/>
        <w:rPr>
          <w:rStyle w:val="Understreket"/>
        </w:rPr>
      </w:pPr>
      <w:r w:rsidRPr="001C2B0E">
        <w:rPr>
          <w:rStyle w:val="Understreket"/>
        </w:rPr>
        <w:t>Ulemper</w:t>
      </w:r>
    </w:p>
    <w:p w:rsidR="00CD33C1" w:rsidRPr="00030E11" w:rsidRDefault="00CD33C1" w:rsidP="00CD33C1">
      <w:pPr>
        <w:pStyle w:val="Ledetekst"/>
        <w:rPr>
          <w:rStyle w:val="Understreket"/>
        </w:rPr>
      </w:pPr>
      <w:r w:rsidRPr="00030E11">
        <w:rPr>
          <w:rStyle w:val="BrdtekstTegn"/>
          <w:sz w:val="22"/>
        </w:rPr>
        <w:t xml:space="preserve">Ulemper som </w:t>
      </w:r>
      <w:r w:rsidR="00030E11">
        <w:rPr>
          <w:rStyle w:val="BrdtekstTegn"/>
          <w:sz w:val="22"/>
        </w:rPr>
        <w:t>påverkar</w:t>
      </w:r>
      <w:r w:rsidRPr="00030E11">
        <w:rPr>
          <w:rStyle w:val="BrdtekstTegn"/>
          <w:sz w:val="22"/>
        </w:rPr>
        <w:t xml:space="preserve"> allmenne interesser </w:t>
      </w:r>
      <w:r w:rsidR="00030E11">
        <w:rPr>
          <w:rStyle w:val="BrdtekstTegn"/>
          <w:sz w:val="22"/>
        </w:rPr>
        <w:t>skal nemnast</w:t>
      </w:r>
      <w:r w:rsidRPr="00030E11">
        <w:rPr>
          <w:rStyle w:val="BrdtekstTegn"/>
          <w:sz w:val="22"/>
        </w:rPr>
        <w:t xml:space="preserve"> her.</w:t>
      </w:r>
    </w:p>
    <w:p w:rsidR="00CD33C1" w:rsidRPr="001C2B0E" w:rsidRDefault="00CD33C1" w:rsidP="00CD33C1">
      <w:pPr>
        <w:pStyle w:val="Overskrift2"/>
        <w:numPr>
          <w:ilvl w:val="1"/>
          <w:numId w:val="21"/>
        </w:numPr>
        <w:tabs>
          <w:tab w:val="num" w:pos="568"/>
        </w:tabs>
        <w:ind w:left="0" w:firstLine="0"/>
      </w:pPr>
      <w:bookmarkStart w:id="65" w:name="_Toc435179484"/>
      <w:bookmarkStart w:id="66" w:name="_Toc61252551"/>
      <w:bookmarkStart w:id="67" w:name="_Toc61252653"/>
      <w:bookmarkStart w:id="68" w:name="_Toc61253202"/>
      <w:bookmarkStart w:id="69" w:name="_Toc61253487"/>
      <w:r w:rsidRPr="001C2B0E">
        <w:t>Arealbruk og ei</w:t>
      </w:r>
      <w:r w:rsidR="00030E11">
        <w:t>ge</w:t>
      </w:r>
      <w:r w:rsidRPr="001C2B0E">
        <w:t>domsforhold</w:t>
      </w:r>
      <w:bookmarkEnd w:id="65"/>
      <w:r w:rsidRPr="001C2B0E">
        <w:t xml:space="preserve"> </w:t>
      </w:r>
      <w:bookmarkEnd w:id="66"/>
      <w:bookmarkEnd w:id="67"/>
      <w:bookmarkEnd w:id="68"/>
      <w:bookmarkEnd w:id="69"/>
    </w:p>
    <w:p w:rsidR="00CD33C1" w:rsidRPr="001C2B0E" w:rsidRDefault="00CD33C1" w:rsidP="00CD33C1">
      <w:pPr>
        <w:pStyle w:val="Stil3"/>
        <w:spacing w:before="120"/>
        <w:rPr>
          <w:rStyle w:val="Understreket"/>
        </w:rPr>
      </w:pPr>
      <w:bookmarkStart w:id="70" w:name="_Toc61252552"/>
      <w:bookmarkStart w:id="71" w:name="_Toc61253488"/>
      <w:bookmarkStart w:id="72" w:name="_Toc162852776"/>
      <w:r w:rsidRPr="001C2B0E">
        <w:rPr>
          <w:rStyle w:val="Understreket"/>
        </w:rPr>
        <w:t>Arealbruk</w:t>
      </w:r>
      <w:bookmarkEnd w:id="70"/>
      <w:bookmarkEnd w:id="71"/>
      <w:bookmarkEnd w:id="72"/>
      <w:r w:rsidRPr="001C2B0E">
        <w:rPr>
          <w:rStyle w:val="Understreket"/>
        </w:rPr>
        <w:t xml:space="preserve"> </w:t>
      </w:r>
    </w:p>
    <w:p w:rsidR="00030E11" w:rsidRPr="00EB70F4" w:rsidRDefault="00030E11" w:rsidP="00030E11">
      <w:pPr>
        <w:pStyle w:val="Brdtekst"/>
      </w:pPr>
      <w:r w:rsidRPr="00EB70F4">
        <w:t xml:space="preserve">Storleik og </w:t>
      </w:r>
      <w:r>
        <w:t xml:space="preserve">plassering av nødvendige areal </w:t>
      </w:r>
      <w:r w:rsidRPr="00EB70F4">
        <w:t>som skal nyttast, skal beskrivast her (inntaksdam/magasin, røyrtrasé, vegar, med meir) jf. også kapittel 2.2.7. All arealbruk skal teiknast inn på kart.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410"/>
        <w:gridCol w:w="2410"/>
        <w:gridCol w:w="1984"/>
      </w:tblGrid>
      <w:tr w:rsidR="00CD33C1" w:rsidRPr="001C2B0E" w:rsidTr="001C2B0E">
        <w:tc>
          <w:tcPr>
            <w:tcW w:w="2155" w:type="dxa"/>
          </w:tcPr>
          <w:p w:rsidR="00CD33C1" w:rsidRPr="001C2B0E" w:rsidRDefault="00CD33C1" w:rsidP="001C2B0E">
            <w:pPr>
              <w:pStyle w:val="Brdtekst"/>
              <w:rPr>
                <w:b/>
              </w:rPr>
            </w:pPr>
            <w:r w:rsidRPr="001C2B0E">
              <w:rPr>
                <w:b/>
              </w:rPr>
              <w:t>Inngrep</w:t>
            </w:r>
          </w:p>
        </w:tc>
        <w:tc>
          <w:tcPr>
            <w:tcW w:w="2410" w:type="dxa"/>
          </w:tcPr>
          <w:p w:rsidR="00CD33C1" w:rsidRPr="001C2B0E" w:rsidRDefault="00CD33C1" w:rsidP="00030E11">
            <w:pPr>
              <w:pStyle w:val="Brdtekst"/>
              <w:rPr>
                <w:b/>
              </w:rPr>
            </w:pPr>
            <w:r w:rsidRPr="001C2B0E">
              <w:rPr>
                <w:b/>
              </w:rPr>
              <w:t>M</w:t>
            </w:r>
            <w:r w:rsidR="00030E11">
              <w:rPr>
                <w:b/>
              </w:rPr>
              <w:t>ellombels</w:t>
            </w:r>
            <w:r w:rsidRPr="001C2B0E">
              <w:rPr>
                <w:b/>
              </w:rPr>
              <w:t xml:space="preserve"> arealbehov (m</w:t>
            </w:r>
            <w:r w:rsidRPr="001C2B0E">
              <w:rPr>
                <w:b/>
                <w:vertAlign w:val="superscript"/>
              </w:rPr>
              <w:t>3</w:t>
            </w:r>
            <w:r w:rsidRPr="001C2B0E">
              <w:rPr>
                <w:b/>
              </w:rPr>
              <w:t xml:space="preserve"> el. daa)</w:t>
            </w:r>
          </w:p>
        </w:tc>
        <w:tc>
          <w:tcPr>
            <w:tcW w:w="2410" w:type="dxa"/>
          </w:tcPr>
          <w:p w:rsidR="00CD33C1" w:rsidRPr="001C2B0E" w:rsidRDefault="00CD33C1" w:rsidP="001C2B0E">
            <w:pPr>
              <w:pStyle w:val="Brdtekst"/>
              <w:rPr>
                <w:b/>
              </w:rPr>
            </w:pPr>
            <w:r w:rsidRPr="001C2B0E">
              <w:rPr>
                <w:b/>
              </w:rPr>
              <w:t>Permanent arealbehov (m</w:t>
            </w:r>
            <w:r w:rsidRPr="001C2B0E">
              <w:rPr>
                <w:b/>
                <w:vertAlign w:val="superscript"/>
              </w:rPr>
              <w:t>3</w:t>
            </w:r>
            <w:r w:rsidRPr="001C2B0E">
              <w:rPr>
                <w:b/>
              </w:rPr>
              <w:t xml:space="preserve"> el. daa)</w:t>
            </w:r>
          </w:p>
        </w:tc>
        <w:tc>
          <w:tcPr>
            <w:tcW w:w="1984" w:type="dxa"/>
          </w:tcPr>
          <w:p w:rsidR="00CD33C1" w:rsidRPr="001C2B0E" w:rsidRDefault="00CD33C1" w:rsidP="00030E11">
            <w:pPr>
              <w:pStyle w:val="Brdtekst"/>
              <w:rPr>
                <w:b/>
              </w:rPr>
            </w:pPr>
            <w:r w:rsidRPr="001C2B0E">
              <w:rPr>
                <w:b/>
              </w:rPr>
              <w:t>Ev. merknad</w:t>
            </w:r>
            <w:r w:rsidR="00030E11">
              <w:rPr>
                <w:b/>
              </w:rPr>
              <w:t>a</w:t>
            </w:r>
            <w:r w:rsidRPr="001C2B0E">
              <w:rPr>
                <w:b/>
              </w:rPr>
              <w:t>r</w:t>
            </w:r>
          </w:p>
        </w:tc>
      </w:tr>
      <w:tr w:rsidR="00CD33C1" w:rsidRPr="001C2B0E" w:rsidTr="001C2B0E">
        <w:tc>
          <w:tcPr>
            <w:tcW w:w="2155" w:type="dxa"/>
          </w:tcPr>
          <w:p w:rsidR="00CD33C1" w:rsidRPr="001C2B0E" w:rsidRDefault="00CD33C1" w:rsidP="001C2B0E">
            <w:r w:rsidRPr="001C2B0E">
              <w:t>Reguleringsmagasin</w:t>
            </w:r>
          </w:p>
        </w:tc>
        <w:tc>
          <w:tcPr>
            <w:tcW w:w="2410" w:type="dxa"/>
          </w:tcPr>
          <w:p w:rsidR="00CD33C1" w:rsidRPr="001C2B0E" w:rsidRDefault="00CD33C1" w:rsidP="001C2B0E">
            <w:pPr>
              <w:rPr>
                <w:b/>
              </w:rPr>
            </w:pPr>
          </w:p>
        </w:tc>
        <w:tc>
          <w:tcPr>
            <w:tcW w:w="2410" w:type="dxa"/>
          </w:tcPr>
          <w:p w:rsidR="00CD33C1" w:rsidRPr="001C2B0E" w:rsidRDefault="00CD33C1" w:rsidP="001C2B0E">
            <w:pPr>
              <w:rPr>
                <w:b/>
              </w:rPr>
            </w:pPr>
          </w:p>
        </w:tc>
        <w:tc>
          <w:tcPr>
            <w:tcW w:w="1984" w:type="dxa"/>
          </w:tcPr>
          <w:p w:rsidR="00CD33C1" w:rsidRPr="001C2B0E" w:rsidRDefault="00CD33C1" w:rsidP="001C2B0E">
            <w:pPr>
              <w:rPr>
                <w:b/>
              </w:rPr>
            </w:pPr>
          </w:p>
        </w:tc>
      </w:tr>
      <w:tr w:rsidR="00CD33C1" w:rsidRPr="001C2B0E" w:rsidTr="001C2B0E">
        <w:tc>
          <w:tcPr>
            <w:tcW w:w="2155" w:type="dxa"/>
          </w:tcPr>
          <w:p w:rsidR="00CD33C1" w:rsidRPr="001C2B0E" w:rsidRDefault="00CD33C1" w:rsidP="001C2B0E">
            <w:r w:rsidRPr="001C2B0E">
              <w:t>Overføring</w:t>
            </w:r>
          </w:p>
        </w:tc>
        <w:tc>
          <w:tcPr>
            <w:tcW w:w="2410" w:type="dxa"/>
          </w:tcPr>
          <w:p w:rsidR="00CD33C1" w:rsidRPr="001C2B0E" w:rsidRDefault="00CD33C1" w:rsidP="001C2B0E">
            <w:pPr>
              <w:rPr>
                <w:b/>
              </w:rPr>
            </w:pPr>
          </w:p>
        </w:tc>
        <w:tc>
          <w:tcPr>
            <w:tcW w:w="2410" w:type="dxa"/>
          </w:tcPr>
          <w:p w:rsidR="00CD33C1" w:rsidRPr="001C2B0E" w:rsidRDefault="00CD33C1" w:rsidP="001C2B0E">
            <w:pPr>
              <w:rPr>
                <w:b/>
              </w:rPr>
            </w:pPr>
          </w:p>
        </w:tc>
        <w:tc>
          <w:tcPr>
            <w:tcW w:w="1984" w:type="dxa"/>
          </w:tcPr>
          <w:p w:rsidR="00CD33C1" w:rsidRPr="001C2B0E" w:rsidRDefault="00CD33C1" w:rsidP="001C2B0E">
            <w:pPr>
              <w:rPr>
                <w:b/>
              </w:rPr>
            </w:pPr>
          </w:p>
        </w:tc>
      </w:tr>
      <w:tr w:rsidR="00CD33C1" w:rsidRPr="001C2B0E" w:rsidTr="001C2B0E">
        <w:tc>
          <w:tcPr>
            <w:tcW w:w="2155" w:type="dxa"/>
          </w:tcPr>
          <w:p w:rsidR="00CD33C1" w:rsidRPr="001C2B0E" w:rsidRDefault="00CD33C1" w:rsidP="001C2B0E">
            <w:r w:rsidRPr="001C2B0E">
              <w:t>Inntaksområde</w:t>
            </w:r>
          </w:p>
        </w:tc>
        <w:tc>
          <w:tcPr>
            <w:tcW w:w="2410" w:type="dxa"/>
          </w:tcPr>
          <w:p w:rsidR="00CD33C1" w:rsidRPr="001C2B0E" w:rsidRDefault="00CD33C1" w:rsidP="001C2B0E">
            <w:pPr>
              <w:rPr>
                <w:b/>
              </w:rPr>
            </w:pPr>
          </w:p>
        </w:tc>
        <w:tc>
          <w:tcPr>
            <w:tcW w:w="2410" w:type="dxa"/>
          </w:tcPr>
          <w:p w:rsidR="00CD33C1" w:rsidRPr="001C2B0E" w:rsidRDefault="00CD33C1" w:rsidP="001C2B0E">
            <w:pPr>
              <w:rPr>
                <w:b/>
              </w:rPr>
            </w:pPr>
          </w:p>
        </w:tc>
        <w:tc>
          <w:tcPr>
            <w:tcW w:w="1984" w:type="dxa"/>
          </w:tcPr>
          <w:p w:rsidR="00CD33C1" w:rsidRPr="001C2B0E" w:rsidRDefault="00CD33C1" w:rsidP="001C2B0E">
            <w:pPr>
              <w:rPr>
                <w:b/>
              </w:rPr>
            </w:pPr>
          </w:p>
        </w:tc>
      </w:tr>
      <w:tr w:rsidR="00CD33C1" w:rsidRPr="001C2B0E" w:rsidTr="001C2B0E">
        <w:tc>
          <w:tcPr>
            <w:tcW w:w="2155" w:type="dxa"/>
          </w:tcPr>
          <w:p w:rsidR="00CD33C1" w:rsidRPr="001C2B0E" w:rsidRDefault="00CD33C1" w:rsidP="00030E11">
            <w:r w:rsidRPr="001C2B0E">
              <w:lastRenderedPageBreak/>
              <w:t>Va</w:t>
            </w:r>
            <w:r w:rsidR="00030E11">
              <w:t>ssl</w:t>
            </w:r>
            <w:r w:rsidRPr="001C2B0E">
              <w:t>e</w:t>
            </w:r>
            <w:r w:rsidR="00030E11">
              <w:t>i</w:t>
            </w:r>
            <w:r w:rsidRPr="001C2B0E">
              <w:t>dning/tu</w:t>
            </w:r>
            <w:r w:rsidR="00030E11">
              <w:t>n</w:t>
            </w:r>
            <w:r w:rsidRPr="001C2B0E">
              <w:t>e</w:t>
            </w:r>
            <w:r w:rsidR="00030E11">
              <w:t>l</w:t>
            </w:r>
            <w:r w:rsidRPr="001C2B0E">
              <w:t>l</w:t>
            </w:r>
          </w:p>
        </w:tc>
        <w:tc>
          <w:tcPr>
            <w:tcW w:w="2410" w:type="dxa"/>
          </w:tcPr>
          <w:p w:rsidR="00CD33C1" w:rsidRPr="001C2B0E" w:rsidRDefault="00CD33C1" w:rsidP="001C2B0E">
            <w:pPr>
              <w:rPr>
                <w:b/>
              </w:rPr>
            </w:pPr>
          </w:p>
        </w:tc>
        <w:tc>
          <w:tcPr>
            <w:tcW w:w="2410" w:type="dxa"/>
          </w:tcPr>
          <w:p w:rsidR="00CD33C1" w:rsidRPr="001C2B0E" w:rsidRDefault="00CD33C1" w:rsidP="001C2B0E">
            <w:pPr>
              <w:rPr>
                <w:b/>
              </w:rPr>
            </w:pPr>
          </w:p>
        </w:tc>
        <w:tc>
          <w:tcPr>
            <w:tcW w:w="1984" w:type="dxa"/>
          </w:tcPr>
          <w:p w:rsidR="00CD33C1" w:rsidRPr="001C2B0E" w:rsidRDefault="00CD33C1" w:rsidP="001C2B0E">
            <w:pPr>
              <w:rPr>
                <w:b/>
              </w:rPr>
            </w:pPr>
          </w:p>
        </w:tc>
      </w:tr>
      <w:tr w:rsidR="00CD33C1" w:rsidRPr="001C2B0E" w:rsidTr="001C2B0E">
        <w:tc>
          <w:tcPr>
            <w:tcW w:w="2155" w:type="dxa"/>
          </w:tcPr>
          <w:p w:rsidR="00CD33C1" w:rsidRPr="001C2B0E" w:rsidRDefault="00CD33C1" w:rsidP="00030E11">
            <w:r w:rsidRPr="001C2B0E">
              <w:t>Ve</w:t>
            </w:r>
            <w:r w:rsidR="00030E11">
              <w:t>gar</w:t>
            </w:r>
          </w:p>
        </w:tc>
        <w:tc>
          <w:tcPr>
            <w:tcW w:w="2410" w:type="dxa"/>
          </w:tcPr>
          <w:p w:rsidR="00CD33C1" w:rsidRPr="001C2B0E" w:rsidRDefault="00CD33C1" w:rsidP="001C2B0E">
            <w:pPr>
              <w:rPr>
                <w:b/>
              </w:rPr>
            </w:pPr>
          </w:p>
        </w:tc>
        <w:tc>
          <w:tcPr>
            <w:tcW w:w="2410" w:type="dxa"/>
          </w:tcPr>
          <w:p w:rsidR="00CD33C1" w:rsidRPr="001C2B0E" w:rsidRDefault="00CD33C1" w:rsidP="001C2B0E">
            <w:pPr>
              <w:rPr>
                <w:b/>
              </w:rPr>
            </w:pPr>
          </w:p>
        </w:tc>
        <w:tc>
          <w:tcPr>
            <w:tcW w:w="1984" w:type="dxa"/>
          </w:tcPr>
          <w:p w:rsidR="00CD33C1" w:rsidRPr="001C2B0E" w:rsidRDefault="00CD33C1" w:rsidP="001C2B0E">
            <w:pPr>
              <w:rPr>
                <w:b/>
              </w:rPr>
            </w:pPr>
          </w:p>
        </w:tc>
      </w:tr>
      <w:tr w:rsidR="00CD33C1" w:rsidRPr="001C2B0E" w:rsidTr="001C2B0E">
        <w:tc>
          <w:tcPr>
            <w:tcW w:w="2155" w:type="dxa"/>
          </w:tcPr>
          <w:p w:rsidR="00CD33C1" w:rsidRPr="001C2B0E" w:rsidRDefault="00CD33C1" w:rsidP="001C2B0E">
            <w:r w:rsidRPr="001C2B0E">
              <w:t>Riggområde</w:t>
            </w:r>
          </w:p>
        </w:tc>
        <w:tc>
          <w:tcPr>
            <w:tcW w:w="2410" w:type="dxa"/>
          </w:tcPr>
          <w:p w:rsidR="00CD33C1" w:rsidRPr="001C2B0E" w:rsidRDefault="00CD33C1" w:rsidP="001C2B0E">
            <w:pPr>
              <w:rPr>
                <w:b/>
              </w:rPr>
            </w:pPr>
          </w:p>
        </w:tc>
        <w:tc>
          <w:tcPr>
            <w:tcW w:w="2410" w:type="dxa"/>
          </w:tcPr>
          <w:p w:rsidR="00CD33C1" w:rsidRPr="001C2B0E" w:rsidRDefault="00CD33C1" w:rsidP="001C2B0E">
            <w:pPr>
              <w:rPr>
                <w:b/>
              </w:rPr>
            </w:pPr>
          </w:p>
        </w:tc>
        <w:tc>
          <w:tcPr>
            <w:tcW w:w="1984" w:type="dxa"/>
          </w:tcPr>
          <w:p w:rsidR="00CD33C1" w:rsidRPr="001C2B0E" w:rsidRDefault="00CD33C1" w:rsidP="001C2B0E">
            <w:pPr>
              <w:rPr>
                <w:b/>
              </w:rPr>
            </w:pPr>
          </w:p>
        </w:tc>
      </w:tr>
      <w:tr w:rsidR="00CD33C1" w:rsidRPr="001C2B0E" w:rsidTr="001C2B0E">
        <w:tc>
          <w:tcPr>
            <w:tcW w:w="2155" w:type="dxa"/>
          </w:tcPr>
          <w:p w:rsidR="00CD33C1" w:rsidRPr="001C2B0E" w:rsidRDefault="00CD33C1" w:rsidP="001C2B0E">
            <w:r w:rsidRPr="001C2B0E">
              <w:t>Massetak/deponi</w:t>
            </w:r>
          </w:p>
        </w:tc>
        <w:tc>
          <w:tcPr>
            <w:tcW w:w="2410" w:type="dxa"/>
          </w:tcPr>
          <w:p w:rsidR="00CD33C1" w:rsidRPr="001C2B0E" w:rsidRDefault="00CD33C1" w:rsidP="001C2B0E">
            <w:pPr>
              <w:rPr>
                <w:b/>
              </w:rPr>
            </w:pPr>
          </w:p>
        </w:tc>
        <w:tc>
          <w:tcPr>
            <w:tcW w:w="2410" w:type="dxa"/>
          </w:tcPr>
          <w:p w:rsidR="00CD33C1" w:rsidRPr="001C2B0E" w:rsidRDefault="00CD33C1" w:rsidP="001C2B0E">
            <w:pPr>
              <w:rPr>
                <w:b/>
              </w:rPr>
            </w:pPr>
          </w:p>
        </w:tc>
        <w:tc>
          <w:tcPr>
            <w:tcW w:w="1984" w:type="dxa"/>
          </w:tcPr>
          <w:p w:rsidR="00CD33C1" w:rsidRPr="001C2B0E" w:rsidRDefault="00CD33C1" w:rsidP="001C2B0E">
            <w:pPr>
              <w:rPr>
                <w:b/>
              </w:rPr>
            </w:pPr>
          </w:p>
        </w:tc>
      </w:tr>
    </w:tbl>
    <w:p w:rsidR="00CD33C1" w:rsidRPr="001C2B0E" w:rsidRDefault="00CD33C1" w:rsidP="00CD33C1">
      <w:pPr>
        <w:pStyle w:val="Stil3"/>
        <w:rPr>
          <w:rStyle w:val="Understreket"/>
        </w:rPr>
      </w:pPr>
      <w:bookmarkStart w:id="73" w:name="_Toc61252553"/>
      <w:bookmarkStart w:id="74" w:name="_Toc61253489"/>
      <w:bookmarkStart w:id="75" w:name="_Toc162852777"/>
      <w:r w:rsidRPr="001C2B0E">
        <w:rPr>
          <w:rStyle w:val="Understreket"/>
        </w:rPr>
        <w:t xml:space="preserve"> </w:t>
      </w:r>
      <w:r w:rsidRPr="001C2B0E">
        <w:rPr>
          <w:rStyle w:val="Understreket"/>
        </w:rPr>
        <w:br/>
      </w:r>
      <w:bookmarkEnd w:id="73"/>
      <w:bookmarkEnd w:id="74"/>
      <w:bookmarkEnd w:id="75"/>
      <w:r w:rsidR="00030E11" w:rsidRPr="001C2B0E">
        <w:rPr>
          <w:rStyle w:val="Understreket"/>
        </w:rPr>
        <w:t>Eigedomsforhold</w:t>
      </w:r>
    </w:p>
    <w:p w:rsidR="00030E11" w:rsidRPr="00EB70F4" w:rsidRDefault="00030E11" w:rsidP="00030E11">
      <w:pPr>
        <w:pStyle w:val="Brdtekst"/>
      </w:pPr>
      <w:bookmarkStart w:id="76" w:name="_Toc287005435"/>
      <w:bookmarkStart w:id="77" w:name="_Toc435179485"/>
      <w:r w:rsidRPr="00EB70F4">
        <w:t xml:space="preserve">Forholdet til rettshavarar skal beskrivast og vere avklara før innsending av søknaden. Dersom det vert søkt om samtykke til ekspropriasjon etter oreigningslova, skal det først vere gjort forsøk på å komme til einigheit med alle involverte partar. Oversikt over involverte grunneigarar og rettshavarar skal </w:t>
      </w:r>
      <w:r>
        <w:t xml:space="preserve">leggast </w:t>
      </w:r>
      <w:r w:rsidRPr="00EB70F4">
        <w:t>ved.</w:t>
      </w:r>
    </w:p>
    <w:p w:rsidR="00CD33C1" w:rsidRPr="00030E11" w:rsidRDefault="00CD33C1" w:rsidP="00CD33C1">
      <w:pPr>
        <w:pStyle w:val="Overskrift2"/>
        <w:numPr>
          <w:ilvl w:val="1"/>
          <w:numId w:val="21"/>
        </w:numPr>
        <w:tabs>
          <w:tab w:val="num" w:pos="576"/>
        </w:tabs>
      </w:pPr>
      <w:r w:rsidRPr="00030E11">
        <w:t>Forholdet til offentl</w:t>
      </w:r>
      <w:r w:rsidR="00030E11" w:rsidRPr="00030E11">
        <w:t>e</w:t>
      </w:r>
      <w:r w:rsidRPr="00030E11">
        <w:t>ge plan</w:t>
      </w:r>
      <w:r w:rsidR="00030E11" w:rsidRPr="00030E11">
        <w:t>a</w:t>
      </w:r>
      <w:r w:rsidRPr="00030E11">
        <w:t>r og nasjonale føring</w:t>
      </w:r>
      <w:r w:rsidR="00030E11" w:rsidRPr="00030E11">
        <w:t>a</w:t>
      </w:r>
      <w:r w:rsidRPr="00030E11">
        <w:t>r</w:t>
      </w:r>
      <w:bookmarkEnd w:id="76"/>
      <w:bookmarkEnd w:id="77"/>
    </w:p>
    <w:p w:rsidR="00030E11" w:rsidRPr="00EB70F4" w:rsidRDefault="00030E11" w:rsidP="00030E11">
      <w:pPr>
        <w:pStyle w:val="Brdtekst"/>
      </w:pPr>
      <w:bookmarkStart w:id="78" w:name="_Toc61252556"/>
      <w:bookmarkStart w:id="79" w:name="_Toc61252654"/>
      <w:bookmarkStart w:id="80" w:name="_Toc61253203"/>
      <w:bookmarkStart w:id="81" w:name="_Toc61253492"/>
      <w:bookmarkStart w:id="82" w:name="_Toc61318446"/>
      <w:bookmarkStart w:id="83" w:name="_Toc435179486"/>
      <w:r w:rsidRPr="00EB70F4">
        <w:t>Beskriving av tiltaket sin status i forhold til:</w:t>
      </w:r>
    </w:p>
    <w:p w:rsidR="00030E11" w:rsidRPr="00EB70F4" w:rsidRDefault="00030E11" w:rsidP="00030E11">
      <w:pPr>
        <w:pStyle w:val="Brdtekst"/>
      </w:pPr>
      <w:r w:rsidRPr="00EB70F4">
        <w:rPr>
          <w:rStyle w:val="Understreket"/>
        </w:rPr>
        <w:t>Kommuneplanar</w:t>
      </w:r>
    </w:p>
    <w:p w:rsidR="00030E11" w:rsidRPr="00EB70F4" w:rsidRDefault="00030E11" w:rsidP="00030E11">
      <w:pPr>
        <w:pStyle w:val="Brdtekst"/>
      </w:pPr>
      <w:r w:rsidRPr="00EB70F4">
        <w:t>Planar etter plan- og bygningslova, mm. Det skal visast til kommuneplanen sin arealdel.</w:t>
      </w:r>
    </w:p>
    <w:p w:rsidR="00030E11" w:rsidRPr="00EB70F4" w:rsidRDefault="00030E11" w:rsidP="00030E11">
      <w:pPr>
        <w:pStyle w:val="Brdtekst"/>
      </w:pPr>
      <w:r w:rsidRPr="00EB70F4">
        <w:rPr>
          <w:rStyle w:val="Understreket"/>
        </w:rPr>
        <w:t>Verneplan for vassdrag</w:t>
      </w:r>
      <w:r w:rsidRPr="00EB70F4">
        <w:rPr>
          <w:u w:val="single"/>
        </w:rPr>
        <w:t xml:space="preserve"> </w:t>
      </w:r>
    </w:p>
    <w:p w:rsidR="00030E11" w:rsidRPr="00EB70F4" w:rsidRDefault="00030E11" w:rsidP="00030E11">
      <w:pPr>
        <w:pStyle w:val="Brdtekst"/>
      </w:pPr>
      <w:r w:rsidRPr="00EB70F4">
        <w:t>Beskriving av tiltaket sin status i forhold til Verneplan for vassdrag</w:t>
      </w:r>
    </w:p>
    <w:p w:rsidR="00030E11" w:rsidRPr="00EB70F4" w:rsidRDefault="00030E11" w:rsidP="00030E11">
      <w:pPr>
        <w:pStyle w:val="Brdtekst"/>
      </w:pPr>
      <w:r w:rsidRPr="00EB70F4">
        <w:rPr>
          <w:rStyle w:val="Understreket"/>
        </w:rPr>
        <w:t>Nasjonale laksevassdrag</w:t>
      </w:r>
      <w:r w:rsidRPr="00EB70F4">
        <w:t xml:space="preserve"> </w:t>
      </w:r>
    </w:p>
    <w:p w:rsidR="00030E11" w:rsidRPr="00EB70F4" w:rsidRDefault="00030E11" w:rsidP="00030E11">
      <w:pPr>
        <w:pStyle w:val="Brdtekst"/>
      </w:pPr>
      <w:r w:rsidRPr="00EB70F4">
        <w:t>Beskriving av tiltaket sin status i forhold til Nasjonale laksevassdrag</w:t>
      </w:r>
    </w:p>
    <w:p w:rsidR="00030E11" w:rsidRPr="00EB70F4" w:rsidRDefault="00030E11" w:rsidP="00030E11">
      <w:pPr>
        <w:pStyle w:val="Brdtekst"/>
      </w:pPr>
      <w:r w:rsidRPr="00EB70F4">
        <w:rPr>
          <w:rStyle w:val="Understreket"/>
        </w:rPr>
        <w:t>Ev. andre planar eller verna område</w:t>
      </w:r>
    </w:p>
    <w:p w:rsidR="00030E11" w:rsidRPr="00EB70F4" w:rsidRDefault="00030E11" w:rsidP="00030E11">
      <w:pPr>
        <w:pStyle w:val="Brdtekst"/>
      </w:pPr>
      <w:proofErr w:type="spellStart"/>
      <w:r w:rsidRPr="00EB70F4">
        <w:t>Oppgi</w:t>
      </w:r>
      <w:proofErr w:type="spellEnd"/>
      <w:r w:rsidRPr="00EB70F4">
        <w:t xml:space="preserve"> dersom tiltaket påverkar område som er omfatta av fylkesvise planar, område verna etter naturvernlova/naturmangfaldlova, freda etter kulturminnelova, statleg sikra friluftsområde med meir.</w:t>
      </w:r>
    </w:p>
    <w:p w:rsidR="00030E11" w:rsidRPr="00EB70F4" w:rsidRDefault="00030E11" w:rsidP="00030E11">
      <w:pPr>
        <w:pStyle w:val="Brdtekst"/>
      </w:pPr>
      <w:r w:rsidRPr="00EB70F4">
        <w:rPr>
          <w:u w:val="single"/>
        </w:rPr>
        <w:t>EU sitt vassdirektiv</w:t>
      </w:r>
    </w:p>
    <w:p w:rsidR="00030E11" w:rsidRPr="00EB70F4" w:rsidRDefault="00030E11" w:rsidP="00030E11">
      <w:pPr>
        <w:pStyle w:val="Brdtekst"/>
      </w:pPr>
      <w:proofErr w:type="spellStart"/>
      <w:r w:rsidRPr="00EB70F4">
        <w:t>Oppgi</w:t>
      </w:r>
      <w:proofErr w:type="spellEnd"/>
      <w:r w:rsidRPr="00EB70F4">
        <w:t xml:space="preserve"> status for vassdraget i samsvar med vedtekne regionale forvaltningsplanar for vassdrag etter vassforvaltningsforskrifta, sjå www.vannportalen.no</w:t>
      </w:r>
    </w:p>
    <w:p w:rsidR="00CD33C1" w:rsidRPr="001C2B0E" w:rsidRDefault="00CD33C1" w:rsidP="00CD33C1">
      <w:pPr>
        <w:pStyle w:val="Overskrift1"/>
        <w:numPr>
          <w:ilvl w:val="0"/>
          <w:numId w:val="21"/>
        </w:numPr>
      </w:pPr>
      <w:r w:rsidRPr="001C2B0E">
        <w:t>V</w:t>
      </w:r>
      <w:r w:rsidR="00030E11">
        <w:t>erknadar</w:t>
      </w:r>
      <w:r w:rsidRPr="001C2B0E">
        <w:t xml:space="preserve"> for miljø, naturressurs</w:t>
      </w:r>
      <w:r w:rsidR="00030E11">
        <w:t>a</w:t>
      </w:r>
      <w:r w:rsidRPr="001C2B0E">
        <w:t>r og samfunn</w:t>
      </w:r>
      <w:bookmarkEnd w:id="78"/>
      <w:bookmarkEnd w:id="79"/>
      <w:bookmarkEnd w:id="80"/>
      <w:bookmarkEnd w:id="81"/>
      <w:bookmarkEnd w:id="82"/>
      <w:bookmarkEnd w:id="83"/>
    </w:p>
    <w:p w:rsidR="00030E11" w:rsidRPr="00EB70F4" w:rsidRDefault="00030E11" w:rsidP="00030E11">
      <w:pPr>
        <w:pStyle w:val="Brdtekst"/>
      </w:pPr>
      <w:bookmarkStart w:id="84" w:name="_Toc61252561"/>
      <w:bookmarkStart w:id="85" w:name="_Toc61252659"/>
      <w:bookmarkStart w:id="86" w:name="_Toc61253208"/>
      <w:bookmarkStart w:id="87" w:name="_Toc61253497"/>
      <w:bookmarkStart w:id="88" w:name="_Toc61318447"/>
      <w:bookmarkStart w:id="89" w:name="_Toc61252557"/>
      <w:bookmarkStart w:id="90" w:name="_Toc61252655"/>
      <w:bookmarkStart w:id="91" w:name="_Toc61253204"/>
      <w:bookmarkStart w:id="92" w:name="_Toc61253493"/>
      <w:bookmarkStart w:id="93" w:name="_Toc435179487"/>
      <w:r w:rsidRPr="00EB70F4">
        <w:t xml:space="preserve">Her skal det gjevast ei skildring av situasjonen i dag (no-situasjon) for kvart av deltemaa, og det skal gjerast greie for forventa endringar og konsekvensar som følgje av ei utbygging. Kvart underpunkt skal gje ei sjølvstendig samanstilling av forholda. Det er ikkje nok å vise til ev. vedlagte rapportar. </w:t>
      </w:r>
    </w:p>
    <w:p w:rsidR="00030E11" w:rsidRPr="00EB70F4" w:rsidRDefault="00030E11" w:rsidP="00030E11">
      <w:pPr>
        <w:pStyle w:val="Brdtekst"/>
      </w:pPr>
      <w:r w:rsidRPr="00EB70F4">
        <w:t xml:space="preserve">Det anbefalast at ev. rapport om biologisk mangfald vert utarbeidd i samsvar med. NVE </w:t>
      </w:r>
      <w:proofErr w:type="spellStart"/>
      <w:r w:rsidRPr="00EB70F4">
        <w:t>veileder</w:t>
      </w:r>
      <w:proofErr w:type="spellEnd"/>
      <w:r w:rsidRPr="00EB70F4">
        <w:t xml:space="preserve"> 3/2009. Det skal komme tydeleg fram i søknaden kva som er søkjar sine eigne synspunkt, og kva som er henta frå ein ev. miljørapport dersom synspunkta er motstridande.</w:t>
      </w:r>
    </w:p>
    <w:p w:rsidR="00030E11" w:rsidRPr="00EB70F4" w:rsidRDefault="00030E11" w:rsidP="00030E11">
      <w:pPr>
        <w:pStyle w:val="Brdtekst"/>
      </w:pPr>
      <w:r w:rsidRPr="00EB70F4">
        <w:t xml:space="preserve">Vurderingar av tiltaket sin verknad/konsekvens for dei aktuelle fagtemaa skal følgje Statens vegvesen si handbok 712 </w:t>
      </w:r>
      <w:r w:rsidRPr="00EB70F4">
        <w:rPr>
          <w:i/>
        </w:rPr>
        <w:t>”Konsekvensanalyser”.</w:t>
      </w:r>
      <w:r w:rsidRPr="00EB70F4">
        <w:t xml:space="preserve"> </w:t>
      </w:r>
    </w:p>
    <w:p w:rsidR="00CD33C1" w:rsidRPr="001C2B0E" w:rsidRDefault="00CD33C1" w:rsidP="00CD33C1">
      <w:pPr>
        <w:pStyle w:val="Overskrift2"/>
        <w:numPr>
          <w:ilvl w:val="1"/>
          <w:numId w:val="21"/>
        </w:numPr>
        <w:tabs>
          <w:tab w:val="num" w:pos="0"/>
        </w:tabs>
        <w:ind w:left="0" w:firstLine="0"/>
      </w:pPr>
      <w:r w:rsidRPr="001C2B0E">
        <w:t>Hydrologi (v</w:t>
      </w:r>
      <w:r w:rsidR="00030E11">
        <w:t>erknadar av</w:t>
      </w:r>
      <w:r w:rsidRPr="001C2B0E">
        <w:t xml:space="preserve"> utbygging</w:t>
      </w:r>
      <w:r w:rsidR="00030E11">
        <w:t>a</w:t>
      </w:r>
      <w:r w:rsidRPr="001C2B0E">
        <w:t>)</w:t>
      </w:r>
      <w:bookmarkEnd w:id="93"/>
    </w:p>
    <w:p w:rsidR="001A7DF2" w:rsidRPr="00EB70F4" w:rsidRDefault="001A7DF2" w:rsidP="001A7DF2">
      <w:pPr>
        <w:pStyle w:val="Brdtekst"/>
      </w:pPr>
      <w:r w:rsidRPr="00EB70F4">
        <w:t xml:space="preserve">Dagens forhold (vassføringsforhold og ev. vasstandsvariasjonar) skal beskrivast. Dette gjeld for både </w:t>
      </w:r>
      <w:proofErr w:type="spellStart"/>
      <w:r w:rsidRPr="00EB70F4">
        <w:t>vasskjelden</w:t>
      </w:r>
      <w:proofErr w:type="spellEnd"/>
      <w:r w:rsidRPr="00EB70F4">
        <w:t xml:space="preserve">, vassdrag som ev. overførast og ev. reservevasskjelde. </w:t>
      </w:r>
    </w:p>
    <w:p w:rsidR="001A7DF2" w:rsidRPr="00EB70F4" w:rsidRDefault="001A7DF2" w:rsidP="001A7DF2">
      <w:pPr>
        <w:pStyle w:val="Brdtekst"/>
      </w:pPr>
      <w:r w:rsidRPr="00EB70F4">
        <w:lastRenderedPageBreak/>
        <w:t xml:space="preserve">Alminneleg lågvassføring, 5-persentil sommarvassføring (1.5-30.9), 5-persentil vintervassføring (1.10-30.4) og restvassføringar skal bereknast. </w:t>
      </w:r>
      <w:proofErr w:type="spellStart"/>
      <w:r w:rsidRPr="00EB70F4">
        <w:t>Oppgi</w:t>
      </w:r>
      <w:proofErr w:type="spellEnd"/>
      <w:r w:rsidRPr="00EB70F4">
        <w:t xml:space="preserve"> planlagt minstevassføring. Kurver som viser vassføringa på utbyggingsstrekningen før og etter utbygging i eit vått, middels og tørt år skal leggast ved, og det skal stå i teksten kor mange dagar i året tilsiget i nedbørfeltet er høvesvis større og mindre enn vassbehovet for dei same åra. </w:t>
      </w:r>
    </w:p>
    <w:p w:rsidR="00CD33C1" w:rsidRPr="001C2B0E" w:rsidRDefault="001A7DF2" w:rsidP="001A7DF2">
      <w:pPr>
        <w:pStyle w:val="Brdtekst"/>
      </w:pPr>
      <w:r w:rsidRPr="00EB70F4">
        <w:t>Dersom prosjektet er planlagt med reguleringsmagasin skal det leggast ved fyllingskurver for eit vått, normalt og tørt år basert på driftsopplegget som ligg til grunn for reguleringa.</w:t>
      </w:r>
      <w:r w:rsidR="00CD33C1" w:rsidRPr="001C2B0E">
        <w:t xml:space="preserve"> For eksister</w:t>
      </w:r>
      <w:r>
        <w:t>a</w:t>
      </w:r>
      <w:r w:rsidR="00CD33C1" w:rsidRPr="001C2B0E">
        <w:t xml:space="preserve">nde anlegg skal fyllingskurver også vise største historiske </w:t>
      </w:r>
      <w:proofErr w:type="spellStart"/>
      <w:r w:rsidR="00CD33C1" w:rsidRPr="001C2B0E">
        <w:t>nedtapping</w:t>
      </w:r>
      <w:proofErr w:type="spellEnd"/>
      <w:r w:rsidR="00CD33C1" w:rsidRPr="001C2B0E">
        <w:t xml:space="preserve"> av magasinet. Va</w:t>
      </w:r>
      <w:r>
        <w:t>ss</w:t>
      </w:r>
      <w:r w:rsidR="00CD33C1" w:rsidRPr="001C2B0E">
        <w:t>forbruket til anlegget skal vurder</w:t>
      </w:r>
      <w:r>
        <w:t>ast</w:t>
      </w:r>
      <w:r w:rsidR="00CD33C1" w:rsidRPr="001C2B0E">
        <w:t xml:space="preserve"> ut fr</w:t>
      </w:r>
      <w:r>
        <w:t>å de</w:t>
      </w:r>
      <w:r w:rsidR="00CD33C1" w:rsidRPr="001C2B0E">
        <w:t>sse fyllingskurvene. Det er særskilt viktig at va</w:t>
      </w:r>
      <w:r>
        <w:t>ss</w:t>
      </w:r>
      <w:r w:rsidR="00CD33C1" w:rsidRPr="001C2B0E">
        <w:t>forbruket vurder</w:t>
      </w:r>
      <w:r>
        <w:t>ast</w:t>
      </w:r>
      <w:r w:rsidR="00CD33C1" w:rsidRPr="001C2B0E">
        <w:t xml:space="preserve"> opp mot fyllingskurve for tørre år. Det skal beskriv</w:t>
      </w:r>
      <w:r>
        <w:t>ast</w:t>
      </w:r>
      <w:r w:rsidR="00CD33C1" w:rsidRPr="001C2B0E">
        <w:t xml:space="preserve"> </w:t>
      </w:r>
      <w:r>
        <w:t>korleis</w:t>
      </w:r>
      <w:r w:rsidR="00CD33C1" w:rsidRPr="001C2B0E">
        <w:t xml:space="preserve"> magasinet er planlagt regulert over året.</w:t>
      </w:r>
    </w:p>
    <w:p w:rsidR="00CD33C1" w:rsidRPr="001C2B0E" w:rsidRDefault="00CD33C1" w:rsidP="00CD33C1">
      <w:pPr>
        <w:pStyle w:val="Overskrift2"/>
        <w:numPr>
          <w:ilvl w:val="1"/>
          <w:numId w:val="21"/>
        </w:numPr>
        <w:ind w:left="0" w:firstLine="0"/>
      </w:pPr>
      <w:bookmarkStart w:id="94" w:name="_Toc339012609"/>
      <w:bookmarkStart w:id="95" w:name="_Toc435179488"/>
      <w:bookmarkEnd w:id="94"/>
      <w:r w:rsidRPr="001C2B0E">
        <w:t>Va</w:t>
      </w:r>
      <w:r w:rsidR="001A7DF2">
        <w:t>ss</w:t>
      </w:r>
      <w:r w:rsidRPr="001C2B0E">
        <w:t xml:space="preserve">temperatur, </w:t>
      </w:r>
      <w:proofErr w:type="spellStart"/>
      <w:r w:rsidRPr="001C2B0E">
        <w:t>isforhold</w:t>
      </w:r>
      <w:proofErr w:type="spellEnd"/>
      <w:r w:rsidRPr="001C2B0E">
        <w:t xml:space="preserve"> og lokalklima</w:t>
      </w:r>
      <w:bookmarkEnd w:id="95"/>
    </w:p>
    <w:p w:rsidR="00CD33C1" w:rsidRPr="001C2B0E" w:rsidRDefault="00CD33C1" w:rsidP="00CD33C1">
      <w:pPr>
        <w:pStyle w:val="Brdtekst"/>
      </w:pPr>
      <w:r w:rsidRPr="001C2B0E">
        <w:t>Forhold</w:t>
      </w:r>
      <w:r w:rsidR="001A7DF2">
        <w:t xml:space="preserve">a </w:t>
      </w:r>
      <w:r w:rsidRPr="001C2B0E">
        <w:t>ov</w:t>
      </w:r>
      <w:r w:rsidR="001A7DF2">
        <w:t>a</w:t>
      </w:r>
      <w:r w:rsidRPr="001C2B0E">
        <w:t>nfor/ved inntaksst</w:t>
      </w:r>
      <w:r w:rsidR="001A7DF2">
        <w:t>aden</w:t>
      </w:r>
      <w:r w:rsidRPr="001C2B0E">
        <w:t>, på planlagt utbyggingsstrekning og ev. ned</w:t>
      </w:r>
      <w:r w:rsidR="001A7DF2">
        <w:t>a</w:t>
      </w:r>
      <w:r w:rsidRPr="001C2B0E">
        <w:t>nfor utløpet fr</w:t>
      </w:r>
      <w:r w:rsidR="001A7DF2">
        <w:t>å</w:t>
      </w:r>
      <w:r w:rsidRPr="001C2B0E">
        <w:t xml:space="preserve"> anlegget </w:t>
      </w:r>
      <w:r w:rsidR="001A7DF2">
        <w:t>skal beskrivast</w:t>
      </w:r>
      <w:r w:rsidRPr="001C2B0E">
        <w:t>. Forvent</w:t>
      </w:r>
      <w:r w:rsidR="001A7DF2">
        <w:t>a</w:t>
      </w:r>
      <w:r w:rsidRPr="001C2B0E">
        <w:t xml:space="preserve"> endring</w:t>
      </w:r>
      <w:r w:rsidR="001A7DF2">
        <w:t>a</w:t>
      </w:r>
      <w:r w:rsidRPr="001C2B0E">
        <w:t>r i va</w:t>
      </w:r>
      <w:r w:rsidR="001A7DF2">
        <w:t>ss</w:t>
      </w:r>
      <w:r w:rsidRPr="001C2B0E">
        <w:t xml:space="preserve">temperatur, </w:t>
      </w:r>
      <w:proofErr w:type="spellStart"/>
      <w:r w:rsidRPr="001C2B0E">
        <w:t>islegging</w:t>
      </w:r>
      <w:proofErr w:type="spellEnd"/>
      <w:r w:rsidRPr="001C2B0E">
        <w:t>, isgang, kjøving og risiko for frostrøyk skal vurder</w:t>
      </w:r>
      <w:r w:rsidR="001A7DF2">
        <w:t>ast</w:t>
      </w:r>
      <w:r w:rsidRPr="001C2B0E">
        <w:t>.</w:t>
      </w:r>
    </w:p>
    <w:p w:rsidR="00CD33C1" w:rsidRPr="001C2B0E" w:rsidRDefault="00CD33C1" w:rsidP="00CD33C1">
      <w:pPr>
        <w:pStyle w:val="Overskrift2"/>
        <w:numPr>
          <w:ilvl w:val="1"/>
          <w:numId w:val="21"/>
        </w:numPr>
        <w:tabs>
          <w:tab w:val="num" w:pos="576"/>
        </w:tabs>
      </w:pPr>
      <w:bookmarkStart w:id="96" w:name="_Toc287005439"/>
      <w:bookmarkStart w:id="97" w:name="_Toc435179489"/>
      <w:r w:rsidRPr="001C2B0E">
        <w:t>Grunnva</w:t>
      </w:r>
      <w:r w:rsidR="001A7DF2">
        <w:t>t</w:t>
      </w:r>
      <w:r w:rsidRPr="001C2B0E">
        <w:t>n</w:t>
      </w:r>
      <w:bookmarkEnd w:id="96"/>
      <w:bookmarkEnd w:id="97"/>
    </w:p>
    <w:p w:rsidR="001A7DF2" w:rsidRPr="00EB70F4" w:rsidRDefault="001A7DF2" w:rsidP="001A7DF2">
      <w:pPr>
        <w:pStyle w:val="Brdtekst"/>
      </w:pPr>
      <w:bookmarkStart w:id="98" w:name="_Toc287005440"/>
      <w:bookmarkStart w:id="99" w:name="_Toc435179490"/>
      <w:r w:rsidRPr="00EB70F4">
        <w:t>Det skal opplysast om grunnvassressursane i området er kartlagt og ev. blir påverka.</w:t>
      </w:r>
    </w:p>
    <w:p w:rsidR="00CD33C1" w:rsidRPr="001C2B0E" w:rsidRDefault="001A7DF2" w:rsidP="00CD33C1">
      <w:pPr>
        <w:pStyle w:val="Overskrift2"/>
        <w:numPr>
          <w:ilvl w:val="1"/>
          <w:numId w:val="21"/>
        </w:numPr>
        <w:tabs>
          <w:tab w:val="num" w:pos="576"/>
        </w:tabs>
      </w:pPr>
      <w:r>
        <w:t>Skred</w:t>
      </w:r>
      <w:r w:rsidR="00CD33C1" w:rsidRPr="001C2B0E">
        <w:t>, fl</w:t>
      </w:r>
      <w:r>
        <w:t>au</w:t>
      </w:r>
      <w:r w:rsidR="00CD33C1" w:rsidRPr="001C2B0E">
        <w:t>m og erosjon</w:t>
      </w:r>
      <w:bookmarkEnd w:id="98"/>
      <w:bookmarkEnd w:id="99"/>
      <w:r w:rsidR="00CD33C1" w:rsidRPr="001C2B0E">
        <w:t xml:space="preserve"> </w:t>
      </w:r>
    </w:p>
    <w:p w:rsidR="001A7DF2" w:rsidRPr="00EB70F4" w:rsidRDefault="001A7DF2" w:rsidP="001A7DF2">
      <w:pPr>
        <w:pStyle w:val="Brdtekst"/>
      </w:pPr>
      <w:bookmarkStart w:id="100" w:name="_Toc287005441"/>
      <w:bookmarkStart w:id="101" w:name="_Toc435179491"/>
      <w:r w:rsidRPr="00EB70F4">
        <w:t xml:space="preserve">Beskriv flaumar i vassdraget (frekvens, storleik og tid på året), og ev. endringar i flaumforhold som følgje av utbygginga skal vurderast. </w:t>
      </w:r>
    </w:p>
    <w:p w:rsidR="001A7DF2" w:rsidRPr="00EB70F4" w:rsidRDefault="001A7DF2" w:rsidP="001A7DF2">
      <w:pPr>
        <w:pStyle w:val="Brdtekst"/>
      </w:pPr>
      <w:r w:rsidRPr="00EB70F4">
        <w:t>Det skal vere ei kort vurdering av om heile eller delar av tiltaket ligg i skredutsett område. Potensiell fare for steinsprang, snøskred og kvikkleire skal beskrivast med utgangspunkt i informasjon i NVE sitt Skredatlas (</w:t>
      </w:r>
      <w:hyperlink r:id="rId17" w:history="1">
        <w:r w:rsidRPr="00EB70F4">
          <w:rPr>
            <w:rStyle w:val="Hyperkobling"/>
          </w:rPr>
          <w:t>http://skredatlas.nve.no</w:t>
        </w:r>
      </w:hyperlink>
      <w:r w:rsidRPr="00EB70F4">
        <w:t xml:space="preserve">). Dersom det er registrert skredhendingar skal dette også omtalast. Der det er potensiell fare skal det gjerast ei konkret vurdering. Dersom faren ikkje er reell ber vi om ei grunngjeving for dette, ev. om det er behov for risikoreduserande tiltak. </w:t>
      </w:r>
    </w:p>
    <w:p w:rsidR="001A7DF2" w:rsidRPr="001C2B0E" w:rsidRDefault="001A7DF2" w:rsidP="001A7DF2">
      <w:pPr>
        <w:pStyle w:val="Brdtekst"/>
      </w:pPr>
      <w:r w:rsidRPr="00EB70F4">
        <w:t xml:space="preserve">For meir rettleiing, sjå NVE sin Retningslinje nr. 2/2011 </w:t>
      </w:r>
      <w:hyperlink r:id="rId18" w:history="1">
        <w:r w:rsidRPr="00EB70F4">
          <w:rPr>
            <w:rStyle w:val="Hyperkobling"/>
            <w:i/>
          </w:rPr>
          <w:t>«Flaum- og skredfare i arealplanar»</w:t>
        </w:r>
      </w:hyperlink>
      <w:r w:rsidRPr="00EB70F4">
        <w:rPr>
          <w:i/>
        </w:rPr>
        <w:t>.</w:t>
      </w:r>
      <w:r w:rsidRPr="005A37FE">
        <w:t xml:space="preserve"> </w:t>
      </w:r>
      <w:r w:rsidRPr="001C2B0E">
        <w:t>Denne finns på NVE</w:t>
      </w:r>
      <w:r>
        <w:t xml:space="preserve"> </w:t>
      </w:r>
      <w:r w:rsidRPr="001C2B0E">
        <w:t>s</w:t>
      </w:r>
      <w:r>
        <w:t>ine</w:t>
      </w:r>
      <w:r w:rsidRPr="001C2B0E">
        <w:t xml:space="preserve"> nettsider: </w:t>
      </w:r>
      <w:hyperlink r:id="rId19" w:history="1">
        <w:r w:rsidRPr="001C2B0E">
          <w:rPr>
            <w:rStyle w:val="Hyperkobling"/>
          </w:rPr>
          <w:t>www.nve.no</w:t>
        </w:r>
      </w:hyperlink>
      <w:r w:rsidRPr="001C2B0E">
        <w:t>.</w:t>
      </w:r>
    </w:p>
    <w:p w:rsidR="001A7DF2" w:rsidRPr="00EB70F4" w:rsidRDefault="001A7DF2" w:rsidP="001A7DF2">
      <w:pPr>
        <w:pStyle w:val="Brdtekst"/>
      </w:pPr>
      <w:r w:rsidRPr="00EB70F4">
        <w:t xml:space="preserve">Førekomst av flaumskred/lausmasseskred eller anna vesentleg erosjon rett oppstraums og langs utbygningsstrekninga skal dokumenterast med foto. Moglege erosjonsskader langs ev. magasin, påverka elvestrekningar og utløp av kraftstasjonen skal beskrivast. Sannsyn for auka sedimenttransport og </w:t>
      </w:r>
      <w:proofErr w:type="spellStart"/>
      <w:r w:rsidRPr="00EB70F4">
        <w:t>tilslamming</w:t>
      </w:r>
      <w:proofErr w:type="spellEnd"/>
      <w:r w:rsidRPr="00EB70F4">
        <w:t xml:space="preserve"> av vassdraget skal vurderast. </w:t>
      </w:r>
    </w:p>
    <w:p w:rsidR="00CD33C1" w:rsidRPr="001C2B0E" w:rsidRDefault="00CD33C1" w:rsidP="00CD33C1">
      <w:pPr>
        <w:pStyle w:val="Overskrift2"/>
        <w:numPr>
          <w:ilvl w:val="1"/>
          <w:numId w:val="21"/>
        </w:numPr>
        <w:tabs>
          <w:tab w:val="num" w:pos="576"/>
        </w:tabs>
      </w:pPr>
      <w:r w:rsidRPr="001C2B0E">
        <w:t>R</w:t>
      </w:r>
      <w:r w:rsidR="001A7DF2">
        <w:t>au</w:t>
      </w:r>
      <w:r w:rsidRPr="001C2B0E">
        <w:t>dlistearter</w:t>
      </w:r>
      <w:bookmarkEnd w:id="100"/>
      <w:bookmarkEnd w:id="101"/>
    </w:p>
    <w:p w:rsidR="001A7DF2" w:rsidRDefault="001A7DF2" w:rsidP="001A7DF2">
      <w:pPr>
        <w:pStyle w:val="Brdtekst"/>
        <w:spacing w:after="0"/>
      </w:pPr>
      <w:r w:rsidRPr="00EB70F4">
        <w:t xml:space="preserve">Førekomst eller sannsynleg førekomst av raudlisteartar i </w:t>
      </w:r>
      <w:r>
        <w:t>det aktuelle området</w:t>
      </w:r>
      <w:r w:rsidRPr="00EB70F4">
        <w:t xml:space="preserve"> skal beskrivast.</w:t>
      </w:r>
      <w:r>
        <w:t xml:space="preserve"> </w:t>
      </w:r>
      <w:r w:rsidRPr="00EB70F4">
        <w:t>Funn av raudlisteart</w:t>
      </w:r>
      <w:r>
        <w:t>a</w:t>
      </w:r>
      <w:r w:rsidRPr="00EB70F4">
        <w:t>r skal presenterast i eigen tabell og relatere seg til den gjeldande Norsk raudliste for arter.</w:t>
      </w:r>
    </w:p>
    <w:p w:rsidR="001A7DF2" w:rsidRPr="00EB70F4" w:rsidRDefault="001A7DF2" w:rsidP="001A7DF2">
      <w:pPr>
        <w:pStyle w:val="Brdtekst"/>
        <w:spacing w:after="0"/>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134"/>
        <w:gridCol w:w="1559"/>
        <w:gridCol w:w="4536"/>
      </w:tblGrid>
      <w:tr w:rsidR="00CD33C1" w:rsidRPr="001C2B0E" w:rsidTr="001C2B0E">
        <w:trPr>
          <w:trHeight w:val="542"/>
        </w:trPr>
        <w:tc>
          <w:tcPr>
            <w:tcW w:w="1730" w:type="dxa"/>
          </w:tcPr>
          <w:p w:rsidR="00CD33C1" w:rsidRPr="001C2B0E" w:rsidRDefault="00CD33C1" w:rsidP="001A7DF2">
            <w:pPr>
              <w:pStyle w:val="Brdtekst"/>
              <w:rPr>
                <w:b/>
              </w:rPr>
            </w:pPr>
            <w:r w:rsidRPr="001C2B0E">
              <w:rPr>
                <w:b/>
              </w:rPr>
              <w:t>R</w:t>
            </w:r>
            <w:r w:rsidR="001A7DF2">
              <w:rPr>
                <w:b/>
              </w:rPr>
              <w:t>au</w:t>
            </w:r>
            <w:r w:rsidRPr="001C2B0E">
              <w:rPr>
                <w:b/>
              </w:rPr>
              <w:t>dlisteart</w:t>
            </w:r>
          </w:p>
        </w:tc>
        <w:tc>
          <w:tcPr>
            <w:tcW w:w="1134" w:type="dxa"/>
          </w:tcPr>
          <w:p w:rsidR="00CD33C1" w:rsidRPr="001C2B0E" w:rsidRDefault="00CD33C1" w:rsidP="001A7DF2">
            <w:pPr>
              <w:pStyle w:val="Brdtekst"/>
              <w:rPr>
                <w:b/>
              </w:rPr>
            </w:pPr>
            <w:r w:rsidRPr="001C2B0E">
              <w:rPr>
                <w:b/>
              </w:rPr>
              <w:t>R</w:t>
            </w:r>
            <w:r w:rsidR="001A7DF2">
              <w:rPr>
                <w:b/>
              </w:rPr>
              <w:t>au</w:t>
            </w:r>
            <w:r w:rsidRPr="001C2B0E">
              <w:rPr>
                <w:b/>
              </w:rPr>
              <w:t>dliste-kategori</w:t>
            </w:r>
          </w:p>
        </w:tc>
        <w:tc>
          <w:tcPr>
            <w:tcW w:w="1559" w:type="dxa"/>
          </w:tcPr>
          <w:p w:rsidR="00CD33C1" w:rsidRPr="001C2B0E" w:rsidRDefault="00CD33C1" w:rsidP="001A7DF2">
            <w:pPr>
              <w:pStyle w:val="Brdtekst"/>
              <w:rPr>
                <w:b/>
              </w:rPr>
            </w:pPr>
            <w:r w:rsidRPr="001C2B0E">
              <w:rPr>
                <w:b/>
              </w:rPr>
              <w:t>Funnst</w:t>
            </w:r>
            <w:r w:rsidR="001A7DF2">
              <w:rPr>
                <w:b/>
              </w:rPr>
              <w:t>a</w:t>
            </w:r>
            <w:r w:rsidRPr="001C2B0E">
              <w:rPr>
                <w:b/>
              </w:rPr>
              <w:t>d</w:t>
            </w:r>
          </w:p>
        </w:tc>
        <w:tc>
          <w:tcPr>
            <w:tcW w:w="4536" w:type="dxa"/>
          </w:tcPr>
          <w:p w:rsidR="00CD33C1" w:rsidRPr="001C2B0E" w:rsidRDefault="00CD33C1" w:rsidP="001A7DF2">
            <w:pPr>
              <w:pStyle w:val="Brdtekst"/>
              <w:rPr>
                <w:b/>
              </w:rPr>
            </w:pPr>
            <w:r w:rsidRPr="001C2B0E">
              <w:rPr>
                <w:b/>
              </w:rPr>
              <w:t>Påv</w:t>
            </w:r>
            <w:r w:rsidR="001A7DF2">
              <w:rPr>
                <w:b/>
              </w:rPr>
              <w:t>erknadsfaktorar</w:t>
            </w:r>
            <w:r w:rsidRPr="001C2B0E">
              <w:rPr>
                <w:b/>
              </w:rPr>
              <w:t>*</w:t>
            </w:r>
          </w:p>
        </w:tc>
      </w:tr>
      <w:tr w:rsidR="00CD33C1" w:rsidRPr="001C2B0E" w:rsidTr="001C2B0E">
        <w:tc>
          <w:tcPr>
            <w:tcW w:w="1730" w:type="dxa"/>
          </w:tcPr>
          <w:p w:rsidR="00CD33C1" w:rsidRPr="001C2B0E" w:rsidRDefault="00CD33C1" w:rsidP="001C2B0E">
            <w:pPr>
              <w:pStyle w:val="Brdtekst"/>
            </w:pPr>
          </w:p>
        </w:tc>
        <w:tc>
          <w:tcPr>
            <w:tcW w:w="1134" w:type="dxa"/>
          </w:tcPr>
          <w:p w:rsidR="00CD33C1" w:rsidRPr="001C2B0E" w:rsidRDefault="00CD33C1" w:rsidP="001C2B0E">
            <w:pPr>
              <w:pStyle w:val="Brdtekst"/>
            </w:pPr>
          </w:p>
        </w:tc>
        <w:tc>
          <w:tcPr>
            <w:tcW w:w="1559" w:type="dxa"/>
          </w:tcPr>
          <w:p w:rsidR="00CD33C1" w:rsidRPr="001C2B0E" w:rsidRDefault="00CD33C1" w:rsidP="001C2B0E">
            <w:pPr>
              <w:pStyle w:val="Brdtekst"/>
            </w:pPr>
          </w:p>
        </w:tc>
        <w:tc>
          <w:tcPr>
            <w:tcW w:w="4536" w:type="dxa"/>
          </w:tcPr>
          <w:p w:rsidR="00CD33C1" w:rsidRPr="001C2B0E" w:rsidRDefault="00CD33C1" w:rsidP="001C2B0E">
            <w:pPr>
              <w:pStyle w:val="Brdtekst"/>
            </w:pPr>
          </w:p>
        </w:tc>
      </w:tr>
      <w:tr w:rsidR="00CD33C1" w:rsidRPr="001C2B0E" w:rsidTr="001C2B0E">
        <w:tc>
          <w:tcPr>
            <w:tcW w:w="1730" w:type="dxa"/>
          </w:tcPr>
          <w:p w:rsidR="00CD33C1" w:rsidRPr="001C2B0E" w:rsidRDefault="00CD33C1" w:rsidP="001C2B0E">
            <w:pPr>
              <w:pStyle w:val="Brdtekst"/>
            </w:pPr>
          </w:p>
        </w:tc>
        <w:tc>
          <w:tcPr>
            <w:tcW w:w="1134" w:type="dxa"/>
          </w:tcPr>
          <w:p w:rsidR="00CD33C1" w:rsidRPr="001C2B0E" w:rsidRDefault="00CD33C1" w:rsidP="001C2B0E">
            <w:pPr>
              <w:pStyle w:val="Brdtekst"/>
            </w:pPr>
          </w:p>
        </w:tc>
        <w:tc>
          <w:tcPr>
            <w:tcW w:w="1559" w:type="dxa"/>
          </w:tcPr>
          <w:p w:rsidR="00CD33C1" w:rsidRPr="001C2B0E" w:rsidRDefault="00CD33C1" w:rsidP="001C2B0E">
            <w:pPr>
              <w:pStyle w:val="Brdtekst"/>
            </w:pPr>
          </w:p>
        </w:tc>
        <w:tc>
          <w:tcPr>
            <w:tcW w:w="4536" w:type="dxa"/>
          </w:tcPr>
          <w:p w:rsidR="00CD33C1" w:rsidRPr="001C2B0E" w:rsidRDefault="00CD33C1" w:rsidP="001C2B0E">
            <w:pPr>
              <w:pStyle w:val="Brdtekst"/>
            </w:pPr>
          </w:p>
        </w:tc>
      </w:tr>
      <w:tr w:rsidR="00CD33C1" w:rsidRPr="001C2B0E" w:rsidTr="001C2B0E">
        <w:tc>
          <w:tcPr>
            <w:tcW w:w="1730" w:type="dxa"/>
          </w:tcPr>
          <w:p w:rsidR="00CD33C1" w:rsidRPr="001C2B0E" w:rsidRDefault="00CD33C1" w:rsidP="001C2B0E">
            <w:pPr>
              <w:pStyle w:val="Brdtekst"/>
            </w:pPr>
          </w:p>
        </w:tc>
        <w:tc>
          <w:tcPr>
            <w:tcW w:w="1134" w:type="dxa"/>
          </w:tcPr>
          <w:p w:rsidR="00CD33C1" w:rsidRPr="001C2B0E" w:rsidRDefault="00CD33C1" w:rsidP="001C2B0E">
            <w:pPr>
              <w:pStyle w:val="Brdtekst"/>
            </w:pPr>
          </w:p>
        </w:tc>
        <w:tc>
          <w:tcPr>
            <w:tcW w:w="1559" w:type="dxa"/>
          </w:tcPr>
          <w:p w:rsidR="00CD33C1" w:rsidRPr="001C2B0E" w:rsidRDefault="00CD33C1" w:rsidP="001C2B0E">
            <w:pPr>
              <w:pStyle w:val="Brdtekst"/>
            </w:pPr>
          </w:p>
        </w:tc>
        <w:tc>
          <w:tcPr>
            <w:tcW w:w="4536" w:type="dxa"/>
          </w:tcPr>
          <w:p w:rsidR="00CD33C1" w:rsidRPr="001C2B0E" w:rsidRDefault="00CD33C1" w:rsidP="001C2B0E">
            <w:pPr>
              <w:pStyle w:val="Brdtekst"/>
            </w:pPr>
          </w:p>
        </w:tc>
      </w:tr>
    </w:tbl>
    <w:p w:rsidR="00CD33C1" w:rsidRPr="001C2B0E" w:rsidRDefault="00CD33C1" w:rsidP="00CD33C1">
      <w:pPr>
        <w:pStyle w:val="Brdtekst"/>
      </w:pPr>
      <w:r w:rsidRPr="001C2B0E">
        <w:lastRenderedPageBreak/>
        <w:t>* s</w:t>
      </w:r>
      <w:r w:rsidR="001A7DF2">
        <w:t>jå</w:t>
      </w:r>
      <w:r w:rsidRPr="001C2B0E">
        <w:t xml:space="preserve"> </w:t>
      </w:r>
      <w:hyperlink r:id="rId20" w:history="1">
        <w:r w:rsidRPr="001C2B0E">
          <w:rPr>
            <w:rStyle w:val="Hyperkobling"/>
          </w:rPr>
          <w:t>www.artsportalen.artsdatabanken.no</w:t>
        </w:r>
      </w:hyperlink>
      <w:r w:rsidRPr="001C2B0E">
        <w:rPr>
          <w:rStyle w:val="Hyperkobling"/>
        </w:rPr>
        <w:t xml:space="preserve"> </w:t>
      </w:r>
    </w:p>
    <w:p w:rsidR="00CD33C1" w:rsidRPr="001C2B0E" w:rsidRDefault="00CD33C1" w:rsidP="00CD33C1">
      <w:pPr>
        <w:pStyle w:val="Overskrift2"/>
        <w:numPr>
          <w:ilvl w:val="1"/>
          <w:numId w:val="21"/>
        </w:numPr>
        <w:tabs>
          <w:tab w:val="num" w:pos="576"/>
        </w:tabs>
      </w:pPr>
      <w:bookmarkStart w:id="102" w:name="_Toc287005442"/>
      <w:bookmarkStart w:id="103" w:name="_Toc435179492"/>
      <w:r w:rsidRPr="001C2B0E">
        <w:t>Terrestrisk miljø</w:t>
      </w:r>
      <w:bookmarkEnd w:id="102"/>
      <w:bookmarkEnd w:id="103"/>
    </w:p>
    <w:p w:rsidR="001A7DF2" w:rsidRPr="00EB70F4" w:rsidRDefault="001A7DF2" w:rsidP="001A7DF2">
      <w:pPr>
        <w:pStyle w:val="Brdtekst"/>
      </w:pPr>
      <w:r>
        <w:t xml:space="preserve">Dersom </w:t>
      </w:r>
      <w:r w:rsidRPr="00EB70F4">
        <w:t>det er utarbeid</w:t>
      </w:r>
      <w:r>
        <w:t>d</w:t>
      </w:r>
      <w:r w:rsidRPr="00EB70F4">
        <w:t xml:space="preserve"> rapport om biologisk mangf</w:t>
      </w:r>
      <w:r>
        <w:t>a</w:t>
      </w:r>
      <w:r w:rsidRPr="00EB70F4">
        <w:t xml:space="preserve">ld eller det </w:t>
      </w:r>
      <w:r>
        <w:t>fins</w:t>
      </w:r>
      <w:r w:rsidRPr="00EB70F4">
        <w:t xml:space="preserve"> andre rapport</w:t>
      </w:r>
      <w:r>
        <w:t>a</w:t>
      </w:r>
      <w:r w:rsidRPr="00EB70F4">
        <w:t>r, skal teksten ta utgangspunkt i d</w:t>
      </w:r>
      <w:r>
        <w:t>e</w:t>
      </w:r>
      <w:r w:rsidRPr="00EB70F4">
        <w:t xml:space="preserve">sse. </w:t>
      </w:r>
      <w:r>
        <w:t xml:space="preserve">Dersom </w:t>
      </w:r>
      <w:r w:rsidRPr="00EB70F4">
        <w:t>det ikk</w:t>
      </w:r>
      <w:r>
        <w:t>j</w:t>
      </w:r>
      <w:r w:rsidRPr="00EB70F4">
        <w:t>e er utarbeidet rapport om biologisk mangf</w:t>
      </w:r>
      <w:r>
        <w:t>a</w:t>
      </w:r>
      <w:r w:rsidRPr="00EB70F4">
        <w:t>ld, s</w:t>
      </w:r>
      <w:r>
        <w:t>jå</w:t>
      </w:r>
      <w:r w:rsidRPr="00EB70F4">
        <w:t xml:space="preserve"> for eksempel </w:t>
      </w:r>
      <w:hyperlink r:id="rId21" w:history="1">
        <w:r w:rsidRPr="00EB70F4">
          <w:rPr>
            <w:rStyle w:val="Hyperkobling"/>
          </w:rPr>
          <w:t>www.naturbase.no</w:t>
        </w:r>
      </w:hyperlink>
      <w:r w:rsidRPr="00EB70F4">
        <w:t xml:space="preserve">, </w:t>
      </w:r>
      <w:hyperlink r:id="rId22" w:history="1">
        <w:r w:rsidRPr="00EB70F4">
          <w:rPr>
            <w:rStyle w:val="Hyperkobling"/>
          </w:rPr>
          <w:t>www.vassdragsatlas.no</w:t>
        </w:r>
      </w:hyperlink>
      <w:r w:rsidRPr="00EB70F4">
        <w:t xml:space="preserve"> og </w:t>
      </w:r>
      <w:hyperlink r:id="rId23" w:history="1">
        <w:r w:rsidRPr="00EB70F4">
          <w:rPr>
            <w:rStyle w:val="Hyperkobling"/>
          </w:rPr>
          <w:t>http://artskart.artsdatabanken.no</w:t>
        </w:r>
      </w:hyperlink>
      <w:r w:rsidRPr="00EB70F4">
        <w:t xml:space="preserve">. </w:t>
      </w:r>
      <w:r w:rsidRPr="00EB70F4">
        <w:rPr>
          <w:rStyle w:val="Hyperkobling"/>
          <w:color w:val="auto"/>
          <w:u w:val="none"/>
        </w:rPr>
        <w:t xml:space="preserve">Ta kontakt med Fylkesmannen og kommunen og undersøk </w:t>
      </w:r>
      <w:r>
        <w:rPr>
          <w:rStyle w:val="Hyperkobling"/>
          <w:color w:val="auto"/>
          <w:u w:val="none"/>
        </w:rPr>
        <w:t>kva</w:t>
      </w:r>
      <w:r w:rsidRPr="00EB70F4">
        <w:rPr>
          <w:rStyle w:val="Hyperkobling"/>
          <w:color w:val="auto"/>
          <w:u w:val="none"/>
        </w:rPr>
        <w:t xml:space="preserve"> informasjon de</w:t>
      </w:r>
      <w:r>
        <w:rPr>
          <w:rStyle w:val="Hyperkobling"/>
          <w:color w:val="auto"/>
          <w:u w:val="none"/>
        </w:rPr>
        <w:t>i</w:t>
      </w:r>
      <w:r w:rsidRPr="00EB70F4">
        <w:rPr>
          <w:rStyle w:val="Hyperkobling"/>
          <w:color w:val="auto"/>
          <w:u w:val="none"/>
        </w:rPr>
        <w:t xml:space="preserve"> har om naturmangf</w:t>
      </w:r>
      <w:r>
        <w:rPr>
          <w:rStyle w:val="Hyperkobling"/>
          <w:color w:val="auto"/>
          <w:u w:val="none"/>
        </w:rPr>
        <w:t>a</w:t>
      </w:r>
      <w:r w:rsidRPr="00EB70F4">
        <w:rPr>
          <w:rStyle w:val="Hyperkobling"/>
          <w:color w:val="auto"/>
          <w:u w:val="none"/>
        </w:rPr>
        <w:t>ldet inn</w:t>
      </w:r>
      <w:r>
        <w:rPr>
          <w:rStyle w:val="Hyperkobling"/>
          <w:color w:val="auto"/>
          <w:u w:val="none"/>
        </w:rPr>
        <w:t>a</w:t>
      </w:r>
      <w:r w:rsidRPr="00EB70F4">
        <w:rPr>
          <w:rStyle w:val="Hyperkobling"/>
          <w:color w:val="auto"/>
          <w:u w:val="none"/>
        </w:rPr>
        <w:t xml:space="preserve">nfor influens- og utbyggingsområdet. </w:t>
      </w:r>
    </w:p>
    <w:p w:rsidR="00CD33C1" w:rsidRPr="001C2B0E" w:rsidRDefault="001A7DF2" w:rsidP="001A7DF2">
      <w:pPr>
        <w:pStyle w:val="Brdtekst"/>
      </w:pPr>
      <w:r w:rsidRPr="00EB70F4">
        <w:t>Søknaden må inneh</w:t>
      </w:r>
      <w:r>
        <w:t>a</w:t>
      </w:r>
      <w:r w:rsidRPr="00EB70F4">
        <w:t>lde e</w:t>
      </w:r>
      <w:r>
        <w:t>i</w:t>
      </w:r>
      <w:r w:rsidRPr="00EB70F4">
        <w:t>n generell omtale av biologiske verdi</w:t>
      </w:r>
      <w:r>
        <w:t>a</w:t>
      </w:r>
      <w:r w:rsidRPr="00EB70F4">
        <w:t>r knytt til det terrestriske miljøet i området. Verdifulle naturtypar og raudlisteartar må omtalast saman med ei beskriving av andre karplant</w:t>
      </w:r>
      <w:r>
        <w:t>a</w:t>
      </w:r>
      <w:r w:rsidRPr="00EB70F4">
        <w:t>r, mos</w:t>
      </w:r>
      <w:r>
        <w:t>a</w:t>
      </w:r>
      <w:r w:rsidRPr="00EB70F4">
        <w:t xml:space="preserve">r, lav, fugl og pattedyr. </w:t>
      </w:r>
      <w:r w:rsidR="00CD33C1" w:rsidRPr="001C2B0E">
        <w:t xml:space="preserve">NVE kan </w:t>
      </w:r>
      <w:r w:rsidRPr="001C2B0E">
        <w:t>krevje</w:t>
      </w:r>
      <w:r w:rsidR="00CD33C1" w:rsidRPr="001C2B0E">
        <w:t xml:space="preserve"> e</w:t>
      </w:r>
      <w:r>
        <w:t>i</w:t>
      </w:r>
      <w:r w:rsidR="00CD33C1" w:rsidRPr="001C2B0E">
        <w:t>gen kartlegging av biologisk mangf</w:t>
      </w:r>
      <w:r>
        <w:t>a</w:t>
      </w:r>
      <w:r w:rsidR="00CD33C1" w:rsidRPr="001C2B0E">
        <w:t>ld, jf. va</w:t>
      </w:r>
      <w:r>
        <w:t>ss</w:t>
      </w:r>
      <w:r w:rsidR="00CD33C1" w:rsidRPr="001C2B0E">
        <w:t>ressurslov</w:t>
      </w:r>
      <w:r>
        <w:t>a</w:t>
      </w:r>
      <w:r w:rsidR="00CD33C1" w:rsidRPr="001C2B0E">
        <w:t xml:space="preserve"> § 23.</w:t>
      </w:r>
    </w:p>
    <w:p w:rsidR="001A7DF2" w:rsidRPr="00EB70F4" w:rsidRDefault="001A7DF2" w:rsidP="001A7DF2">
      <w:pPr>
        <w:pStyle w:val="Brdtekst"/>
      </w:pPr>
      <w:r w:rsidRPr="00EB70F4">
        <w:t xml:space="preserve">Med </w:t>
      </w:r>
      <w:r>
        <w:t>om</w:t>
      </w:r>
      <w:r w:rsidRPr="00EB70F4">
        <w:t>syn til fugl skal det legg</w:t>
      </w:r>
      <w:r>
        <w:t>ast vekt på omtale av moglege</w:t>
      </w:r>
      <w:r w:rsidRPr="00EB70F4">
        <w:t xml:space="preserve"> f</w:t>
      </w:r>
      <w:r>
        <w:t>ørekomsta</w:t>
      </w:r>
      <w:r w:rsidRPr="00EB70F4">
        <w:t>r av va</w:t>
      </w:r>
      <w:r>
        <w:t>sstilknytt</w:t>
      </w:r>
      <w:r w:rsidRPr="00EB70F4">
        <w:t xml:space="preserve"> fugl som for eksempel fossekall og vintererle. Ved regulering av va</w:t>
      </w:r>
      <w:r>
        <w:t>t</w:t>
      </w:r>
      <w:r w:rsidRPr="00EB70F4">
        <w:t>n eller inngrep i våtmarksområde utvid</w:t>
      </w:r>
      <w:r>
        <w:t xml:space="preserve">ast </w:t>
      </w:r>
      <w:r w:rsidRPr="00EB70F4">
        <w:t>dette til også å gjelde art</w:t>
      </w:r>
      <w:r>
        <w:t>a</w:t>
      </w:r>
      <w:r w:rsidRPr="00EB70F4">
        <w:t xml:space="preserve">r som har preferanse til slike habitat. </w:t>
      </w:r>
    </w:p>
    <w:p w:rsidR="001A7DF2" w:rsidRPr="001C2B0E" w:rsidRDefault="001A7DF2" w:rsidP="00CD33C1">
      <w:pPr>
        <w:pStyle w:val="Brdtekst"/>
      </w:pPr>
      <w:r w:rsidRPr="00EB70F4">
        <w:t>Arter som omfatt</w:t>
      </w:r>
      <w:r>
        <w:t>a</w:t>
      </w:r>
      <w:r w:rsidRPr="00EB70F4">
        <w:t>s</w:t>
      </w:r>
      <w:r>
        <w:t>t</w:t>
      </w:r>
      <w:r w:rsidRPr="00EB70F4">
        <w:t xml:space="preserve"> av Miljødirektoratet</w:t>
      </w:r>
      <w:r>
        <w:t xml:space="preserve"> </w:t>
      </w:r>
      <w:r w:rsidRPr="00EB70F4">
        <w:t>s</w:t>
      </w:r>
      <w:r>
        <w:t>ine</w:t>
      </w:r>
      <w:r w:rsidRPr="00EB70F4">
        <w:t xml:space="preserve"> handlingsplan</w:t>
      </w:r>
      <w:r>
        <w:t>a</w:t>
      </w:r>
      <w:r w:rsidRPr="00EB70F4">
        <w:t>r, eller prioriterte art</w:t>
      </w:r>
      <w:r>
        <w:t>a</w:t>
      </w:r>
      <w:r w:rsidRPr="00EB70F4">
        <w:t xml:space="preserve">r </w:t>
      </w:r>
      <w:r>
        <w:t>og utvalde naturtypar etter</w:t>
      </w:r>
      <w:r w:rsidRPr="00EB70F4">
        <w:t xml:space="preserve"> naturmangf</w:t>
      </w:r>
      <w:r>
        <w:t>a</w:t>
      </w:r>
      <w:r w:rsidRPr="00EB70F4">
        <w:t>ldlov</w:t>
      </w:r>
      <w:r>
        <w:t>a skal</w:t>
      </w:r>
      <w:r w:rsidRPr="00EB70F4">
        <w:t xml:space="preserve"> omtal</w:t>
      </w:r>
      <w:r>
        <w:t>ast</w:t>
      </w:r>
      <w:r w:rsidRPr="00EB70F4">
        <w:t xml:space="preserve"> spesielt.</w:t>
      </w:r>
    </w:p>
    <w:p w:rsidR="00CD33C1" w:rsidRPr="001C2B0E" w:rsidRDefault="00CD33C1" w:rsidP="00CD33C1">
      <w:pPr>
        <w:pStyle w:val="Overskrift2"/>
        <w:numPr>
          <w:ilvl w:val="1"/>
          <w:numId w:val="21"/>
        </w:numPr>
        <w:tabs>
          <w:tab w:val="num" w:pos="576"/>
        </w:tabs>
      </w:pPr>
      <w:bookmarkStart w:id="104" w:name="_Toc287005443"/>
      <w:bookmarkStart w:id="105" w:name="_Toc435179493"/>
      <w:r w:rsidRPr="001C2B0E">
        <w:t>Akvatisk miljø</w:t>
      </w:r>
      <w:bookmarkEnd w:id="104"/>
      <w:bookmarkEnd w:id="105"/>
    </w:p>
    <w:p w:rsidR="001A7DF2" w:rsidRPr="00EB70F4" w:rsidRDefault="001A7DF2" w:rsidP="001A7DF2">
      <w:pPr>
        <w:pStyle w:val="Brdtekst"/>
      </w:pPr>
      <w:r>
        <w:t xml:space="preserve">Dersom der </w:t>
      </w:r>
      <w:r w:rsidRPr="00EB70F4">
        <w:t>er utarbeid</w:t>
      </w:r>
      <w:r>
        <w:t>d</w:t>
      </w:r>
      <w:r w:rsidRPr="00EB70F4">
        <w:t xml:space="preserve"> rapport om biologisk mangf</w:t>
      </w:r>
      <w:r>
        <w:t>a</w:t>
      </w:r>
      <w:r w:rsidRPr="00EB70F4">
        <w:t xml:space="preserve">ld eller det </w:t>
      </w:r>
      <w:r>
        <w:t>fins</w:t>
      </w:r>
      <w:r w:rsidRPr="00EB70F4">
        <w:t xml:space="preserve"> andre rapporter, skal teksten ta utgangspunkt i d</w:t>
      </w:r>
      <w:r>
        <w:t>e</w:t>
      </w:r>
      <w:r w:rsidRPr="00EB70F4">
        <w:t xml:space="preserve">sse. </w:t>
      </w:r>
      <w:r>
        <w:t xml:space="preserve">Dersom </w:t>
      </w:r>
      <w:r w:rsidRPr="00EB70F4">
        <w:t>det ikk</w:t>
      </w:r>
      <w:r>
        <w:t>j</w:t>
      </w:r>
      <w:r w:rsidRPr="00EB70F4">
        <w:t>e er utarbeid</w:t>
      </w:r>
      <w:r>
        <w:t>d</w:t>
      </w:r>
      <w:r w:rsidRPr="00EB70F4">
        <w:t xml:space="preserve"> rapport om biologisk mangf</w:t>
      </w:r>
      <w:r>
        <w:t>a</w:t>
      </w:r>
      <w:r w:rsidRPr="00EB70F4">
        <w:t>ld, s</w:t>
      </w:r>
      <w:r>
        <w:t>jå</w:t>
      </w:r>
      <w:r w:rsidRPr="00EB70F4">
        <w:t xml:space="preserve"> for eksempel </w:t>
      </w:r>
      <w:hyperlink r:id="rId24" w:history="1">
        <w:r w:rsidRPr="00EB70F4">
          <w:rPr>
            <w:rStyle w:val="Hyperkobling"/>
          </w:rPr>
          <w:t>www.naturbase.no</w:t>
        </w:r>
      </w:hyperlink>
      <w:r w:rsidRPr="00EB70F4">
        <w:t xml:space="preserve"> , </w:t>
      </w:r>
      <w:hyperlink r:id="rId25" w:history="1">
        <w:r w:rsidRPr="00EB70F4">
          <w:rPr>
            <w:rStyle w:val="Hyperkobling"/>
          </w:rPr>
          <w:t>www.vassdragsatlas.no</w:t>
        </w:r>
      </w:hyperlink>
      <w:r w:rsidRPr="00EB70F4">
        <w:t xml:space="preserve"> og </w:t>
      </w:r>
      <w:hyperlink r:id="rId26" w:history="1">
        <w:r w:rsidRPr="00EB70F4">
          <w:rPr>
            <w:rStyle w:val="Hyperkobling"/>
          </w:rPr>
          <w:t>http://artskart.artsdatabanken.no</w:t>
        </w:r>
      </w:hyperlink>
      <w:r w:rsidRPr="00EB70F4">
        <w:t xml:space="preserve">. </w:t>
      </w:r>
      <w:r w:rsidRPr="00EB70F4">
        <w:rPr>
          <w:rStyle w:val="Hyperkobling"/>
          <w:color w:val="auto"/>
          <w:u w:val="none"/>
        </w:rPr>
        <w:t xml:space="preserve">Ta kontakt med Fylkesmannen og kommunen og undersøk </w:t>
      </w:r>
      <w:r>
        <w:rPr>
          <w:rStyle w:val="Hyperkobling"/>
          <w:color w:val="auto"/>
          <w:u w:val="none"/>
        </w:rPr>
        <w:t>kva</w:t>
      </w:r>
      <w:r w:rsidRPr="00EB70F4">
        <w:rPr>
          <w:rStyle w:val="Hyperkobling"/>
          <w:color w:val="auto"/>
          <w:u w:val="none"/>
        </w:rPr>
        <w:t xml:space="preserve"> informasjon de</w:t>
      </w:r>
      <w:r>
        <w:rPr>
          <w:rStyle w:val="Hyperkobling"/>
          <w:color w:val="auto"/>
          <w:u w:val="none"/>
        </w:rPr>
        <w:t>i</w:t>
      </w:r>
      <w:r w:rsidRPr="00EB70F4">
        <w:rPr>
          <w:rStyle w:val="Hyperkobling"/>
          <w:color w:val="auto"/>
          <w:u w:val="none"/>
        </w:rPr>
        <w:t xml:space="preserve"> har om naturmangf</w:t>
      </w:r>
      <w:r>
        <w:rPr>
          <w:rStyle w:val="Hyperkobling"/>
          <w:color w:val="auto"/>
          <w:u w:val="none"/>
        </w:rPr>
        <w:t>a</w:t>
      </w:r>
      <w:r w:rsidRPr="00EB70F4">
        <w:rPr>
          <w:rStyle w:val="Hyperkobling"/>
          <w:color w:val="auto"/>
          <w:u w:val="none"/>
        </w:rPr>
        <w:t>ldet inn</w:t>
      </w:r>
      <w:r>
        <w:rPr>
          <w:rStyle w:val="Hyperkobling"/>
          <w:color w:val="auto"/>
          <w:u w:val="none"/>
        </w:rPr>
        <w:t>a</w:t>
      </w:r>
      <w:r w:rsidRPr="00EB70F4">
        <w:rPr>
          <w:rStyle w:val="Hyperkobling"/>
          <w:color w:val="auto"/>
          <w:u w:val="none"/>
        </w:rPr>
        <w:t xml:space="preserve">nfor influens- og utbyggingsområdet. </w:t>
      </w:r>
    </w:p>
    <w:p w:rsidR="00CD33C1" w:rsidRPr="001C2B0E" w:rsidRDefault="001A7DF2" w:rsidP="00CD33C1">
      <w:pPr>
        <w:pStyle w:val="Brdtekst"/>
      </w:pPr>
      <w:r w:rsidRPr="00EB70F4">
        <w:t>Søknaden må inneh</w:t>
      </w:r>
      <w:r>
        <w:t>a</w:t>
      </w:r>
      <w:r w:rsidRPr="00EB70F4">
        <w:t>lde e</w:t>
      </w:r>
      <w:r>
        <w:t>i</w:t>
      </w:r>
      <w:r w:rsidRPr="00EB70F4">
        <w:t>n generell omtale av biologiske verdi</w:t>
      </w:r>
      <w:r>
        <w:t>a</w:t>
      </w:r>
      <w:r w:rsidRPr="00EB70F4">
        <w:t xml:space="preserve">r knytt til det akvatiske miljøet i området. </w:t>
      </w:r>
      <w:r w:rsidRPr="004C3670">
        <w:t>Verdifulle ferskvasslokalitetar og raudlistearter må omtalast spesielt saman med ei beskriving av fisk og andre ferskva</w:t>
      </w:r>
      <w:r>
        <w:t>s</w:t>
      </w:r>
      <w:r w:rsidRPr="004C3670">
        <w:t>sorganism</w:t>
      </w:r>
      <w:r>
        <w:t>a</w:t>
      </w:r>
      <w:r w:rsidRPr="004C3670">
        <w:t xml:space="preserve">r. </w:t>
      </w:r>
      <w:r w:rsidR="00CD33C1" w:rsidRPr="001C2B0E">
        <w:t xml:space="preserve">NVE kan </w:t>
      </w:r>
      <w:r w:rsidRPr="001C2B0E">
        <w:t>krevje</w:t>
      </w:r>
      <w:r w:rsidR="00CD33C1" w:rsidRPr="001C2B0E">
        <w:t xml:space="preserve"> e</w:t>
      </w:r>
      <w:r>
        <w:t>igen</w:t>
      </w:r>
      <w:r w:rsidR="00CD33C1" w:rsidRPr="001C2B0E">
        <w:t xml:space="preserve"> kartlegging av biologisk mangf</w:t>
      </w:r>
      <w:r>
        <w:t>a</w:t>
      </w:r>
      <w:r w:rsidR="00CD33C1" w:rsidRPr="001C2B0E">
        <w:t>ld, jf. va</w:t>
      </w:r>
      <w:r>
        <w:t>ss</w:t>
      </w:r>
      <w:r w:rsidR="00CD33C1" w:rsidRPr="001C2B0E">
        <w:t>ressurslov</w:t>
      </w:r>
      <w:r>
        <w:t>a</w:t>
      </w:r>
      <w:r w:rsidR="00CD33C1" w:rsidRPr="001C2B0E">
        <w:t xml:space="preserve"> § 23.</w:t>
      </w:r>
    </w:p>
    <w:p w:rsidR="00CD33C1" w:rsidRPr="001C2B0E" w:rsidRDefault="00CD33C1" w:rsidP="00CD33C1">
      <w:pPr>
        <w:pStyle w:val="Brdtekst"/>
      </w:pPr>
      <w:r w:rsidRPr="001C2B0E">
        <w:t xml:space="preserve">Dersom tiltaket </w:t>
      </w:r>
      <w:r w:rsidR="001A7DF2">
        <w:t>påverkar</w:t>
      </w:r>
      <w:r w:rsidRPr="001C2B0E">
        <w:t xml:space="preserve"> </w:t>
      </w:r>
      <w:proofErr w:type="spellStart"/>
      <w:r w:rsidRPr="001C2B0E">
        <w:t>anadrom</w:t>
      </w:r>
      <w:proofErr w:type="spellEnd"/>
      <w:r w:rsidRPr="001C2B0E">
        <w:t xml:space="preserve"> strekning/laks- og sjø</w:t>
      </w:r>
      <w:r w:rsidR="001A7DF2">
        <w:t>aure</w:t>
      </w:r>
      <w:r w:rsidRPr="001C2B0E">
        <w:t>før</w:t>
      </w:r>
      <w:r w:rsidR="001A7DF2">
        <w:t>a</w:t>
      </w:r>
      <w:r w:rsidRPr="001C2B0E">
        <w:t>nde strekning eller stor</w:t>
      </w:r>
      <w:r w:rsidR="001A7DF2">
        <w:t>aurestamma</w:t>
      </w:r>
      <w:r w:rsidRPr="001C2B0E">
        <w:t>r skal absolutt vandringshinder kartfest</w:t>
      </w:r>
      <w:r w:rsidR="001A7DF2">
        <w:t>ast</w:t>
      </w:r>
      <w:r w:rsidRPr="001C2B0E">
        <w:t xml:space="preserve"> og fotodokumenter</w:t>
      </w:r>
      <w:r w:rsidR="001A7DF2">
        <w:t>ast</w:t>
      </w:r>
      <w:r w:rsidRPr="001C2B0E">
        <w:t xml:space="preserve">. </w:t>
      </w:r>
    </w:p>
    <w:p w:rsidR="001A7DF2" w:rsidRPr="001C2B0E" w:rsidRDefault="001A7DF2" w:rsidP="00CD33C1">
      <w:pPr>
        <w:pStyle w:val="Brdtekst"/>
      </w:pPr>
      <w:r w:rsidRPr="00EB70F4">
        <w:t>Art</w:t>
      </w:r>
      <w:r>
        <w:t>a</w:t>
      </w:r>
      <w:r w:rsidRPr="00EB70F4">
        <w:t>r som omfatt</w:t>
      </w:r>
      <w:r>
        <w:t>ast</w:t>
      </w:r>
      <w:r w:rsidRPr="00EB70F4">
        <w:t xml:space="preserve"> av Miljødirektoratet</w:t>
      </w:r>
      <w:r>
        <w:t xml:space="preserve"> </w:t>
      </w:r>
      <w:r w:rsidRPr="00EB70F4">
        <w:t>s</w:t>
      </w:r>
      <w:r>
        <w:t>ine</w:t>
      </w:r>
      <w:r w:rsidRPr="00EB70F4">
        <w:t xml:space="preserve"> handlingsplan</w:t>
      </w:r>
      <w:r>
        <w:t>a</w:t>
      </w:r>
      <w:r w:rsidRPr="00EB70F4">
        <w:t>r, eller prioriterte arter</w:t>
      </w:r>
      <w:r>
        <w:t xml:space="preserve"> og utvalde naturtypar</w:t>
      </w:r>
      <w:r w:rsidRPr="00EB70F4">
        <w:t xml:space="preserve"> </w:t>
      </w:r>
      <w:r>
        <w:t>etter</w:t>
      </w:r>
      <w:r w:rsidRPr="00EB70F4">
        <w:t xml:space="preserve"> naturmangf</w:t>
      </w:r>
      <w:r>
        <w:t>a</w:t>
      </w:r>
      <w:r w:rsidRPr="00EB70F4">
        <w:t>ldlov</w:t>
      </w:r>
      <w:r>
        <w:t>a skal</w:t>
      </w:r>
      <w:r w:rsidRPr="00EB70F4">
        <w:t xml:space="preserve"> omtal</w:t>
      </w:r>
      <w:r>
        <w:t>ast</w:t>
      </w:r>
      <w:r w:rsidRPr="00EB70F4">
        <w:t xml:space="preserve"> spesielt.</w:t>
      </w:r>
    </w:p>
    <w:p w:rsidR="00CD33C1" w:rsidRPr="001C2B0E" w:rsidRDefault="00CD33C1" w:rsidP="00CD33C1">
      <w:pPr>
        <w:pStyle w:val="Overskrift2"/>
        <w:numPr>
          <w:ilvl w:val="1"/>
          <w:numId w:val="21"/>
        </w:numPr>
        <w:tabs>
          <w:tab w:val="num" w:pos="576"/>
        </w:tabs>
      </w:pPr>
      <w:bookmarkStart w:id="106" w:name="_Toc287005444"/>
      <w:bookmarkStart w:id="107" w:name="_Toc435179494"/>
      <w:r w:rsidRPr="001C2B0E">
        <w:t>Verneplan for vassdrag og Nasjonale laksevassdrag</w:t>
      </w:r>
      <w:bookmarkEnd w:id="106"/>
      <w:bookmarkEnd w:id="107"/>
    </w:p>
    <w:p w:rsidR="001A7DF2" w:rsidRPr="00EB70F4" w:rsidRDefault="001A7DF2" w:rsidP="001A7DF2">
      <w:pPr>
        <w:pStyle w:val="Brdtekst"/>
      </w:pPr>
      <w:bookmarkStart w:id="108" w:name="_Toc435179495"/>
      <w:bookmarkStart w:id="109" w:name="_Toc287005445"/>
      <w:bookmarkStart w:id="110" w:name="_Toc61252559"/>
      <w:bookmarkStart w:id="111" w:name="_Toc61252657"/>
      <w:bookmarkStart w:id="112" w:name="_Toc61253206"/>
      <w:bookmarkStart w:id="113" w:name="_Toc61253495"/>
      <w:bookmarkStart w:id="114" w:name="_Toc61318451"/>
      <w:bookmarkEnd w:id="84"/>
      <w:bookmarkEnd w:id="85"/>
      <w:bookmarkEnd w:id="86"/>
      <w:bookmarkEnd w:id="87"/>
      <w:bookmarkEnd w:id="88"/>
      <w:bookmarkEnd w:id="89"/>
      <w:bookmarkEnd w:id="90"/>
      <w:bookmarkEnd w:id="91"/>
      <w:bookmarkEnd w:id="92"/>
      <w:r w:rsidRPr="00EB70F4">
        <w:t xml:space="preserve">Dersom tiltaket er del av vassdrag som inngår i Verneplan for vassdrag eller Nasjonale laksevassdrag skal </w:t>
      </w:r>
      <w:r>
        <w:t xml:space="preserve">konsekvensane av </w:t>
      </w:r>
      <w:r w:rsidRPr="00EB70F4">
        <w:t>tiltaket</w:t>
      </w:r>
      <w:r>
        <w:t xml:space="preserve"> </w:t>
      </w:r>
      <w:r w:rsidRPr="00EB70F4">
        <w:t>vurder</w:t>
      </w:r>
      <w:r>
        <w:t>ast</w:t>
      </w:r>
      <w:r w:rsidRPr="00EB70F4">
        <w:t xml:space="preserve"> særskilt opp mot d</w:t>
      </w:r>
      <w:r>
        <w:t>e</w:t>
      </w:r>
      <w:r w:rsidRPr="00EB70F4">
        <w:t>sse plan</w:t>
      </w:r>
      <w:r>
        <w:t>a</w:t>
      </w:r>
      <w:r w:rsidRPr="00EB70F4">
        <w:t>ne.</w:t>
      </w:r>
    </w:p>
    <w:p w:rsidR="00CD33C1" w:rsidRPr="001C2B0E" w:rsidRDefault="00CD33C1" w:rsidP="00CD33C1">
      <w:pPr>
        <w:pStyle w:val="Overskrift2"/>
        <w:numPr>
          <w:ilvl w:val="1"/>
          <w:numId w:val="21"/>
        </w:numPr>
        <w:tabs>
          <w:tab w:val="num" w:pos="576"/>
        </w:tabs>
      </w:pPr>
      <w:r w:rsidRPr="001C2B0E">
        <w:t>Landskap</w:t>
      </w:r>
      <w:bookmarkEnd w:id="108"/>
      <w:r w:rsidRPr="001C2B0E">
        <w:t xml:space="preserve"> </w:t>
      </w:r>
      <w:bookmarkEnd w:id="109"/>
    </w:p>
    <w:p w:rsidR="00BF17D6" w:rsidRPr="00EB70F4" w:rsidRDefault="00BF17D6" w:rsidP="00BF17D6">
      <w:pPr>
        <w:pStyle w:val="Brdtekst"/>
      </w:pPr>
      <w:r w:rsidRPr="007F6B17">
        <w:t xml:space="preserve">Landskapet i influensområdet skal beskrivast og landskapselement som fossar og stryk skal omtalast. </w:t>
      </w:r>
      <w:r w:rsidRPr="004C3670">
        <w:t>Det skal beskrivast korleis tekniske</w:t>
      </w:r>
      <w:r>
        <w:t xml:space="preserve"> inngrep som inntak/inntaksdam og </w:t>
      </w:r>
      <w:r w:rsidRPr="004C3670">
        <w:t xml:space="preserve">vassleidning blir liggande i terrenget og kor synleg/skjemmande desse vil bli i omgjevnadane. </w:t>
      </w:r>
      <w:r w:rsidRPr="00EB70F4">
        <w:t xml:space="preserve">Det skal </w:t>
      </w:r>
      <w:r>
        <w:t>leggast ved</w:t>
      </w:r>
      <w:r w:rsidRPr="00EB70F4">
        <w:t xml:space="preserve"> fotodokumentasjon av </w:t>
      </w:r>
      <w:r>
        <w:t>påverka</w:t>
      </w:r>
      <w:r w:rsidRPr="00EB70F4">
        <w:t xml:space="preserve"> område ved ulike bere</w:t>
      </w:r>
      <w:r>
        <w:t>kna</w:t>
      </w:r>
      <w:r w:rsidRPr="00EB70F4">
        <w:t xml:space="preserve"> va</w:t>
      </w:r>
      <w:r>
        <w:t>ss</w:t>
      </w:r>
      <w:r w:rsidRPr="00EB70F4">
        <w:t>føring</w:t>
      </w:r>
      <w:r>
        <w:t>a</w:t>
      </w:r>
      <w:r w:rsidRPr="00EB70F4">
        <w:t>r.</w:t>
      </w:r>
    </w:p>
    <w:p w:rsidR="00BF17D6" w:rsidRPr="00EB70F4" w:rsidRDefault="00BF17D6" w:rsidP="00BF17D6">
      <w:pPr>
        <w:pStyle w:val="Brdtekst"/>
      </w:pPr>
      <w:r w:rsidRPr="00EB70F4">
        <w:lastRenderedPageBreak/>
        <w:t>De</w:t>
      </w:r>
      <w:r>
        <w:t>i</w:t>
      </w:r>
      <w:r w:rsidRPr="00EB70F4">
        <w:t xml:space="preserve"> overordn</w:t>
      </w:r>
      <w:r>
        <w:t>a</w:t>
      </w:r>
      <w:r w:rsidRPr="00EB70F4">
        <w:t xml:space="preserve"> trekk</w:t>
      </w:r>
      <w:r>
        <w:t>a</w:t>
      </w:r>
      <w:r w:rsidRPr="00EB70F4">
        <w:t xml:space="preserve"> ved landskapet </w:t>
      </w:r>
      <w:r>
        <w:t>skal beskrivast i samsvar med</w:t>
      </w:r>
      <w:r w:rsidRPr="00EB70F4">
        <w:t xml:space="preserve"> </w:t>
      </w:r>
      <w:r w:rsidRPr="00EB70F4">
        <w:rPr>
          <w:i/>
        </w:rPr>
        <w:t>”Nasjonalt referansesystem for landskap”</w:t>
      </w:r>
      <w:r w:rsidRPr="00EB70F4">
        <w:t xml:space="preserve"> (NIJOS-Rapport 10-05) som kan finn</w:t>
      </w:r>
      <w:r>
        <w:t>a</w:t>
      </w:r>
      <w:r w:rsidRPr="00EB70F4">
        <w:t>s</w:t>
      </w:r>
      <w:r>
        <w:t>t</w:t>
      </w:r>
      <w:r w:rsidRPr="00EB70F4">
        <w:t xml:space="preserve"> på www.skogoglandskap.no. </w:t>
      </w:r>
      <w:r>
        <w:t>Skildringa s</w:t>
      </w:r>
      <w:r w:rsidRPr="00EB70F4">
        <w:t xml:space="preserve">kal ha </w:t>
      </w:r>
      <w:proofErr w:type="spellStart"/>
      <w:r w:rsidRPr="00EB70F4">
        <w:t>detaljeringsgrad</w:t>
      </w:r>
      <w:proofErr w:type="spellEnd"/>
      <w:r w:rsidRPr="00EB70F4">
        <w:t xml:space="preserve"> tilsvar</w:t>
      </w:r>
      <w:r>
        <w:t>a</w:t>
      </w:r>
      <w:r w:rsidRPr="00EB70F4">
        <w:t>nde underregionnivå eller me</w:t>
      </w:r>
      <w:r>
        <w:t>i</w:t>
      </w:r>
      <w:r w:rsidRPr="00EB70F4">
        <w:t xml:space="preserve">r detaljert. </w:t>
      </w:r>
    </w:p>
    <w:p w:rsidR="00CD33C1" w:rsidRPr="001C2B0E" w:rsidRDefault="00BF17D6" w:rsidP="00BF17D6">
      <w:pPr>
        <w:pStyle w:val="Brdtekst"/>
      </w:pPr>
      <w:r w:rsidRPr="00EB70F4">
        <w:t>Inngrepsstatus i tiltaksområdet og v</w:t>
      </w:r>
      <w:r>
        <w:t xml:space="preserve">erknadane </w:t>
      </w:r>
      <w:r w:rsidRPr="00EB70F4">
        <w:t>av tiltaket på INON-områder skal beskriv</w:t>
      </w:r>
      <w:r>
        <w:t>a</w:t>
      </w:r>
      <w:r w:rsidRPr="00EB70F4">
        <w:t>s</w:t>
      </w:r>
      <w:r>
        <w:t>t</w:t>
      </w:r>
      <w:r w:rsidRPr="00EB70F4">
        <w:t>. Eventuelle reduksjon</w:t>
      </w:r>
      <w:r>
        <w:t>a</w:t>
      </w:r>
      <w:r w:rsidRPr="00EB70F4">
        <w:t>r av INON skal talfest</w:t>
      </w:r>
      <w:r>
        <w:t>ast</w:t>
      </w:r>
      <w:r w:rsidRPr="00EB70F4">
        <w:t>, jf. tabell, kartfest</w:t>
      </w:r>
      <w:r>
        <w:t>ast</w:t>
      </w:r>
      <w:r w:rsidRPr="00EB70F4">
        <w:t xml:space="preserve"> og vurder</w:t>
      </w:r>
      <w:r>
        <w:t>ast</w:t>
      </w:r>
      <w:r w:rsidRPr="00EB70F4">
        <w:t xml:space="preserve"> i e</w:t>
      </w:r>
      <w:r>
        <w:t>i</w:t>
      </w:r>
      <w:r w:rsidRPr="00EB70F4">
        <w:t>t lokalt og regionalt perspektiv. Verdisetting av INON-områder skal følg</w:t>
      </w:r>
      <w:r>
        <w:t>j</w:t>
      </w:r>
      <w:r w:rsidRPr="00EB70F4">
        <w:t>e Olje- og energidepartementet</w:t>
      </w:r>
      <w:r>
        <w:t xml:space="preserve"> </w:t>
      </w:r>
      <w:r w:rsidRPr="00EB70F4">
        <w:t>s</w:t>
      </w:r>
      <w:r>
        <w:t>ine</w:t>
      </w:r>
      <w:r w:rsidRPr="00EB70F4">
        <w:t xml:space="preserve"> (OED): </w:t>
      </w:r>
      <w:r w:rsidRPr="00EB70F4">
        <w:rPr>
          <w:i/>
        </w:rPr>
        <w:t xml:space="preserve">”Retningslinjer for små </w:t>
      </w:r>
      <w:proofErr w:type="spellStart"/>
      <w:r w:rsidRPr="00EB70F4">
        <w:rPr>
          <w:i/>
        </w:rPr>
        <w:t>vannkraftverk</w:t>
      </w:r>
      <w:proofErr w:type="spellEnd"/>
      <w:r w:rsidRPr="00EB70F4">
        <w:rPr>
          <w:i/>
        </w:rPr>
        <w:t>”</w:t>
      </w:r>
      <w:r w:rsidRPr="00EB70F4">
        <w:t xml:space="preserve"> fr</w:t>
      </w:r>
      <w:r>
        <w:t>å</w:t>
      </w:r>
      <w:r w:rsidRPr="00EB70F4">
        <w:t xml:space="preserve"> 2007</w:t>
      </w:r>
      <w:r>
        <w:t>. Sjølv</w:t>
      </w:r>
      <w:r w:rsidR="00CD33C1" w:rsidRPr="001C2B0E">
        <w:t xml:space="preserve"> om d</w:t>
      </w:r>
      <w:r>
        <w:t>e</w:t>
      </w:r>
      <w:r w:rsidR="00CD33C1" w:rsidRPr="001C2B0E">
        <w:t>sse retningslinjene er utarbeid</w:t>
      </w:r>
      <w:r>
        <w:t>d</w:t>
      </w:r>
      <w:r w:rsidR="00CD33C1" w:rsidRPr="001C2B0E">
        <w:t xml:space="preserve"> med tanke på små va</w:t>
      </w:r>
      <w:r>
        <w:t>ss</w:t>
      </w:r>
      <w:r w:rsidR="00CD33C1" w:rsidRPr="001C2B0E">
        <w:t>kraftverk, er det som står her også relevant for akvakulturanlegg.</w:t>
      </w:r>
    </w:p>
    <w:p w:rsidR="00CD33C1" w:rsidRPr="001C2B0E" w:rsidRDefault="00CD33C1" w:rsidP="00CD33C1">
      <w:pPr>
        <w:pStyle w:val="Brdtekst"/>
      </w:pPr>
      <w:r w:rsidRPr="001C2B0E">
        <w:t>Konsekvensvurdering</w:t>
      </w:r>
      <w:r w:rsidR="00BF17D6">
        <w:t>a</w:t>
      </w:r>
      <w:r w:rsidRPr="001C2B0E">
        <w:t xml:space="preserve"> skal følg</w:t>
      </w:r>
      <w:r w:rsidR="00BF17D6">
        <w:t>j</w:t>
      </w:r>
      <w:r w:rsidRPr="001C2B0E">
        <w:t>e Statens vegvesen, h</w:t>
      </w:r>
      <w:r w:rsidR="00BF17D6">
        <w:t>a</w:t>
      </w:r>
      <w:r w:rsidRPr="001C2B0E">
        <w:t xml:space="preserve">ndbok V712 </w:t>
      </w:r>
      <w:r w:rsidRPr="001C2B0E">
        <w:rPr>
          <w:i/>
        </w:rPr>
        <w:t>«Konsekvensanalyser»</w:t>
      </w:r>
      <w:r w:rsidRPr="001C2B0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gridCol w:w="2212"/>
        <w:gridCol w:w="2248"/>
        <w:gridCol w:w="2299"/>
      </w:tblGrid>
      <w:tr w:rsidR="00CD33C1" w:rsidRPr="001C2B0E" w:rsidTr="001C2B0E">
        <w:tc>
          <w:tcPr>
            <w:tcW w:w="2528" w:type="dxa"/>
          </w:tcPr>
          <w:p w:rsidR="00CD33C1" w:rsidRPr="001C2B0E" w:rsidRDefault="00CD33C1" w:rsidP="001C2B0E">
            <w:pPr>
              <w:pStyle w:val="Brdtekst"/>
              <w:rPr>
                <w:b/>
              </w:rPr>
            </w:pPr>
            <w:r w:rsidRPr="001C2B0E">
              <w:rPr>
                <w:b/>
              </w:rPr>
              <w:t>INON sone</w:t>
            </w:r>
          </w:p>
        </w:tc>
        <w:tc>
          <w:tcPr>
            <w:tcW w:w="2212" w:type="dxa"/>
          </w:tcPr>
          <w:p w:rsidR="00CD33C1" w:rsidRPr="001C2B0E" w:rsidRDefault="00CD33C1" w:rsidP="00BF17D6">
            <w:pPr>
              <w:pStyle w:val="Brdtekst"/>
              <w:rPr>
                <w:b/>
              </w:rPr>
            </w:pPr>
            <w:r w:rsidRPr="001C2B0E">
              <w:rPr>
                <w:b/>
              </w:rPr>
              <w:t>Areal som endr</w:t>
            </w:r>
            <w:r w:rsidR="00BF17D6">
              <w:rPr>
                <w:b/>
              </w:rPr>
              <w:t>a</w:t>
            </w:r>
            <w:r w:rsidRPr="001C2B0E">
              <w:rPr>
                <w:b/>
              </w:rPr>
              <w:t>r INON status</w:t>
            </w:r>
          </w:p>
        </w:tc>
        <w:tc>
          <w:tcPr>
            <w:tcW w:w="2248" w:type="dxa"/>
          </w:tcPr>
          <w:p w:rsidR="00CD33C1" w:rsidRPr="001C2B0E" w:rsidRDefault="00CD33C1" w:rsidP="00BF17D6">
            <w:pPr>
              <w:pStyle w:val="Brdtekst"/>
              <w:rPr>
                <w:b/>
              </w:rPr>
            </w:pPr>
            <w:r w:rsidRPr="001C2B0E">
              <w:rPr>
                <w:b/>
              </w:rPr>
              <w:t>Areal tilført fr</w:t>
            </w:r>
            <w:r w:rsidR="00BF17D6">
              <w:rPr>
                <w:b/>
              </w:rPr>
              <w:t>å</w:t>
            </w:r>
            <w:r w:rsidRPr="001C2B0E">
              <w:rPr>
                <w:b/>
              </w:rPr>
              <w:t xml:space="preserve"> hø</w:t>
            </w:r>
            <w:r w:rsidR="00BF17D6">
              <w:rPr>
                <w:b/>
              </w:rPr>
              <w:t>gare</w:t>
            </w:r>
            <w:r w:rsidRPr="001C2B0E">
              <w:rPr>
                <w:b/>
              </w:rPr>
              <w:t xml:space="preserve"> INON soner</w:t>
            </w:r>
          </w:p>
        </w:tc>
        <w:tc>
          <w:tcPr>
            <w:tcW w:w="2299" w:type="dxa"/>
          </w:tcPr>
          <w:p w:rsidR="00CD33C1" w:rsidRPr="001C2B0E" w:rsidRDefault="00CD33C1" w:rsidP="00BF17D6">
            <w:pPr>
              <w:pStyle w:val="Brdtekst"/>
              <w:rPr>
                <w:b/>
              </w:rPr>
            </w:pPr>
            <w:r w:rsidRPr="001C2B0E">
              <w:rPr>
                <w:b/>
              </w:rPr>
              <w:t xml:space="preserve">Netto </w:t>
            </w:r>
            <w:r w:rsidR="00BF17D6">
              <w:rPr>
                <w:b/>
              </w:rPr>
              <w:t>tap</w:t>
            </w:r>
          </w:p>
        </w:tc>
      </w:tr>
      <w:tr w:rsidR="00CD33C1" w:rsidRPr="001C2B0E" w:rsidTr="001C2B0E">
        <w:tc>
          <w:tcPr>
            <w:tcW w:w="2528" w:type="dxa"/>
          </w:tcPr>
          <w:p w:rsidR="00CD33C1" w:rsidRPr="001C2B0E" w:rsidRDefault="00CD33C1" w:rsidP="00BF17D6">
            <w:pPr>
              <w:pStyle w:val="Brdtekst"/>
            </w:pPr>
            <w:r w:rsidRPr="001C2B0E">
              <w:t>1-</w:t>
            </w:r>
            <w:smartTag w:uri="urn:schemas-microsoft-com:office:smarttags" w:element="metricconverter">
              <w:smartTagPr>
                <w:attr w:name="ProductID" w:val="3 km"/>
              </w:smartTagPr>
              <w:r w:rsidRPr="001C2B0E">
                <w:t>3 km</w:t>
              </w:r>
            </w:smartTag>
            <w:r w:rsidRPr="001C2B0E">
              <w:t xml:space="preserve"> fr</w:t>
            </w:r>
            <w:r w:rsidR="00BF17D6">
              <w:t>å</w:t>
            </w:r>
            <w:r w:rsidRPr="001C2B0E">
              <w:t xml:space="preserve"> inngrep</w:t>
            </w:r>
          </w:p>
        </w:tc>
        <w:tc>
          <w:tcPr>
            <w:tcW w:w="2212" w:type="dxa"/>
          </w:tcPr>
          <w:p w:rsidR="00CD33C1" w:rsidRPr="001C2B0E" w:rsidRDefault="00CD33C1" w:rsidP="001C2B0E">
            <w:pPr>
              <w:pStyle w:val="Brdtekst"/>
            </w:pPr>
          </w:p>
        </w:tc>
        <w:tc>
          <w:tcPr>
            <w:tcW w:w="2248" w:type="dxa"/>
          </w:tcPr>
          <w:p w:rsidR="00CD33C1" w:rsidRPr="001C2B0E" w:rsidRDefault="00CD33C1" w:rsidP="001C2B0E">
            <w:pPr>
              <w:pStyle w:val="Brdtekst"/>
            </w:pPr>
          </w:p>
        </w:tc>
        <w:tc>
          <w:tcPr>
            <w:tcW w:w="2299" w:type="dxa"/>
          </w:tcPr>
          <w:p w:rsidR="00CD33C1" w:rsidRPr="001C2B0E" w:rsidRDefault="00CD33C1" w:rsidP="001C2B0E">
            <w:pPr>
              <w:pStyle w:val="Brdtekst"/>
            </w:pPr>
          </w:p>
        </w:tc>
      </w:tr>
      <w:tr w:rsidR="00CD33C1" w:rsidRPr="001C2B0E" w:rsidTr="001C2B0E">
        <w:tc>
          <w:tcPr>
            <w:tcW w:w="2528" w:type="dxa"/>
          </w:tcPr>
          <w:p w:rsidR="00CD33C1" w:rsidRPr="001C2B0E" w:rsidRDefault="00CD33C1" w:rsidP="00BF17D6">
            <w:pPr>
              <w:pStyle w:val="Brdtekst"/>
            </w:pPr>
            <w:r w:rsidRPr="001C2B0E">
              <w:t>3-</w:t>
            </w:r>
            <w:smartTag w:uri="urn:schemas-microsoft-com:office:smarttags" w:element="metricconverter">
              <w:smartTagPr>
                <w:attr w:name="ProductID" w:val="5 km"/>
              </w:smartTagPr>
              <w:r w:rsidRPr="001C2B0E">
                <w:t>5 km</w:t>
              </w:r>
            </w:smartTag>
            <w:r w:rsidRPr="001C2B0E">
              <w:t xml:space="preserve"> fr</w:t>
            </w:r>
            <w:r w:rsidR="00BF17D6">
              <w:t>å</w:t>
            </w:r>
            <w:r w:rsidRPr="001C2B0E">
              <w:t xml:space="preserve"> inngrep</w:t>
            </w:r>
          </w:p>
        </w:tc>
        <w:tc>
          <w:tcPr>
            <w:tcW w:w="2212" w:type="dxa"/>
          </w:tcPr>
          <w:p w:rsidR="00CD33C1" w:rsidRPr="001C2B0E" w:rsidRDefault="00CD33C1" w:rsidP="001C2B0E">
            <w:pPr>
              <w:pStyle w:val="Brdtekst"/>
            </w:pPr>
          </w:p>
        </w:tc>
        <w:tc>
          <w:tcPr>
            <w:tcW w:w="2248" w:type="dxa"/>
            <w:tcBorders>
              <w:bottom w:val="single" w:sz="4" w:space="0" w:color="auto"/>
            </w:tcBorders>
          </w:tcPr>
          <w:p w:rsidR="00CD33C1" w:rsidRPr="001C2B0E" w:rsidRDefault="00CD33C1" w:rsidP="001C2B0E">
            <w:pPr>
              <w:pStyle w:val="Brdtekst"/>
            </w:pPr>
          </w:p>
        </w:tc>
        <w:tc>
          <w:tcPr>
            <w:tcW w:w="2299" w:type="dxa"/>
          </w:tcPr>
          <w:p w:rsidR="00CD33C1" w:rsidRPr="001C2B0E" w:rsidRDefault="00CD33C1" w:rsidP="001C2B0E">
            <w:pPr>
              <w:pStyle w:val="Brdtekst"/>
            </w:pPr>
          </w:p>
        </w:tc>
      </w:tr>
      <w:tr w:rsidR="00CD33C1" w:rsidRPr="001C2B0E" w:rsidTr="001C2B0E">
        <w:tc>
          <w:tcPr>
            <w:tcW w:w="2528" w:type="dxa"/>
          </w:tcPr>
          <w:p w:rsidR="00CD33C1" w:rsidRPr="001C2B0E" w:rsidRDefault="00CD33C1" w:rsidP="00BF17D6">
            <w:pPr>
              <w:pStyle w:val="Brdtekst"/>
            </w:pPr>
            <w:r w:rsidRPr="001C2B0E">
              <w:t>&gt;</w:t>
            </w:r>
            <w:smartTag w:uri="urn:schemas-microsoft-com:office:smarttags" w:element="metricconverter">
              <w:smartTagPr>
                <w:attr w:name="ProductID" w:val="5 km"/>
              </w:smartTagPr>
              <w:r w:rsidRPr="001C2B0E">
                <w:t>5 km</w:t>
              </w:r>
            </w:smartTag>
            <w:r w:rsidRPr="001C2B0E">
              <w:t xml:space="preserve"> fr</w:t>
            </w:r>
            <w:r w:rsidR="00BF17D6">
              <w:t>å</w:t>
            </w:r>
            <w:r w:rsidRPr="001C2B0E">
              <w:t xml:space="preserve"> inngrep</w:t>
            </w:r>
          </w:p>
        </w:tc>
        <w:tc>
          <w:tcPr>
            <w:tcW w:w="2212" w:type="dxa"/>
          </w:tcPr>
          <w:p w:rsidR="00CD33C1" w:rsidRPr="001C2B0E" w:rsidRDefault="00CD33C1" w:rsidP="001C2B0E">
            <w:pPr>
              <w:pStyle w:val="Brdtekst"/>
            </w:pPr>
          </w:p>
        </w:tc>
        <w:tc>
          <w:tcPr>
            <w:tcW w:w="2248" w:type="dxa"/>
            <w:shd w:val="clear" w:color="auto" w:fill="C0C0C0"/>
          </w:tcPr>
          <w:p w:rsidR="00CD33C1" w:rsidRPr="001C2B0E" w:rsidRDefault="00CD33C1" w:rsidP="001C2B0E">
            <w:pPr>
              <w:pStyle w:val="Brdtekst"/>
            </w:pPr>
          </w:p>
        </w:tc>
        <w:tc>
          <w:tcPr>
            <w:tcW w:w="2299" w:type="dxa"/>
          </w:tcPr>
          <w:p w:rsidR="00CD33C1" w:rsidRPr="001C2B0E" w:rsidRDefault="00CD33C1" w:rsidP="001C2B0E">
            <w:pPr>
              <w:pStyle w:val="Brdtekst"/>
            </w:pPr>
          </w:p>
        </w:tc>
      </w:tr>
    </w:tbl>
    <w:p w:rsidR="00CD33C1" w:rsidRPr="001C2B0E" w:rsidRDefault="00CD33C1" w:rsidP="00CD33C1">
      <w:pPr>
        <w:pStyle w:val="Brdtekst"/>
        <w:rPr>
          <w:sz w:val="18"/>
          <w:szCs w:val="18"/>
          <w:vertAlign w:val="superscript"/>
        </w:rPr>
      </w:pPr>
      <w:r w:rsidRPr="001C2B0E">
        <w:rPr>
          <w:sz w:val="18"/>
          <w:szCs w:val="18"/>
        </w:rPr>
        <w:t>Alle tal i km</w:t>
      </w:r>
      <w:r w:rsidRPr="001C2B0E">
        <w:rPr>
          <w:sz w:val="18"/>
          <w:szCs w:val="18"/>
          <w:vertAlign w:val="superscript"/>
        </w:rPr>
        <w:t>2</w:t>
      </w:r>
    </w:p>
    <w:p w:rsidR="00CD33C1" w:rsidRPr="001C2B0E" w:rsidRDefault="00CD33C1" w:rsidP="00CD33C1">
      <w:pPr>
        <w:pStyle w:val="Overskrift2"/>
        <w:numPr>
          <w:ilvl w:val="1"/>
          <w:numId w:val="21"/>
        </w:numPr>
      </w:pPr>
      <w:bookmarkStart w:id="115" w:name="_Toc435179496"/>
      <w:r w:rsidRPr="001C2B0E">
        <w:t>Store sam</w:t>
      </w:r>
      <w:r w:rsidR="00BF17D6">
        <w:t>a</w:t>
      </w:r>
      <w:r w:rsidRPr="001C2B0E">
        <w:t>nheng</w:t>
      </w:r>
      <w:r w:rsidR="00BF17D6">
        <w:t>a</w:t>
      </w:r>
      <w:r w:rsidRPr="001C2B0E">
        <w:t>nde naturområde med urørt preg</w:t>
      </w:r>
      <w:bookmarkEnd w:id="115"/>
    </w:p>
    <w:p w:rsidR="00BF17D6" w:rsidRPr="004C3670" w:rsidRDefault="00BF17D6" w:rsidP="00BF17D6">
      <w:pPr>
        <w:pStyle w:val="Brdtekst"/>
      </w:pPr>
      <w:bookmarkStart w:id="116" w:name="_Toc287005446"/>
      <w:bookmarkStart w:id="117" w:name="_Toc435179497"/>
      <w:r w:rsidRPr="00EB70F4">
        <w:t>Store sam</w:t>
      </w:r>
      <w:r>
        <w:t>a</w:t>
      </w:r>
      <w:r w:rsidRPr="00EB70F4">
        <w:t>nheng</w:t>
      </w:r>
      <w:r>
        <w:t>a</w:t>
      </w:r>
      <w:r w:rsidRPr="00EB70F4">
        <w:t>nde naturområde med urørt preg kan ha verdi for blant ann</w:t>
      </w:r>
      <w:r>
        <w:t>a</w:t>
      </w:r>
      <w:r w:rsidRPr="00EB70F4">
        <w:t xml:space="preserve"> naturmangf</w:t>
      </w:r>
      <w:r>
        <w:t>a</w:t>
      </w:r>
      <w:r w:rsidRPr="00EB70F4">
        <w:t>ld, friluftsliv og landskap. Dette gjeld også intakte korridor</w:t>
      </w:r>
      <w:r>
        <w:t>ar</w:t>
      </w:r>
      <w:r w:rsidRPr="00EB70F4">
        <w:t xml:space="preserve"> som </w:t>
      </w:r>
      <w:r>
        <w:t>knyter saman</w:t>
      </w:r>
      <w:r w:rsidRPr="00EB70F4">
        <w:t xml:space="preserve"> større naturområder. </w:t>
      </w:r>
      <w:r w:rsidRPr="004C3670">
        <w:t xml:space="preserve">Slike område kan ligge både i og utanfor INON-soner. </w:t>
      </w:r>
    </w:p>
    <w:p w:rsidR="00BF17D6" w:rsidRPr="00EB70F4" w:rsidRDefault="00BF17D6" w:rsidP="00BF17D6">
      <w:pPr>
        <w:pStyle w:val="Brdtekst"/>
      </w:pPr>
      <w:r w:rsidRPr="00EB70F4">
        <w:t>Det skal gj</w:t>
      </w:r>
      <w:r>
        <w:t>erast</w:t>
      </w:r>
      <w:r w:rsidRPr="00EB70F4">
        <w:t xml:space="preserve"> e</w:t>
      </w:r>
      <w:r>
        <w:t>i</w:t>
      </w:r>
      <w:r w:rsidRPr="00EB70F4">
        <w:t xml:space="preserve"> konkret vurdering av v</w:t>
      </w:r>
      <w:r>
        <w:t>erknadar</w:t>
      </w:r>
      <w:r w:rsidRPr="00EB70F4">
        <w:t xml:space="preserve"> for slike område. Dette kan gj</w:t>
      </w:r>
      <w:r>
        <w:t>erast</w:t>
      </w:r>
      <w:r w:rsidRPr="00EB70F4">
        <w:t xml:space="preserve"> som e</w:t>
      </w:r>
      <w:r>
        <w:t>i</w:t>
      </w:r>
      <w:r w:rsidRPr="00EB70F4">
        <w:t>t e</w:t>
      </w:r>
      <w:r>
        <w:t>i</w:t>
      </w:r>
      <w:r w:rsidRPr="00EB70F4">
        <w:t>ge tema og/eller inngå i vurdering</w:t>
      </w:r>
      <w:r>
        <w:t>a</w:t>
      </w:r>
      <w:r w:rsidRPr="00EB70F4">
        <w:t xml:space="preserve"> av andre tema der det er relevant. Det skal legg</w:t>
      </w:r>
      <w:r>
        <w:t>ast</w:t>
      </w:r>
      <w:r w:rsidRPr="00EB70F4">
        <w:t xml:space="preserve"> vekt på å beskrive eventuell fragmentering eller br</w:t>
      </w:r>
      <w:r>
        <w:t>ot</w:t>
      </w:r>
      <w:r w:rsidRPr="00EB70F4">
        <w:t xml:space="preserve"> på kontinuitet i område som er sam</w:t>
      </w:r>
      <w:r>
        <w:t>an</w:t>
      </w:r>
      <w:r w:rsidRPr="00EB70F4">
        <w:t>heng</w:t>
      </w:r>
      <w:r>
        <w:t>a</w:t>
      </w:r>
      <w:r w:rsidRPr="00EB70F4">
        <w:t>nde i dag. I arbeidet med ut</w:t>
      </w:r>
      <w:r>
        <w:t>greiinga</w:t>
      </w:r>
      <w:r w:rsidRPr="00EB70F4">
        <w:t xml:space="preserve"> bør det ta</w:t>
      </w:r>
      <w:r>
        <w:t>kast</w:t>
      </w:r>
      <w:r w:rsidRPr="00EB70F4">
        <w:t xml:space="preserve"> utgangspunkt i INON-kart fr</w:t>
      </w:r>
      <w:r>
        <w:t>å</w:t>
      </w:r>
      <w:r w:rsidRPr="00EB70F4">
        <w:t xml:space="preserve"> Miljødirektoratet.</w:t>
      </w:r>
    </w:p>
    <w:p w:rsidR="00CD33C1" w:rsidRPr="001C2B0E" w:rsidRDefault="00CD33C1" w:rsidP="00CD33C1">
      <w:pPr>
        <w:pStyle w:val="Overskrift2"/>
        <w:numPr>
          <w:ilvl w:val="1"/>
          <w:numId w:val="21"/>
        </w:numPr>
        <w:tabs>
          <w:tab w:val="num" w:pos="576"/>
        </w:tabs>
      </w:pPr>
      <w:r w:rsidRPr="001C2B0E">
        <w:t>Kulturminne og kulturmiljø</w:t>
      </w:r>
      <w:bookmarkEnd w:id="116"/>
      <w:bookmarkEnd w:id="117"/>
    </w:p>
    <w:p w:rsidR="00BF17D6" w:rsidRPr="00EB70F4" w:rsidRDefault="00BF17D6" w:rsidP="00BF17D6">
      <w:pPr>
        <w:pStyle w:val="Brdtekst"/>
      </w:pPr>
      <w:bookmarkStart w:id="118" w:name="_Toc287005447"/>
      <w:bookmarkStart w:id="119" w:name="_Toc435179498"/>
      <w:r w:rsidRPr="00EB70F4">
        <w:t>Tiltaket</w:t>
      </w:r>
      <w:r>
        <w:t xml:space="preserve"> </w:t>
      </w:r>
      <w:r w:rsidRPr="00EB70F4">
        <w:t>s</w:t>
      </w:r>
      <w:r>
        <w:t>in</w:t>
      </w:r>
      <w:r w:rsidRPr="00EB70F4">
        <w:t xml:space="preserve"> </w:t>
      </w:r>
      <w:r>
        <w:t>på</w:t>
      </w:r>
      <w:r w:rsidRPr="00EB70F4">
        <w:t>v</w:t>
      </w:r>
      <w:r>
        <w:t>erknad</w:t>
      </w:r>
      <w:r w:rsidRPr="00EB70F4">
        <w:t xml:space="preserve"> på ev. faste kulturminne (automatisk fred</w:t>
      </w:r>
      <w:r>
        <w:t>a</w:t>
      </w:r>
      <w:r w:rsidRPr="00EB70F4">
        <w:t xml:space="preserve"> og verneverdige kulturminne) og kulturmiljø i anleggs- og driftsfasen skal undersøk</w:t>
      </w:r>
      <w:r>
        <w:t>ast</w:t>
      </w:r>
      <w:r w:rsidRPr="00EB70F4">
        <w:t xml:space="preserve"> og konsekvens</w:t>
      </w:r>
      <w:r>
        <w:t>ar</w:t>
      </w:r>
      <w:r w:rsidRPr="00EB70F4">
        <w:t xml:space="preserve"> vurder</w:t>
      </w:r>
      <w:r>
        <w:t>a</w:t>
      </w:r>
      <w:r w:rsidRPr="00EB70F4">
        <w:t>s</w:t>
      </w:r>
      <w:r>
        <w:t>t</w:t>
      </w:r>
      <w:r w:rsidRPr="00EB70F4">
        <w:t xml:space="preserve">. </w:t>
      </w:r>
    </w:p>
    <w:p w:rsidR="00BF17D6" w:rsidRPr="00EB70F4" w:rsidRDefault="00BF17D6" w:rsidP="00BF17D6">
      <w:pPr>
        <w:pStyle w:val="Brdtekst"/>
      </w:pPr>
      <w:r w:rsidRPr="00EB70F4">
        <w:t>Det skal ta</w:t>
      </w:r>
      <w:r>
        <w:t>kast</w:t>
      </w:r>
      <w:r w:rsidRPr="00EB70F4">
        <w:t xml:space="preserve"> kontakt med fylkes</w:t>
      </w:r>
      <w:r>
        <w:t>kommunen og ev. Sametinget tidle</w:t>
      </w:r>
      <w:r w:rsidRPr="00EB70F4">
        <w:t>g i planleggingsfasen, og før innsending av søknad, for avklaring i forhold til kulturminner.</w:t>
      </w:r>
    </w:p>
    <w:p w:rsidR="00CD33C1" w:rsidRPr="001C2B0E" w:rsidRDefault="00CD33C1" w:rsidP="00CD33C1">
      <w:pPr>
        <w:pStyle w:val="Overskrift2"/>
        <w:numPr>
          <w:ilvl w:val="1"/>
          <w:numId w:val="21"/>
        </w:numPr>
        <w:tabs>
          <w:tab w:val="num" w:pos="576"/>
        </w:tabs>
      </w:pPr>
      <w:r w:rsidRPr="001C2B0E">
        <w:t>Reindrift</w:t>
      </w:r>
      <w:bookmarkEnd w:id="118"/>
      <w:bookmarkEnd w:id="119"/>
    </w:p>
    <w:p w:rsidR="00BF17D6" w:rsidRPr="00EB70F4" w:rsidRDefault="00BF17D6" w:rsidP="00BF17D6">
      <w:pPr>
        <w:pStyle w:val="Brdtekst"/>
      </w:pPr>
      <w:r w:rsidRPr="00EB70F4">
        <w:t>Reindriftsaktiviteten i området skal beskriva</w:t>
      </w:r>
      <w:r>
        <w:t>st</w:t>
      </w:r>
      <w:r w:rsidRPr="00EB70F4">
        <w:t xml:space="preserve"> og forvent</w:t>
      </w:r>
      <w:r>
        <w:t>a</w:t>
      </w:r>
      <w:r w:rsidRPr="00EB70F4">
        <w:t xml:space="preserve"> v</w:t>
      </w:r>
      <w:r>
        <w:t>erknadar</w:t>
      </w:r>
      <w:r w:rsidRPr="00EB70F4">
        <w:t xml:space="preserve"> som følg</w:t>
      </w:r>
      <w:r>
        <w:t>j</w:t>
      </w:r>
      <w:r w:rsidRPr="00EB70F4">
        <w:t xml:space="preserve">e av tiltaket skal vurderast. Eventuelle avbøtande tiltak </w:t>
      </w:r>
      <w:r>
        <w:t xml:space="preserve">skal </w:t>
      </w:r>
      <w:r w:rsidRPr="00EB70F4">
        <w:t>vurder</w:t>
      </w:r>
      <w:r>
        <w:t>ast</w:t>
      </w:r>
      <w:r w:rsidRPr="00EB70F4">
        <w:t xml:space="preserve"> særskilt. Det skal ta</w:t>
      </w:r>
      <w:r>
        <w:t xml:space="preserve">kast </w:t>
      </w:r>
      <w:r w:rsidRPr="00EB70F4">
        <w:t>kontakt med lokalt reinbeitedistrikt tidl</w:t>
      </w:r>
      <w:r>
        <w:t>e</w:t>
      </w:r>
      <w:r w:rsidRPr="00EB70F4">
        <w:t>g i planleggingsfasen, og før innsending av søknad, for avklaring i forhold til reindriftsinteresser. Landbruksdirektoratet bør kontakt</w:t>
      </w:r>
      <w:r>
        <w:t>ast</w:t>
      </w:r>
      <w:r w:rsidRPr="00EB70F4">
        <w:t xml:space="preserve"> angåande</w:t>
      </w:r>
      <w:r>
        <w:t xml:space="preserve"> status på karta</w:t>
      </w:r>
      <w:r w:rsidRPr="00EB70F4">
        <w:t xml:space="preserve"> på </w:t>
      </w:r>
      <w:hyperlink r:id="rId27" w:history="1">
        <w:r w:rsidRPr="00EB70F4">
          <w:rPr>
            <w:rStyle w:val="Hyperkobling"/>
          </w:rPr>
          <w:t>www.reindrift.no</w:t>
        </w:r>
      </w:hyperlink>
      <w:r w:rsidRPr="00EB70F4">
        <w:t>.</w:t>
      </w:r>
    </w:p>
    <w:p w:rsidR="00CD33C1" w:rsidRPr="001C2B0E" w:rsidRDefault="00BF17D6" w:rsidP="00BF17D6">
      <w:pPr>
        <w:pStyle w:val="Brdtekst"/>
      </w:pPr>
      <w:r w:rsidRPr="00EB70F4">
        <w:t>For nær</w:t>
      </w:r>
      <w:r>
        <w:t>are</w:t>
      </w:r>
      <w:r w:rsidRPr="00EB70F4">
        <w:t xml:space="preserve"> beskriv</w:t>
      </w:r>
      <w:r>
        <w:t>ing</w:t>
      </w:r>
      <w:r w:rsidRPr="00EB70F4">
        <w:t xml:space="preserve"> av v</w:t>
      </w:r>
      <w:r>
        <w:t>erknadar</w:t>
      </w:r>
      <w:r w:rsidRPr="00EB70F4">
        <w:t>, s</w:t>
      </w:r>
      <w:r>
        <w:t>jå</w:t>
      </w:r>
      <w:r w:rsidRPr="00EB70F4">
        <w:t xml:space="preserve"> OED</w:t>
      </w:r>
      <w:r>
        <w:t xml:space="preserve"> </w:t>
      </w:r>
      <w:r w:rsidRPr="00EB70F4">
        <w:t>s</w:t>
      </w:r>
      <w:r>
        <w:t>ine</w:t>
      </w:r>
      <w:r w:rsidRPr="00EB70F4">
        <w:t xml:space="preserve">  ”</w:t>
      </w:r>
      <w:hyperlink r:id="rId28" w:tgtFrame="_blank" w:history="1">
        <w:r w:rsidRPr="00EB70F4">
          <w:rPr>
            <w:rStyle w:val="Hyperkobling"/>
          </w:rPr>
          <w:t>Retningslinjer for små vannkraftverk</w:t>
        </w:r>
      </w:hyperlink>
      <w:r w:rsidRPr="00EB70F4">
        <w:t xml:space="preserve">” pkt. 5.8 side 31 ff. på </w:t>
      </w:r>
      <w:hyperlink r:id="rId29" w:history="1">
        <w:r w:rsidRPr="00EB70F4">
          <w:rPr>
            <w:rStyle w:val="Hyperkobling"/>
          </w:rPr>
          <w:t>www.regjeringen.no</w:t>
        </w:r>
      </w:hyperlink>
      <w:r w:rsidRPr="00EB70F4">
        <w:t xml:space="preserve">. </w:t>
      </w:r>
      <w:r w:rsidRPr="00D35096">
        <w:t>Sjølv om desse retningslinjene er utarbeid</w:t>
      </w:r>
      <w:r>
        <w:t>d</w:t>
      </w:r>
      <w:r w:rsidRPr="00D35096">
        <w:t xml:space="preserve"> med tanke på små va</w:t>
      </w:r>
      <w:r>
        <w:t>ss</w:t>
      </w:r>
      <w:r w:rsidRPr="00D35096">
        <w:t xml:space="preserve">kraftverk, </w:t>
      </w:r>
      <w:r w:rsidR="00CD33C1" w:rsidRPr="001C2B0E">
        <w:t>er det som står her også relevant for settefiskanlegg.</w:t>
      </w:r>
    </w:p>
    <w:p w:rsidR="00CD33C1" w:rsidRPr="001C2B0E" w:rsidRDefault="00CD33C1" w:rsidP="00CD33C1">
      <w:pPr>
        <w:pStyle w:val="Overskrift2"/>
        <w:numPr>
          <w:ilvl w:val="1"/>
          <w:numId w:val="21"/>
        </w:numPr>
        <w:tabs>
          <w:tab w:val="num" w:pos="576"/>
        </w:tabs>
      </w:pPr>
      <w:bookmarkStart w:id="120" w:name="_Toc287005448"/>
      <w:bookmarkStart w:id="121" w:name="_Toc435179499"/>
      <w:r w:rsidRPr="001C2B0E">
        <w:t>Jord- og skogressurs</w:t>
      </w:r>
      <w:r w:rsidR="00BF17D6">
        <w:t>a</w:t>
      </w:r>
      <w:r w:rsidRPr="001C2B0E">
        <w:t>r</w:t>
      </w:r>
      <w:bookmarkEnd w:id="120"/>
      <w:bookmarkEnd w:id="121"/>
    </w:p>
    <w:p w:rsidR="00BF17D6" w:rsidRPr="00EB70F4" w:rsidRDefault="00BF17D6" w:rsidP="00BF17D6">
      <w:pPr>
        <w:pStyle w:val="Brdtekst"/>
        <w:rPr>
          <w:b/>
          <w:bCs/>
        </w:rPr>
      </w:pPr>
      <w:bookmarkStart w:id="122" w:name="_Toc287005449"/>
      <w:bookmarkStart w:id="123" w:name="_Toc435179500"/>
      <w:r w:rsidRPr="00EB70F4">
        <w:lastRenderedPageBreak/>
        <w:t>Dette in</w:t>
      </w:r>
      <w:r>
        <w:t>kluderer</w:t>
      </w:r>
      <w:r w:rsidRPr="00EB70F4">
        <w:t xml:space="preserve"> dyrk</w:t>
      </w:r>
      <w:r>
        <w:t>a</w:t>
      </w:r>
      <w:r w:rsidRPr="00EB70F4">
        <w:t xml:space="preserve"> mark, produktiv skog, utmarksbeite og dyrkbar mark i skog eller på ann</w:t>
      </w:r>
      <w:r>
        <w:t>a</w:t>
      </w:r>
      <w:r w:rsidRPr="00EB70F4">
        <w:t xml:space="preserve"> grunn. Dagens situasjon skal beskriv</w:t>
      </w:r>
      <w:r>
        <w:t>ast</w:t>
      </w:r>
      <w:r w:rsidRPr="00EB70F4">
        <w:t xml:space="preserve"> og ev. konsekvens</w:t>
      </w:r>
      <w:r>
        <w:t>ar</w:t>
      </w:r>
      <w:r w:rsidRPr="00EB70F4">
        <w:t xml:space="preserve"> i anleggs- og driftsfasen vurder</w:t>
      </w:r>
      <w:r>
        <w:t>ast</w:t>
      </w:r>
      <w:r w:rsidRPr="00EB70F4">
        <w:t xml:space="preserve">. </w:t>
      </w:r>
    </w:p>
    <w:p w:rsidR="00CD33C1" w:rsidRPr="001C2B0E" w:rsidRDefault="00CD33C1" w:rsidP="00CD33C1">
      <w:pPr>
        <w:pStyle w:val="Overskrift2"/>
        <w:numPr>
          <w:ilvl w:val="1"/>
          <w:numId w:val="21"/>
        </w:numPr>
        <w:tabs>
          <w:tab w:val="num" w:pos="576"/>
        </w:tabs>
      </w:pPr>
      <w:r w:rsidRPr="001C2B0E">
        <w:t>Ferskva</w:t>
      </w:r>
      <w:r w:rsidR="00BF17D6">
        <w:t>s</w:t>
      </w:r>
      <w:r w:rsidRPr="001C2B0E">
        <w:t>sressurs</w:t>
      </w:r>
      <w:r w:rsidR="00BF17D6">
        <w:t>a</w:t>
      </w:r>
      <w:r w:rsidRPr="001C2B0E">
        <w:t>r</w:t>
      </w:r>
      <w:bookmarkEnd w:id="122"/>
      <w:bookmarkEnd w:id="123"/>
      <w:r w:rsidRPr="001C2B0E">
        <w:t xml:space="preserve"> </w:t>
      </w:r>
    </w:p>
    <w:p w:rsidR="00BF17D6" w:rsidRPr="00EB70F4" w:rsidRDefault="00BF17D6" w:rsidP="00BF17D6">
      <w:pPr>
        <w:pStyle w:val="Brdtekst"/>
      </w:pPr>
      <w:bookmarkStart w:id="124" w:name="_Toc287005450"/>
      <w:bookmarkStart w:id="125" w:name="_Toc435179501"/>
      <w:r w:rsidRPr="00EB70F4">
        <w:t>Ferskva</w:t>
      </w:r>
      <w:r>
        <w:t>s</w:t>
      </w:r>
      <w:r w:rsidRPr="00EB70F4">
        <w:t>sressurs</w:t>
      </w:r>
      <w:r>
        <w:t>a</w:t>
      </w:r>
      <w:r w:rsidRPr="00EB70F4">
        <w:t>r omfatt</w:t>
      </w:r>
      <w:r>
        <w:t>a</w:t>
      </w:r>
      <w:r w:rsidRPr="00EB70F4">
        <w:t>r ferskva</w:t>
      </w:r>
      <w:r>
        <w:t>t</w:t>
      </w:r>
      <w:r w:rsidRPr="00EB70F4">
        <w:t>n som ressurs for va</w:t>
      </w:r>
      <w:r>
        <w:t>ss</w:t>
      </w:r>
      <w:r w:rsidRPr="00EB70F4">
        <w:t>forsyning (drikkeva</w:t>
      </w:r>
      <w:r>
        <w:t>t</w:t>
      </w:r>
      <w:r w:rsidRPr="00EB70F4">
        <w:t>n, jordva</w:t>
      </w:r>
      <w:r>
        <w:t>tning, industriprosessvat</w:t>
      </w:r>
      <w:r w:rsidRPr="00EB70F4">
        <w:t>n), kraftproduksjon, settefiskanlegg osv. Dagens situasjon skal beskriv</w:t>
      </w:r>
      <w:r>
        <w:t>ast</w:t>
      </w:r>
      <w:r w:rsidRPr="00EB70F4">
        <w:t xml:space="preserve"> og ev. konsekvens</w:t>
      </w:r>
      <w:r>
        <w:t>a</w:t>
      </w:r>
      <w:r w:rsidRPr="00EB70F4">
        <w:t>r i anleggs- og driftsfasen vurder</w:t>
      </w:r>
      <w:r>
        <w:t>ast</w:t>
      </w:r>
      <w:r w:rsidRPr="00EB70F4">
        <w:t xml:space="preserve">. </w:t>
      </w:r>
    </w:p>
    <w:p w:rsidR="00CD33C1" w:rsidRPr="001C2B0E" w:rsidRDefault="00CD33C1" w:rsidP="00CD33C1">
      <w:pPr>
        <w:pStyle w:val="Overskrift2"/>
        <w:numPr>
          <w:ilvl w:val="1"/>
          <w:numId w:val="21"/>
        </w:numPr>
        <w:tabs>
          <w:tab w:val="num" w:pos="576"/>
        </w:tabs>
      </w:pPr>
      <w:r w:rsidRPr="001C2B0E">
        <w:t>Bruk</w:t>
      </w:r>
      <w:r w:rsidR="00BF17D6">
        <w:t>a</w:t>
      </w:r>
      <w:r w:rsidRPr="001C2B0E">
        <w:t>rinteresser</w:t>
      </w:r>
      <w:bookmarkEnd w:id="124"/>
      <w:bookmarkEnd w:id="125"/>
      <w:r w:rsidRPr="001C2B0E">
        <w:t xml:space="preserve"> </w:t>
      </w:r>
    </w:p>
    <w:p w:rsidR="00BF17D6" w:rsidRPr="007F6B17" w:rsidRDefault="00BF17D6" w:rsidP="00BF17D6">
      <w:pPr>
        <w:pStyle w:val="Brdtekst"/>
      </w:pPr>
      <w:bookmarkStart w:id="126" w:name="_Toc287005451"/>
      <w:bookmarkStart w:id="127" w:name="_Toc435179502"/>
      <w:r w:rsidRPr="00EB70F4">
        <w:t>Bruken av området skal beskriv</w:t>
      </w:r>
      <w:r>
        <w:t>ast</w:t>
      </w:r>
      <w:r w:rsidRPr="00EB70F4">
        <w:t>, dette in</w:t>
      </w:r>
      <w:r>
        <w:t>kluderer</w:t>
      </w:r>
      <w:r w:rsidRPr="00EB70F4">
        <w:t xml:space="preserve"> </w:t>
      </w:r>
      <w:r>
        <w:t>mellom anna</w:t>
      </w:r>
      <w:r w:rsidRPr="00EB70F4">
        <w:t>. friluftsliv, inkludert jakt og fiske, og ann</w:t>
      </w:r>
      <w:r>
        <w:t>a</w:t>
      </w:r>
      <w:r w:rsidRPr="00EB70F4">
        <w:t xml:space="preserve"> ferdsel i området. </w:t>
      </w:r>
      <w:r w:rsidRPr="007F6B17">
        <w:t xml:space="preserve">Reiseliv og turisme skal også beskrivast under dette punktet. </w:t>
      </w:r>
    </w:p>
    <w:p w:rsidR="00CD33C1" w:rsidRPr="001C2B0E" w:rsidRDefault="00CD33C1" w:rsidP="00CD33C1">
      <w:pPr>
        <w:pStyle w:val="Overskrift2"/>
        <w:numPr>
          <w:ilvl w:val="1"/>
          <w:numId w:val="21"/>
        </w:numPr>
        <w:tabs>
          <w:tab w:val="num" w:pos="576"/>
        </w:tabs>
      </w:pPr>
      <w:r w:rsidRPr="001C2B0E">
        <w:t>Samfunnsmessige v</w:t>
      </w:r>
      <w:r w:rsidR="00BF17D6">
        <w:t>erknadar</w:t>
      </w:r>
      <w:bookmarkEnd w:id="126"/>
      <w:bookmarkEnd w:id="127"/>
    </w:p>
    <w:p w:rsidR="00CD33C1" w:rsidRPr="00BF17D6" w:rsidRDefault="00CD33C1" w:rsidP="00CD33C1">
      <w:pPr>
        <w:pStyle w:val="Brdtekst"/>
        <w:rPr>
          <w:lang w:val="nb-NO"/>
        </w:rPr>
      </w:pPr>
      <w:r w:rsidRPr="00BF17D6">
        <w:rPr>
          <w:lang w:val="nb-NO"/>
        </w:rPr>
        <w:t>Tiltaket</w:t>
      </w:r>
      <w:r w:rsidR="00BF17D6" w:rsidRPr="00BF17D6">
        <w:rPr>
          <w:lang w:val="nb-NO"/>
        </w:rPr>
        <w:t xml:space="preserve"> </w:t>
      </w:r>
      <w:r w:rsidRPr="00BF17D6">
        <w:rPr>
          <w:lang w:val="nb-NO"/>
        </w:rPr>
        <w:t>s</w:t>
      </w:r>
      <w:r w:rsidR="00BF17D6">
        <w:rPr>
          <w:lang w:val="nb-NO"/>
        </w:rPr>
        <w:t>in</w:t>
      </w:r>
      <w:r w:rsidRPr="00BF17D6">
        <w:rPr>
          <w:lang w:val="nb-NO"/>
        </w:rPr>
        <w:t xml:space="preserve"> betyd</w:t>
      </w:r>
      <w:r w:rsidR="00BF17D6">
        <w:rPr>
          <w:lang w:val="nb-NO"/>
        </w:rPr>
        <w:t>n</w:t>
      </w:r>
      <w:r w:rsidRPr="00BF17D6">
        <w:rPr>
          <w:lang w:val="nb-NO"/>
        </w:rPr>
        <w:t xml:space="preserve">ing for skatteinntekter og sysselsetting i anleggs- og driftsfasen </w:t>
      </w:r>
      <w:r w:rsidR="00BF17D6">
        <w:rPr>
          <w:lang w:val="nb-NO"/>
        </w:rPr>
        <w:t xml:space="preserve">skal </w:t>
      </w:r>
      <w:proofErr w:type="spellStart"/>
      <w:r w:rsidR="00BF17D6">
        <w:rPr>
          <w:lang w:val="nb-NO"/>
        </w:rPr>
        <w:t>beskrivast</w:t>
      </w:r>
      <w:proofErr w:type="spellEnd"/>
      <w:r w:rsidRPr="00BF17D6">
        <w:rPr>
          <w:lang w:val="nb-NO"/>
        </w:rPr>
        <w:t xml:space="preserve">. </w:t>
      </w:r>
    </w:p>
    <w:p w:rsidR="00CD33C1" w:rsidRPr="001C2B0E" w:rsidRDefault="00CD33C1" w:rsidP="00CD33C1">
      <w:pPr>
        <w:pStyle w:val="Overskrift2"/>
        <w:numPr>
          <w:ilvl w:val="1"/>
          <w:numId w:val="21"/>
        </w:numPr>
        <w:tabs>
          <w:tab w:val="num" w:pos="576"/>
        </w:tabs>
      </w:pPr>
      <w:bookmarkStart w:id="128" w:name="_Toc435179503"/>
      <w:bookmarkStart w:id="129" w:name="_Toc287005453"/>
      <w:r w:rsidRPr="001C2B0E">
        <w:t>Dam</w:t>
      </w:r>
      <w:bookmarkEnd w:id="128"/>
      <w:r w:rsidRPr="001C2B0E">
        <w:t xml:space="preserve"> </w:t>
      </w:r>
      <w:bookmarkEnd w:id="129"/>
    </w:p>
    <w:p w:rsidR="00CD33C1" w:rsidRPr="00BF17D6" w:rsidRDefault="00BF17D6" w:rsidP="00BF17D6">
      <w:pPr>
        <w:pStyle w:val="Brdtekst"/>
      </w:pPr>
      <w:r w:rsidRPr="00EB70F4">
        <w:t>Konsekvensane ved br</w:t>
      </w:r>
      <w:r>
        <w:t>ot</w:t>
      </w:r>
      <w:r w:rsidRPr="00EB70F4">
        <w:t xml:space="preserve"> på dam skal vurder</w:t>
      </w:r>
      <w:r>
        <w:t>ast</w:t>
      </w:r>
      <w:r w:rsidRPr="00EB70F4">
        <w:t>. Dette gjeld skad</w:t>
      </w:r>
      <w:r>
        <w:t>a</w:t>
      </w:r>
      <w:r w:rsidRPr="00EB70F4">
        <w:t xml:space="preserve">r på </w:t>
      </w:r>
      <w:r>
        <w:t>bustadar</w:t>
      </w:r>
      <w:r w:rsidRPr="00EB70F4">
        <w:t>, infrastruktur eller sårbart terreng. E</w:t>
      </w:r>
      <w:r>
        <w:t>i</w:t>
      </w:r>
      <w:r w:rsidRPr="00EB70F4">
        <w:t>gne skjema for klassifisering av damm</w:t>
      </w:r>
      <w:r>
        <w:t>a</w:t>
      </w:r>
      <w:r w:rsidRPr="00EB70F4">
        <w:t>r for se</w:t>
      </w:r>
      <w:r>
        <w:t>i</w:t>
      </w:r>
      <w:r w:rsidRPr="00EB70F4">
        <w:t>n</w:t>
      </w:r>
      <w:r>
        <w:t>a</w:t>
      </w:r>
      <w:r w:rsidRPr="00EB70F4">
        <w:t>re vedtak om klasse skal følg</w:t>
      </w:r>
      <w:r>
        <w:t>j</w:t>
      </w:r>
      <w:r w:rsidRPr="00EB70F4">
        <w:t>e søknaden som e</w:t>
      </w:r>
      <w:r>
        <w:t>ige</w:t>
      </w:r>
      <w:r w:rsidRPr="00EB70F4">
        <w:t xml:space="preserve"> dokument. For </w:t>
      </w:r>
      <w:r>
        <w:t>settefisk</w:t>
      </w:r>
      <w:r w:rsidRPr="00EB70F4">
        <w:t xml:space="preserve"> </w:t>
      </w:r>
      <w:r>
        <w:t>skal ein nytte</w:t>
      </w:r>
      <w:r w:rsidRPr="00EB70F4">
        <w:t xml:space="preserve"> same skjema som for små kraftverk, men det er ikk</w:t>
      </w:r>
      <w:r>
        <w:t>j</w:t>
      </w:r>
      <w:r w:rsidRPr="00EB70F4">
        <w:t>e nødvendig å fylle ut den delen av skjemaet som omhandlar trykkrø</w:t>
      </w:r>
      <w:r>
        <w:t>yr</w:t>
      </w:r>
      <w:r w:rsidRPr="00BF17D6">
        <w:t xml:space="preserve"> </w:t>
      </w:r>
      <w:r w:rsidR="00CD33C1" w:rsidRPr="00BF17D6">
        <w:t>(</w:t>
      </w:r>
      <w:r>
        <w:t xml:space="preserve">med atterhald om </w:t>
      </w:r>
      <w:r w:rsidR="00CD33C1" w:rsidRPr="00BF17D6">
        <w:t>at va</w:t>
      </w:r>
      <w:r>
        <w:t>ss</w:t>
      </w:r>
      <w:r w:rsidR="00CD33C1" w:rsidRPr="00BF17D6">
        <w:t>le</w:t>
      </w:r>
      <w:r>
        <w:t>i</w:t>
      </w:r>
      <w:r w:rsidR="00CD33C1" w:rsidRPr="00BF17D6">
        <w:t>dningen ikk</w:t>
      </w:r>
      <w:r>
        <w:t>j</w:t>
      </w:r>
      <w:r w:rsidR="00CD33C1" w:rsidRPr="00BF17D6">
        <w:t xml:space="preserve">e </w:t>
      </w:r>
      <w:r>
        <w:t xml:space="preserve">vert </w:t>
      </w:r>
      <w:r w:rsidR="00CD33C1" w:rsidRPr="00BF17D6">
        <w:t>nytt</w:t>
      </w:r>
      <w:r>
        <w:t>a</w:t>
      </w:r>
      <w:r w:rsidR="00CD33C1" w:rsidRPr="00BF17D6">
        <w:t xml:space="preserve"> til både kraftverk og va</w:t>
      </w:r>
      <w:r>
        <w:t>ss</w:t>
      </w:r>
      <w:r w:rsidR="00CD33C1" w:rsidRPr="00BF17D6">
        <w:t xml:space="preserve">forsyning til settefisk). </w:t>
      </w:r>
    </w:p>
    <w:p w:rsidR="00CD33C1" w:rsidRPr="001C2B0E" w:rsidRDefault="00CD33C1" w:rsidP="00CD33C1">
      <w:pPr>
        <w:pStyle w:val="Overskrift2"/>
        <w:numPr>
          <w:ilvl w:val="1"/>
          <w:numId w:val="21"/>
        </w:numPr>
        <w:tabs>
          <w:tab w:val="num" w:pos="576"/>
        </w:tabs>
      </w:pPr>
      <w:bookmarkStart w:id="130" w:name="_Toc409427469"/>
      <w:bookmarkStart w:id="131" w:name="_Toc435179504"/>
      <w:r w:rsidRPr="001C2B0E">
        <w:t>Eventuelle alternative utbyggingslø</w:t>
      </w:r>
      <w:r w:rsidR="00BF17D6">
        <w:t>ys</w:t>
      </w:r>
      <w:r w:rsidRPr="001C2B0E">
        <w:t>ing</w:t>
      </w:r>
      <w:r w:rsidR="00BF17D6">
        <w:t>a</w:t>
      </w:r>
      <w:r w:rsidRPr="001C2B0E">
        <w:t>r</w:t>
      </w:r>
      <w:bookmarkEnd w:id="130"/>
      <w:bookmarkEnd w:id="131"/>
    </w:p>
    <w:p w:rsidR="00CD33C1" w:rsidRPr="001C2B0E" w:rsidRDefault="00BF17D6" w:rsidP="00CD33C1">
      <w:pPr>
        <w:pStyle w:val="Brdtekst"/>
      </w:pPr>
      <w:r w:rsidRPr="00F65983">
        <w:t xml:space="preserve">Alternative utbyggingsløysningar skal beskrivast og val av alternativ skal grunngjevast. </w:t>
      </w:r>
      <w:r w:rsidRPr="00EB70F4">
        <w:t>Fordel</w:t>
      </w:r>
      <w:r>
        <w:t>a</w:t>
      </w:r>
      <w:r w:rsidRPr="00EB70F4">
        <w:t>r og ulemper ved plassering av inntak, le</w:t>
      </w:r>
      <w:r>
        <w:t>i</w:t>
      </w:r>
      <w:r w:rsidRPr="00EB70F4">
        <w:t>dningstrasé og eventuelle reguleringshø</w:t>
      </w:r>
      <w:r>
        <w:t>gder</w:t>
      </w:r>
      <w:r w:rsidRPr="00EB70F4">
        <w:t xml:space="preserve"> og overføring</w:t>
      </w:r>
      <w:r>
        <w:t>a</w:t>
      </w:r>
      <w:r w:rsidRPr="00EB70F4">
        <w:t>r, vurder</w:t>
      </w:r>
      <w:r>
        <w:t>ast</w:t>
      </w:r>
      <w:r w:rsidRPr="00EB70F4">
        <w:t xml:space="preserve"> opp mot </w:t>
      </w:r>
      <w:r w:rsidR="00CD33C1" w:rsidRPr="001C2B0E">
        <w:t>produksjon av fisk, kostnad</w:t>
      </w:r>
      <w:r>
        <w:t>a</w:t>
      </w:r>
      <w:r w:rsidR="00CD33C1" w:rsidRPr="001C2B0E">
        <w:t>r og miljøkonsekvens</w:t>
      </w:r>
      <w:r>
        <w:t>a</w:t>
      </w:r>
      <w:r w:rsidR="00CD33C1" w:rsidRPr="001C2B0E">
        <w:t xml:space="preserve">r. </w:t>
      </w:r>
    </w:p>
    <w:p w:rsidR="00CD33C1" w:rsidRPr="001C2B0E" w:rsidRDefault="00CD33C1" w:rsidP="00CD33C1">
      <w:pPr>
        <w:pStyle w:val="Overskrift2"/>
        <w:numPr>
          <w:ilvl w:val="1"/>
          <w:numId w:val="21"/>
        </w:numPr>
        <w:tabs>
          <w:tab w:val="num" w:pos="576"/>
        </w:tabs>
      </w:pPr>
      <w:bookmarkStart w:id="132" w:name="_Toc287005455"/>
      <w:bookmarkStart w:id="133" w:name="_Toc435179505"/>
      <w:r w:rsidRPr="001C2B0E">
        <w:t>Saml</w:t>
      </w:r>
      <w:r w:rsidR="00BF17D6">
        <w:t>a</w:t>
      </w:r>
      <w:r w:rsidRPr="001C2B0E">
        <w:t xml:space="preserve"> vurdering</w:t>
      </w:r>
      <w:bookmarkEnd w:id="132"/>
      <w:bookmarkEnd w:id="133"/>
      <w:r w:rsidRPr="001C2B0E">
        <w:t xml:space="preserve"> </w:t>
      </w:r>
    </w:p>
    <w:p w:rsidR="00BF17D6" w:rsidRPr="00EB70F4" w:rsidRDefault="00BF17D6" w:rsidP="00BF17D6">
      <w:pPr>
        <w:pStyle w:val="Brdtekst"/>
      </w:pPr>
      <w:r w:rsidRPr="00F65983">
        <w:t xml:space="preserve">Konsekvensane for dei ulike temaa skal </w:t>
      </w:r>
      <w:r>
        <w:t>samlast</w:t>
      </w:r>
      <w:r w:rsidRPr="00F65983">
        <w:t xml:space="preserve"> i ein tabell og det skal gj</w:t>
      </w:r>
      <w:r>
        <w:t>erast</w:t>
      </w:r>
      <w:r w:rsidRPr="00F65983">
        <w:t xml:space="preserve"> e</w:t>
      </w:r>
      <w:r>
        <w:t>i</w:t>
      </w:r>
      <w:r w:rsidRPr="00F65983">
        <w:t xml:space="preserve"> oppsummering av de</w:t>
      </w:r>
      <w:r>
        <w:t>i</w:t>
      </w:r>
      <w:r w:rsidRPr="00F65983">
        <w:t xml:space="preserve"> forvent</w:t>
      </w:r>
      <w:r>
        <w:t>a</w:t>
      </w:r>
      <w:r w:rsidRPr="00F65983">
        <w:t xml:space="preserve"> konsekvensane. </w:t>
      </w:r>
      <w:r w:rsidRPr="00EB70F4">
        <w:t>Konsekvensvurdering skal følg</w:t>
      </w:r>
      <w:r>
        <w:t>j</w:t>
      </w:r>
      <w:r w:rsidRPr="00EB70F4">
        <w:t>e Statens vegvesen, h</w:t>
      </w:r>
      <w:r>
        <w:t>a</w:t>
      </w:r>
      <w:r w:rsidRPr="00EB70F4">
        <w:t xml:space="preserve">ndbok V712. </w:t>
      </w:r>
    </w:p>
    <w:p w:rsidR="00BF17D6" w:rsidRPr="00EB70F4" w:rsidRDefault="00BF17D6" w:rsidP="00BF17D6">
      <w:pPr>
        <w:pStyle w:val="Brdtekst"/>
      </w:pPr>
      <w:r w:rsidRPr="00EB70F4">
        <w:t>Eksempel på tabell: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303"/>
        <w:gridCol w:w="2303"/>
      </w:tblGrid>
      <w:tr w:rsidR="00CD33C1" w:rsidRPr="001C2B0E" w:rsidTr="001C2B0E">
        <w:tc>
          <w:tcPr>
            <w:tcW w:w="2844" w:type="dxa"/>
          </w:tcPr>
          <w:p w:rsidR="00CD33C1" w:rsidRPr="001C2B0E" w:rsidRDefault="00CD33C1" w:rsidP="001C2B0E">
            <w:pPr>
              <w:rPr>
                <w:b/>
              </w:rPr>
            </w:pPr>
            <w:r w:rsidRPr="001C2B0E">
              <w:rPr>
                <w:b/>
              </w:rPr>
              <w:t>Tema</w:t>
            </w:r>
          </w:p>
        </w:tc>
        <w:tc>
          <w:tcPr>
            <w:tcW w:w="2303" w:type="dxa"/>
          </w:tcPr>
          <w:p w:rsidR="00CD33C1" w:rsidRPr="001C2B0E" w:rsidRDefault="00CD33C1" w:rsidP="001C2B0E">
            <w:pPr>
              <w:rPr>
                <w:b/>
              </w:rPr>
            </w:pPr>
            <w:r w:rsidRPr="001C2B0E">
              <w:rPr>
                <w:b/>
              </w:rPr>
              <w:t xml:space="preserve">Konsekvens </w:t>
            </w:r>
          </w:p>
        </w:tc>
        <w:tc>
          <w:tcPr>
            <w:tcW w:w="2303" w:type="dxa"/>
          </w:tcPr>
          <w:p w:rsidR="00CD33C1" w:rsidRPr="001C2B0E" w:rsidRDefault="00CD33C1" w:rsidP="00BF17D6">
            <w:pPr>
              <w:rPr>
                <w:b/>
              </w:rPr>
            </w:pPr>
            <w:r w:rsidRPr="001C2B0E">
              <w:rPr>
                <w:b/>
              </w:rPr>
              <w:t>Søk</w:t>
            </w:r>
            <w:r w:rsidR="00BF17D6">
              <w:rPr>
                <w:b/>
              </w:rPr>
              <w:t>ja</w:t>
            </w:r>
            <w:r w:rsidRPr="001C2B0E">
              <w:rPr>
                <w:b/>
              </w:rPr>
              <w:t>r/konsulent si vurdering</w:t>
            </w:r>
          </w:p>
        </w:tc>
      </w:tr>
      <w:tr w:rsidR="00BF17D6" w:rsidRPr="001C2B0E" w:rsidTr="001C2B0E">
        <w:tc>
          <w:tcPr>
            <w:tcW w:w="2844" w:type="dxa"/>
          </w:tcPr>
          <w:p w:rsidR="00BF17D6" w:rsidRPr="00EB70F4" w:rsidRDefault="00BF17D6" w:rsidP="00BF17D6">
            <w:r w:rsidRPr="00EB70F4">
              <w:t>Va</w:t>
            </w:r>
            <w:r>
              <w:t>ss</w:t>
            </w:r>
            <w:r w:rsidRPr="00EB70F4">
              <w:t>temp., is og lokalklima</w:t>
            </w:r>
          </w:p>
        </w:tc>
        <w:tc>
          <w:tcPr>
            <w:tcW w:w="2303" w:type="dxa"/>
          </w:tcPr>
          <w:p w:rsidR="00BF17D6" w:rsidRPr="001C2B0E" w:rsidRDefault="00BF17D6" w:rsidP="00BF17D6">
            <w:pPr>
              <w:jc w:val="center"/>
              <w:rPr>
                <w:i/>
                <w:sz w:val="18"/>
                <w:szCs w:val="18"/>
              </w:rPr>
            </w:pPr>
            <w:r w:rsidRPr="001C2B0E">
              <w:rPr>
                <w:i/>
                <w:sz w:val="18"/>
                <w:szCs w:val="18"/>
              </w:rPr>
              <w:t>eks. middels negativ</w:t>
            </w:r>
          </w:p>
        </w:tc>
        <w:tc>
          <w:tcPr>
            <w:tcW w:w="2303" w:type="dxa"/>
          </w:tcPr>
          <w:p w:rsidR="00BF17D6" w:rsidRPr="001C2B0E" w:rsidRDefault="00BF17D6" w:rsidP="00BF17D6">
            <w:pPr>
              <w:jc w:val="center"/>
              <w:rPr>
                <w:i/>
                <w:sz w:val="18"/>
                <w:szCs w:val="18"/>
              </w:rPr>
            </w:pPr>
            <w:r w:rsidRPr="001C2B0E">
              <w:rPr>
                <w:i/>
                <w:sz w:val="18"/>
                <w:szCs w:val="18"/>
              </w:rPr>
              <w:t>konsulent/søk</w:t>
            </w:r>
            <w:r>
              <w:rPr>
                <w:i/>
                <w:sz w:val="18"/>
                <w:szCs w:val="18"/>
              </w:rPr>
              <w:t>ja</w:t>
            </w:r>
            <w:r w:rsidRPr="001C2B0E">
              <w:rPr>
                <w:i/>
                <w:sz w:val="18"/>
                <w:szCs w:val="18"/>
              </w:rPr>
              <w:t>r</w:t>
            </w:r>
          </w:p>
        </w:tc>
      </w:tr>
      <w:tr w:rsidR="00BF17D6" w:rsidRPr="001C2B0E" w:rsidTr="001C2B0E">
        <w:tc>
          <w:tcPr>
            <w:tcW w:w="2844" w:type="dxa"/>
          </w:tcPr>
          <w:p w:rsidR="00BF17D6" w:rsidRPr="00EB70F4" w:rsidRDefault="00BF17D6" w:rsidP="00BF17D6">
            <w:r>
              <w:t>Skred</w:t>
            </w:r>
            <w:r w:rsidRPr="00EB70F4">
              <w:t>, fl</w:t>
            </w:r>
            <w:r>
              <w:t>au</w:t>
            </w:r>
            <w:r w:rsidRPr="00EB70F4">
              <w:t>m og erosjon</w:t>
            </w:r>
          </w:p>
        </w:tc>
        <w:tc>
          <w:tcPr>
            <w:tcW w:w="2303" w:type="dxa"/>
          </w:tcPr>
          <w:p w:rsidR="00BF17D6" w:rsidRPr="001C2B0E" w:rsidRDefault="00BF17D6" w:rsidP="00BF17D6">
            <w:pPr>
              <w:jc w:val="center"/>
              <w:rPr>
                <w:i/>
                <w:sz w:val="18"/>
                <w:szCs w:val="18"/>
              </w:rPr>
            </w:pPr>
            <w:r w:rsidRPr="001C2B0E">
              <w:rPr>
                <w:i/>
                <w:sz w:val="18"/>
                <w:szCs w:val="18"/>
              </w:rPr>
              <w:t>eks. liten negativ</w:t>
            </w:r>
          </w:p>
        </w:tc>
        <w:tc>
          <w:tcPr>
            <w:tcW w:w="2303" w:type="dxa"/>
          </w:tcPr>
          <w:p w:rsidR="00BF17D6" w:rsidRPr="001C2B0E" w:rsidRDefault="00BF17D6" w:rsidP="00BF17D6">
            <w:pPr>
              <w:jc w:val="center"/>
              <w:rPr>
                <w:i/>
                <w:sz w:val="18"/>
                <w:szCs w:val="18"/>
              </w:rPr>
            </w:pPr>
            <w:r w:rsidRPr="001C2B0E">
              <w:rPr>
                <w:i/>
                <w:sz w:val="18"/>
                <w:szCs w:val="18"/>
              </w:rPr>
              <w:t>søk</w:t>
            </w:r>
            <w:r>
              <w:rPr>
                <w:i/>
                <w:sz w:val="18"/>
                <w:szCs w:val="18"/>
              </w:rPr>
              <w:t>ja</w:t>
            </w:r>
            <w:r w:rsidRPr="001C2B0E">
              <w:rPr>
                <w:i/>
                <w:sz w:val="18"/>
                <w:szCs w:val="18"/>
              </w:rPr>
              <w:t>r</w:t>
            </w:r>
          </w:p>
        </w:tc>
      </w:tr>
      <w:tr w:rsidR="00BF17D6" w:rsidRPr="001C2B0E" w:rsidTr="001C2B0E">
        <w:tc>
          <w:tcPr>
            <w:tcW w:w="2844" w:type="dxa"/>
          </w:tcPr>
          <w:p w:rsidR="00BF17D6" w:rsidRPr="00EB70F4" w:rsidRDefault="00BF17D6" w:rsidP="00BF17D6">
            <w:r w:rsidRPr="00EB70F4">
              <w:t>Ferskva</w:t>
            </w:r>
            <w:r>
              <w:t>ss</w:t>
            </w:r>
            <w:r w:rsidRPr="00EB70F4">
              <w:t>ressurs</w:t>
            </w:r>
            <w:r>
              <w:t>a</w:t>
            </w:r>
            <w:r w:rsidRPr="00EB70F4">
              <w:t>r</w:t>
            </w:r>
          </w:p>
        </w:tc>
        <w:tc>
          <w:tcPr>
            <w:tcW w:w="2303" w:type="dxa"/>
          </w:tcPr>
          <w:p w:rsidR="00BF17D6" w:rsidRPr="001C2B0E" w:rsidRDefault="00BF17D6" w:rsidP="00BF17D6">
            <w:pPr>
              <w:jc w:val="center"/>
            </w:pPr>
            <w:r w:rsidRPr="001C2B0E">
              <w:rPr>
                <w:i/>
                <w:sz w:val="18"/>
                <w:szCs w:val="18"/>
              </w:rPr>
              <w:t>eks. liten negativ</w:t>
            </w:r>
          </w:p>
        </w:tc>
        <w:tc>
          <w:tcPr>
            <w:tcW w:w="2303" w:type="dxa"/>
          </w:tcPr>
          <w:p w:rsidR="00BF17D6" w:rsidRPr="001C2B0E" w:rsidRDefault="00BF17D6" w:rsidP="00BF17D6">
            <w:pPr>
              <w:jc w:val="center"/>
            </w:pPr>
            <w:r w:rsidRPr="001C2B0E">
              <w:rPr>
                <w:i/>
                <w:sz w:val="18"/>
                <w:szCs w:val="18"/>
              </w:rPr>
              <w:t>konsulent</w:t>
            </w:r>
          </w:p>
        </w:tc>
      </w:tr>
      <w:tr w:rsidR="00BF17D6" w:rsidRPr="001C2B0E" w:rsidTr="001C2B0E">
        <w:tc>
          <w:tcPr>
            <w:tcW w:w="2844" w:type="dxa"/>
          </w:tcPr>
          <w:p w:rsidR="00BF17D6" w:rsidRPr="00EB70F4" w:rsidRDefault="00BF17D6" w:rsidP="00BF17D6">
            <w:r w:rsidRPr="00EB70F4">
              <w:t>Grunnva</w:t>
            </w:r>
            <w:r>
              <w:t>t</w:t>
            </w:r>
            <w:r w:rsidRPr="00EB70F4">
              <w:t>n</w:t>
            </w:r>
          </w:p>
        </w:tc>
        <w:tc>
          <w:tcPr>
            <w:tcW w:w="2303" w:type="dxa"/>
          </w:tcPr>
          <w:p w:rsidR="00BF17D6" w:rsidRPr="001C2B0E" w:rsidRDefault="00BF17D6" w:rsidP="00BF17D6">
            <w:pPr>
              <w:jc w:val="center"/>
            </w:pPr>
          </w:p>
        </w:tc>
        <w:tc>
          <w:tcPr>
            <w:tcW w:w="2303" w:type="dxa"/>
          </w:tcPr>
          <w:p w:rsidR="00BF17D6" w:rsidRPr="001C2B0E" w:rsidRDefault="00BF17D6" w:rsidP="00BF17D6">
            <w:pPr>
              <w:jc w:val="center"/>
            </w:pPr>
          </w:p>
        </w:tc>
      </w:tr>
      <w:tr w:rsidR="00BF17D6" w:rsidRPr="001C2B0E" w:rsidTr="001C2B0E">
        <w:tc>
          <w:tcPr>
            <w:tcW w:w="2844" w:type="dxa"/>
          </w:tcPr>
          <w:p w:rsidR="00BF17D6" w:rsidRPr="00EB70F4" w:rsidRDefault="00BF17D6" w:rsidP="00BF17D6">
            <w:r w:rsidRPr="00EB70F4">
              <w:t>Bruk</w:t>
            </w:r>
            <w:r>
              <w:t>a</w:t>
            </w:r>
            <w:r w:rsidRPr="00EB70F4">
              <w:t>rinteresser</w:t>
            </w:r>
          </w:p>
        </w:tc>
        <w:tc>
          <w:tcPr>
            <w:tcW w:w="2303" w:type="dxa"/>
          </w:tcPr>
          <w:p w:rsidR="00BF17D6" w:rsidRPr="001C2B0E" w:rsidRDefault="00BF17D6" w:rsidP="00BF17D6">
            <w:pPr>
              <w:jc w:val="center"/>
            </w:pPr>
          </w:p>
        </w:tc>
        <w:tc>
          <w:tcPr>
            <w:tcW w:w="2303" w:type="dxa"/>
          </w:tcPr>
          <w:p w:rsidR="00BF17D6" w:rsidRPr="001C2B0E" w:rsidRDefault="00BF17D6" w:rsidP="00BF17D6">
            <w:pPr>
              <w:jc w:val="center"/>
            </w:pPr>
          </w:p>
        </w:tc>
      </w:tr>
      <w:tr w:rsidR="00BF17D6" w:rsidRPr="001C2B0E" w:rsidTr="001C2B0E">
        <w:tc>
          <w:tcPr>
            <w:tcW w:w="2844" w:type="dxa"/>
          </w:tcPr>
          <w:p w:rsidR="00BF17D6" w:rsidRPr="00EB70F4" w:rsidRDefault="00BF17D6" w:rsidP="00BF17D6">
            <w:r w:rsidRPr="00EB70F4">
              <w:t>R</w:t>
            </w:r>
            <w:r>
              <w:t>au</w:t>
            </w:r>
            <w:r w:rsidRPr="00EB70F4">
              <w:t>dlisteart</w:t>
            </w:r>
            <w:r>
              <w:t>a</w:t>
            </w:r>
            <w:r w:rsidRPr="00EB70F4">
              <w:t>r</w:t>
            </w:r>
          </w:p>
        </w:tc>
        <w:tc>
          <w:tcPr>
            <w:tcW w:w="2303" w:type="dxa"/>
          </w:tcPr>
          <w:p w:rsidR="00BF17D6" w:rsidRPr="001C2B0E" w:rsidRDefault="00BF17D6" w:rsidP="00BF17D6">
            <w:pPr>
              <w:jc w:val="center"/>
            </w:pPr>
          </w:p>
        </w:tc>
        <w:tc>
          <w:tcPr>
            <w:tcW w:w="2303" w:type="dxa"/>
          </w:tcPr>
          <w:p w:rsidR="00BF17D6" w:rsidRPr="001C2B0E" w:rsidRDefault="00BF17D6" w:rsidP="00BF17D6">
            <w:pPr>
              <w:jc w:val="center"/>
            </w:pPr>
          </w:p>
        </w:tc>
      </w:tr>
      <w:tr w:rsidR="00BF17D6" w:rsidRPr="001C2B0E" w:rsidTr="001C2B0E">
        <w:tc>
          <w:tcPr>
            <w:tcW w:w="2844" w:type="dxa"/>
          </w:tcPr>
          <w:p w:rsidR="00BF17D6" w:rsidRPr="00EB70F4" w:rsidRDefault="00BF17D6" w:rsidP="00BF17D6">
            <w:r w:rsidRPr="00EB70F4">
              <w:t>Terrestrisk miljø</w:t>
            </w:r>
          </w:p>
        </w:tc>
        <w:tc>
          <w:tcPr>
            <w:tcW w:w="2303" w:type="dxa"/>
          </w:tcPr>
          <w:p w:rsidR="00BF17D6" w:rsidRPr="001C2B0E" w:rsidRDefault="00BF17D6" w:rsidP="00BF17D6">
            <w:pPr>
              <w:jc w:val="center"/>
            </w:pPr>
          </w:p>
        </w:tc>
        <w:tc>
          <w:tcPr>
            <w:tcW w:w="2303" w:type="dxa"/>
          </w:tcPr>
          <w:p w:rsidR="00BF17D6" w:rsidRPr="001C2B0E" w:rsidRDefault="00BF17D6" w:rsidP="00BF17D6">
            <w:pPr>
              <w:jc w:val="center"/>
            </w:pPr>
          </w:p>
        </w:tc>
      </w:tr>
      <w:tr w:rsidR="00BF17D6" w:rsidRPr="001C2B0E" w:rsidTr="001C2B0E">
        <w:tc>
          <w:tcPr>
            <w:tcW w:w="2844" w:type="dxa"/>
          </w:tcPr>
          <w:p w:rsidR="00BF17D6" w:rsidRPr="00EB70F4" w:rsidRDefault="00BF17D6" w:rsidP="00BF17D6">
            <w:r w:rsidRPr="00EB70F4">
              <w:t>Akvatisk miljø</w:t>
            </w:r>
          </w:p>
        </w:tc>
        <w:tc>
          <w:tcPr>
            <w:tcW w:w="2303" w:type="dxa"/>
          </w:tcPr>
          <w:p w:rsidR="00BF17D6" w:rsidRPr="001C2B0E" w:rsidRDefault="00BF17D6" w:rsidP="00BF17D6">
            <w:pPr>
              <w:jc w:val="center"/>
            </w:pPr>
          </w:p>
        </w:tc>
        <w:tc>
          <w:tcPr>
            <w:tcW w:w="2303" w:type="dxa"/>
          </w:tcPr>
          <w:p w:rsidR="00BF17D6" w:rsidRPr="001C2B0E" w:rsidRDefault="00BF17D6" w:rsidP="00BF17D6">
            <w:pPr>
              <w:jc w:val="center"/>
            </w:pPr>
          </w:p>
        </w:tc>
      </w:tr>
      <w:tr w:rsidR="00BF17D6" w:rsidRPr="001C2B0E" w:rsidTr="001C2B0E">
        <w:tc>
          <w:tcPr>
            <w:tcW w:w="2844" w:type="dxa"/>
          </w:tcPr>
          <w:p w:rsidR="00BF17D6" w:rsidRPr="00EB70F4" w:rsidRDefault="00BF17D6" w:rsidP="00BF17D6">
            <w:r w:rsidRPr="00EB70F4">
              <w:t>Landskap og INON</w:t>
            </w:r>
          </w:p>
        </w:tc>
        <w:tc>
          <w:tcPr>
            <w:tcW w:w="2303" w:type="dxa"/>
          </w:tcPr>
          <w:p w:rsidR="00BF17D6" w:rsidRPr="001C2B0E" w:rsidRDefault="00BF17D6" w:rsidP="00BF17D6">
            <w:pPr>
              <w:jc w:val="center"/>
            </w:pPr>
          </w:p>
        </w:tc>
        <w:tc>
          <w:tcPr>
            <w:tcW w:w="2303" w:type="dxa"/>
          </w:tcPr>
          <w:p w:rsidR="00BF17D6" w:rsidRPr="001C2B0E" w:rsidRDefault="00BF17D6" w:rsidP="00BF17D6">
            <w:pPr>
              <w:jc w:val="center"/>
            </w:pPr>
          </w:p>
        </w:tc>
      </w:tr>
      <w:tr w:rsidR="00BF17D6" w:rsidRPr="001C2B0E" w:rsidTr="001C2B0E">
        <w:tc>
          <w:tcPr>
            <w:tcW w:w="2844" w:type="dxa"/>
          </w:tcPr>
          <w:p w:rsidR="00BF17D6" w:rsidRPr="00EB70F4" w:rsidRDefault="00BF17D6" w:rsidP="00BF17D6">
            <w:r w:rsidRPr="00EB70F4">
              <w:t>Kulturminne og kulturmiljø</w:t>
            </w:r>
          </w:p>
        </w:tc>
        <w:tc>
          <w:tcPr>
            <w:tcW w:w="2303" w:type="dxa"/>
          </w:tcPr>
          <w:p w:rsidR="00BF17D6" w:rsidRPr="001C2B0E" w:rsidRDefault="00BF17D6" w:rsidP="00BF17D6">
            <w:pPr>
              <w:jc w:val="center"/>
            </w:pPr>
          </w:p>
        </w:tc>
        <w:tc>
          <w:tcPr>
            <w:tcW w:w="2303" w:type="dxa"/>
          </w:tcPr>
          <w:p w:rsidR="00BF17D6" w:rsidRPr="001C2B0E" w:rsidRDefault="00BF17D6" w:rsidP="00BF17D6">
            <w:pPr>
              <w:jc w:val="center"/>
            </w:pPr>
          </w:p>
        </w:tc>
      </w:tr>
      <w:tr w:rsidR="00BF17D6" w:rsidRPr="001C2B0E" w:rsidTr="001C2B0E">
        <w:tc>
          <w:tcPr>
            <w:tcW w:w="2844" w:type="dxa"/>
          </w:tcPr>
          <w:p w:rsidR="00BF17D6" w:rsidRPr="00EB70F4" w:rsidRDefault="00BF17D6" w:rsidP="00BF17D6">
            <w:r w:rsidRPr="00EB70F4">
              <w:t>Reindrift</w:t>
            </w:r>
          </w:p>
        </w:tc>
        <w:tc>
          <w:tcPr>
            <w:tcW w:w="2303" w:type="dxa"/>
          </w:tcPr>
          <w:p w:rsidR="00BF17D6" w:rsidRPr="001C2B0E" w:rsidRDefault="00BF17D6" w:rsidP="00BF17D6">
            <w:pPr>
              <w:jc w:val="center"/>
            </w:pPr>
          </w:p>
        </w:tc>
        <w:tc>
          <w:tcPr>
            <w:tcW w:w="2303" w:type="dxa"/>
          </w:tcPr>
          <w:p w:rsidR="00BF17D6" w:rsidRPr="001C2B0E" w:rsidRDefault="00BF17D6" w:rsidP="00BF17D6">
            <w:pPr>
              <w:jc w:val="center"/>
            </w:pPr>
          </w:p>
        </w:tc>
      </w:tr>
      <w:tr w:rsidR="00BF17D6" w:rsidRPr="001C2B0E" w:rsidTr="001C2B0E">
        <w:tc>
          <w:tcPr>
            <w:tcW w:w="2844" w:type="dxa"/>
          </w:tcPr>
          <w:p w:rsidR="00BF17D6" w:rsidRPr="00EB70F4" w:rsidRDefault="00BF17D6" w:rsidP="00BF17D6">
            <w:r w:rsidRPr="00EB70F4">
              <w:t>Jord og skogressurs</w:t>
            </w:r>
            <w:r>
              <w:t>a</w:t>
            </w:r>
            <w:r w:rsidRPr="00EB70F4">
              <w:t>r</w:t>
            </w:r>
          </w:p>
        </w:tc>
        <w:tc>
          <w:tcPr>
            <w:tcW w:w="2303" w:type="dxa"/>
          </w:tcPr>
          <w:p w:rsidR="00BF17D6" w:rsidRPr="001C2B0E" w:rsidRDefault="00BF17D6" w:rsidP="00BF17D6">
            <w:pPr>
              <w:jc w:val="center"/>
            </w:pPr>
          </w:p>
        </w:tc>
        <w:tc>
          <w:tcPr>
            <w:tcW w:w="2303" w:type="dxa"/>
          </w:tcPr>
          <w:p w:rsidR="00BF17D6" w:rsidRPr="001C2B0E" w:rsidRDefault="00BF17D6" w:rsidP="00BF17D6">
            <w:pPr>
              <w:jc w:val="center"/>
            </w:pPr>
          </w:p>
        </w:tc>
      </w:tr>
      <w:tr w:rsidR="00BF17D6" w:rsidRPr="001C2B0E" w:rsidTr="001C2B0E">
        <w:tc>
          <w:tcPr>
            <w:tcW w:w="2844" w:type="dxa"/>
          </w:tcPr>
          <w:p w:rsidR="00BF17D6" w:rsidRPr="00EB70F4" w:rsidRDefault="00BF17D6" w:rsidP="00BF17D6">
            <w:pPr>
              <w:rPr>
                <w:b/>
              </w:rPr>
            </w:pPr>
            <w:r w:rsidRPr="00EB70F4">
              <w:rPr>
                <w:b/>
              </w:rPr>
              <w:lastRenderedPageBreak/>
              <w:t>Oppsummering</w:t>
            </w:r>
          </w:p>
        </w:tc>
        <w:tc>
          <w:tcPr>
            <w:tcW w:w="2303" w:type="dxa"/>
          </w:tcPr>
          <w:p w:rsidR="00BF17D6" w:rsidRPr="001C2B0E" w:rsidRDefault="00BF17D6" w:rsidP="00BF17D6">
            <w:pPr>
              <w:jc w:val="center"/>
              <w:rPr>
                <w:b/>
              </w:rPr>
            </w:pPr>
          </w:p>
        </w:tc>
        <w:tc>
          <w:tcPr>
            <w:tcW w:w="2303" w:type="dxa"/>
          </w:tcPr>
          <w:p w:rsidR="00BF17D6" w:rsidRPr="001C2B0E" w:rsidRDefault="00BF17D6" w:rsidP="00BF17D6">
            <w:pPr>
              <w:jc w:val="center"/>
              <w:rPr>
                <w:b/>
              </w:rPr>
            </w:pPr>
          </w:p>
        </w:tc>
      </w:tr>
    </w:tbl>
    <w:p w:rsidR="00CD33C1" w:rsidRPr="001C2B0E" w:rsidRDefault="00CD33C1" w:rsidP="00CD33C1">
      <w:pPr>
        <w:spacing w:line="240" w:lineRule="auto"/>
        <w:rPr>
          <w:b/>
          <w:bCs/>
        </w:rPr>
      </w:pPr>
      <w:bookmarkStart w:id="134" w:name="_Toc409427471"/>
    </w:p>
    <w:p w:rsidR="00CD33C1" w:rsidRPr="001C2B0E" w:rsidRDefault="00CD33C1" w:rsidP="00CD33C1">
      <w:pPr>
        <w:pStyle w:val="Overskrift2"/>
        <w:numPr>
          <w:ilvl w:val="1"/>
          <w:numId w:val="21"/>
        </w:numPr>
        <w:tabs>
          <w:tab w:val="num" w:pos="142"/>
        </w:tabs>
        <w:ind w:left="0" w:firstLine="0"/>
      </w:pPr>
      <w:bookmarkStart w:id="135" w:name="_Toc435179506"/>
      <w:r w:rsidRPr="001C2B0E">
        <w:t>Saml</w:t>
      </w:r>
      <w:r w:rsidR="00BF17D6">
        <w:t>a</w:t>
      </w:r>
      <w:r w:rsidRPr="001C2B0E">
        <w:t xml:space="preserve"> belastning</w:t>
      </w:r>
      <w:bookmarkEnd w:id="134"/>
      <w:bookmarkEnd w:id="135"/>
    </w:p>
    <w:p w:rsidR="0046790B" w:rsidRPr="00EB70F4" w:rsidRDefault="0046790B" w:rsidP="0046790B">
      <w:pPr>
        <w:pStyle w:val="Brdtekst"/>
      </w:pPr>
      <w:bookmarkStart w:id="136" w:name="_Toc435179507"/>
      <w:bookmarkStart w:id="137" w:name="_Toc61252566"/>
      <w:bookmarkStart w:id="138" w:name="_Toc61252664"/>
      <w:bookmarkStart w:id="139" w:name="_Toc61253213"/>
      <w:bookmarkStart w:id="140" w:name="_Toc61253502"/>
      <w:bookmarkEnd w:id="110"/>
      <w:bookmarkEnd w:id="111"/>
      <w:bookmarkEnd w:id="112"/>
      <w:bookmarkEnd w:id="113"/>
      <w:bookmarkEnd w:id="114"/>
      <w:r w:rsidRPr="00F65983">
        <w:t>Det fins ingen god metodikk, men NVE ønskjer at søkjar gjer e</w:t>
      </w:r>
      <w:r>
        <w:t>i</w:t>
      </w:r>
      <w:r w:rsidRPr="00F65983">
        <w:t xml:space="preserve">n vurdering ut </w:t>
      </w:r>
      <w:r>
        <w:t xml:space="preserve">i </w:t>
      </w:r>
      <w:r w:rsidRPr="00F65983">
        <w:t>fr</w:t>
      </w:r>
      <w:r>
        <w:t>å</w:t>
      </w:r>
      <w:r w:rsidRPr="00F65983">
        <w:t xml:space="preserve"> sin kjennskap til området og kunnskap </w:t>
      </w:r>
      <w:r>
        <w:t>som har komme fram</w:t>
      </w:r>
      <w:r w:rsidRPr="00F65983">
        <w:t xml:space="preserve"> gjennom utarbeid</w:t>
      </w:r>
      <w:r>
        <w:t>ing</w:t>
      </w:r>
      <w:r w:rsidRPr="00F65983">
        <w:t xml:space="preserve"> av søknaden. </w:t>
      </w:r>
      <w:r w:rsidRPr="00EB70F4">
        <w:t>Inn</w:t>
      </w:r>
      <w:r>
        <w:t>a</w:t>
      </w:r>
      <w:r w:rsidRPr="00EB70F4">
        <w:t>nfor e</w:t>
      </w:r>
      <w:r>
        <w:t>i</w:t>
      </w:r>
      <w:r w:rsidRPr="00EB70F4">
        <w:t>t geografisk avgrens</w:t>
      </w:r>
      <w:r>
        <w:t>a</w:t>
      </w:r>
      <w:r w:rsidRPr="00EB70F4">
        <w:t xml:space="preserve"> område som går utover influensområdet skal det gj</w:t>
      </w:r>
      <w:r>
        <w:t>e</w:t>
      </w:r>
      <w:r w:rsidRPr="00EB70F4">
        <w:t>r</w:t>
      </w:r>
      <w:r>
        <w:t>ast</w:t>
      </w:r>
      <w:r w:rsidRPr="00EB70F4">
        <w:t xml:space="preserve"> e</w:t>
      </w:r>
      <w:r>
        <w:t>i</w:t>
      </w:r>
      <w:r w:rsidRPr="00EB70F4">
        <w:t xml:space="preserve"> vurdering av saml</w:t>
      </w:r>
      <w:r>
        <w:t>a</w:t>
      </w:r>
      <w:r w:rsidRPr="00EB70F4">
        <w:t xml:space="preserve"> belastning for tema der dette </w:t>
      </w:r>
      <w:r>
        <w:t>er rekna</w:t>
      </w:r>
      <w:r w:rsidRPr="00EB70F4">
        <w:t xml:space="preserve"> som konfliktfylt. Sentrale problemstillingar kan for eksempel v</w:t>
      </w:r>
      <w:r>
        <w:t>e</w:t>
      </w:r>
      <w:r w:rsidRPr="00EB70F4">
        <w:t>re landskap, friluftsliv, naturmangf</w:t>
      </w:r>
      <w:r>
        <w:t>a</w:t>
      </w:r>
      <w:r w:rsidRPr="00EB70F4">
        <w:t xml:space="preserve">ld og/eller reindrift. </w:t>
      </w:r>
    </w:p>
    <w:p w:rsidR="00CD33C1" w:rsidRPr="001C2B0E" w:rsidRDefault="00CD33C1" w:rsidP="00CD33C1">
      <w:pPr>
        <w:pStyle w:val="Overskrift1"/>
        <w:numPr>
          <w:ilvl w:val="0"/>
          <w:numId w:val="21"/>
        </w:numPr>
      </w:pPr>
      <w:r w:rsidRPr="001C2B0E">
        <w:t>Avbøt</w:t>
      </w:r>
      <w:r w:rsidR="0046790B">
        <w:t>a</w:t>
      </w:r>
      <w:r w:rsidRPr="001C2B0E">
        <w:t>nde tiltak</w:t>
      </w:r>
      <w:bookmarkEnd w:id="136"/>
    </w:p>
    <w:p w:rsidR="0046790B" w:rsidRPr="00EB70F4" w:rsidRDefault="0046790B" w:rsidP="0046790B">
      <w:pPr>
        <w:pStyle w:val="Brdtekst"/>
      </w:pPr>
      <w:r w:rsidRPr="00EB70F4">
        <w:t>Her diskuterast m</w:t>
      </w:r>
      <w:r>
        <w:t xml:space="preserve">oglege </w:t>
      </w:r>
      <w:r w:rsidRPr="00EB70F4">
        <w:t xml:space="preserve">avbøtande tiltak i anleggs- og driftsfasen som kan bidra til å redusere konfliktnivået. </w:t>
      </w:r>
    </w:p>
    <w:p w:rsidR="0046790B" w:rsidRPr="00EB70F4" w:rsidRDefault="0046790B" w:rsidP="0046790B">
      <w:pPr>
        <w:rPr>
          <w:rStyle w:val="Understreket"/>
        </w:rPr>
      </w:pPr>
      <w:r w:rsidRPr="00EB70F4">
        <w:rPr>
          <w:rStyle w:val="Understreket"/>
        </w:rPr>
        <w:t>Minsteva</w:t>
      </w:r>
      <w:r>
        <w:rPr>
          <w:rStyle w:val="Understreket"/>
        </w:rPr>
        <w:t>ss</w:t>
      </w:r>
      <w:r w:rsidRPr="00EB70F4">
        <w:rPr>
          <w:rStyle w:val="Understreket"/>
        </w:rPr>
        <w:t xml:space="preserve">føring </w:t>
      </w:r>
    </w:p>
    <w:p w:rsidR="0046790B" w:rsidRPr="00530AB3" w:rsidRDefault="0046790B" w:rsidP="0046790B">
      <w:pPr>
        <w:pStyle w:val="Brdtekst"/>
      </w:pPr>
      <w:r w:rsidRPr="00EB70F4">
        <w:t xml:space="preserve">Det skal tydelig </w:t>
      </w:r>
      <w:r>
        <w:t xml:space="preserve">komme fram </w:t>
      </w:r>
      <w:r w:rsidRPr="00EB70F4">
        <w:t>av søknaden om det er planlagt sl</w:t>
      </w:r>
      <w:r>
        <w:t>e</w:t>
      </w:r>
      <w:r w:rsidRPr="00EB70F4">
        <w:t>pp av minsteva</w:t>
      </w:r>
      <w:r>
        <w:t>ss</w:t>
      </w:r>
      <w:r w:rsidRPr="00EB70F4">
        <w:t>føring og st</w:t>
      </w:r>
      <w:r>
        <w:t>orleiken</w:t>
      </w:r>
      <w:r w:rsidRPr="00EB70F4">
        <w:t xml:space="preserve"> på denne. Ulike alternativ for minsteva</w:t>
      </w:r>
      <w:r>
        <w:t>ss</w:t>
      </w:r>
      <w:r w:rsidRPr="00EB70F4">
        <w:t>føringssl</w:t>
      </w:r>
      <w:r>
        <w:t>e</w:t>
      </w:r>
      <w:r w:rsidRPr="00EB70F4">
        <w:t>pp, som st</w:t>
      </w:r>
      <w:r>
        <w:t>orleik</w:t>
      </w:r>
      <w:r w:rsidRPr="00EB70F4">
        <w:t xml:space="preserve"> og variasjon igjennom året, drøft</w:t>
      </w:r>
      <w:r>
        <w:t>ast</w:t>
      </w:r>
      <w:r w:rsidRPr="00EB70F4">
        <w:t xml:space="preserve"> og vurder</w:t>
      </w:r>
      <w:r>
        <w:t>ast</w:t>
      </w:r>
      <w:r w:rsidRPr="00EB70F4">
        <w:t xml:space="preserve"> opp mot </w:t>
      </w:r>
      <w:r w:rsidR="00CD33C1" w:rsidRPr="001C2B0E">
        <w:t>produksjon, kostnad</w:t>
      </w:r>
      <w:r>
        <w:t>a</w:t>
      </w:r>
      <w:r w:rsidR="00CD33C1" w:rsidRPr="001C2B0E">
        <w:t>r og miljøkonsekvens</w:t>
      </w:r>
      <w:r>
        <w:t>a</w:t>
      </w:r>
      <w:r w:rsidR="00CD33C1" w:rsidRPr="001C2B0E">
        <w:t xml:space="preserve">r. </w:t>
      </w:r>
      <w:r w:rsidRPr="00EB70F4">
        <w:t>Val av st</w:t>
      </w:r>
      <w:r>
        <w:t xml:space="preserve">orleik </w:t>
      </w:r>
      <w:r w:rsidRPr="00EB70F4">
        <w:t>på minsteva</w:t>
      </w:r>
      <w:r>
        <w:t>ss</w:t>
      </w:r>
      <w:r w:rsidRPr="00EB70F4">
        <w:t>føringssl</w:t>
      </w:r>
      <w:r>
        <w:t>epp</w:t>
      </w:r>
      <w:r w:rsidRPr="00EB70F4">
        <w:t xml:space="preserve"> skal </w:t>
      </w:r>
      <w:r>
        <w:t>grunngjevast</w:t>
      </w:r>
      <w:r w:rsidRPr="00EB70F4">
        <w:t xml:space="preserve">. </w:t>
      </w:r>
      <w:r>
        <w:t xml:space="preserve">Dersom det berre er foreslått å </w:t>
      </w:r>
      <w:r w:rsidRPr="00EB70F4">
        <w:t>sl</w:t>
      </w:r>
      <w:r>
        <w:t>eppe</w:t>
      </w:r>
      <w:r w:rsidRPr="00EB70F4">
        <w:t xml:space="preserve"> va</w:t>
      </w:r>
      <w:r>
        <w:t>tn</w:t>
      </w:r>
      <w:r w:rsidRPr="00EB70F4">
        <w:t xml:space="preserve"> i deler av året, eller ikk</w:t>
      </w:r>
      <w:r>
        <w:t>j</w:t>
      </w:r>
      <w:r w:rsidRPr="00EB70F4">
        <w:t>e i det he</w:t>
      </w:r>
      <w:r>
        <w:t>i</w:t>
      </w:r>
      <w:r w:rsidRPr="00EB70F4">
        <w:t>le t</w:t>
      </w:r>
      <w:r>
        <w:t>eke</w:t>
      </w:r>
      <w:r w:rsidRPr="00EB70F4">
        <w:t xml:space="preserve">, må dette </w:t>
      </w:r>
      <w:r>
        <w:t>grunngjevast</w:t>
      </w:r>
      <w:r w:rsidRPr="00EB70F4">
        <w:t xml:space="preserve"> særskilt. </w:t>
      </w:r>
      <w:r w:rsidRPr="00530AB3">
        <w:t>Vassføringar skal visualiserast i form av bilete teke ved ulike vassføringar der storleiken på vassføringa skal vere oppgitt.</w:t>
      </w:r>
    </w:p>
    <w:p w:rsidR="00CD33C1" w:rsidRPr="001C2B0E" w:rsidRDefault="00CD33C1" w:rsidP="00CD33C1">
      <w:pPr>
        <w:pStyle w:val="Brdtekst"/>
        <w:rPr>
          <w:u w:val="single"/>
        </w:rPr>
      </w:pPr>
      <w:r w:rsidRPr="001C2B0E">
        <w:rPr>
          <w:u w:val="single"/>
        </w:rPr>
        <w:t>Reguleringshø</w:t>
      </w:r>
      <w:r w:rsidR="0046790B">
        <w:rPr>
          <w:u w:val="single"/>
        </w:rPr>
        <w:t>gde</w:t>
      </w:r>
      <w:r w:rsidRPr="001C2B0E">
        <w:rPr>
          <w:u w:val="single"/>
        </w:rPr>
        <w:t xml:space="preserve">r </w:t>
      </w:r>
    </w:p>
    <w:p w:rsidR="00CD33C1" w:rsidRPr="001C2B0E" w:rsidRDefault="00CD33C1" w:rsidP="00CD33C1">
      <w:pPr>
        <w:pStyle w:val="Brdtekst"/>
      </w:pPr>
      <w:r w:rsidRPr="001C2B0E">
        <w:t>Regulering va</w:t>
      </w:r>
      <w:r w:rsidR="0046790B">
        <w:t>ss</w:t>
      </w:r>
      <w:r w:rsidRPr="001C2B0E">
        <w:t xml:space="preserve">magasinet </w:t>
      </w:r>
      <w:r w:rsidR="0046790B">
        <w:t xml:space="preserve">gjennom året </w:t>
      </w:r>
      <w:r w:rsidRPr="001C2B0E">
        <w:t>skal drøft</w:t>
      </w:r>
      <w:r w:rsidR="0046790B">
        <w:t>ast</w:t>
      </w:r>
      <w:r w:rsidRPr="001C2B0E">
        <w:t xml:space="preserve"> og vurder</w:t>
      </w:r>
      <w:r w:rsidR="0046790B">
        <w:t>ast</w:t>
      </w:r>
      <w:r w:rsidRPr="001C2B0E">
        <w:t xml:space="preserve"> opp mot produksjon, kostnad</w:t>
      </w:r>
      <w:r w:rsidR="0046790B">
        <w:t>a</w:t>
      </w:r>
      <w:r w:rsidRPr="001C2B0E">
        <w:t>r og miljøkonsekvens</w:t>
      </w:r>
      <w:r w:rsidR="0046790B">
        <w:t>a</w:t>
      </w:r>
      <w:r w:rsidRPr="001C2B0E">
        <w:t>r. Regulering</w:t>
      </w:r>
      <w:r w:rsidR="0046790B">
        <w:t>a</w:t>
      </w:r>
      <w:r w:rsidRPr="001C2B0E">
        <w:t xml:space="preserve"> bør vurder</w:t>
      </w:r>
      <w:r w:rsidR="0046790B">
        <w:t>ast</w:t>
      </w:r>
      <w:r w:rsidRPr="001C2B0E">
        <w:t xml:space="preserve"> med tanke på tørre, middels og våte år.</w:t>
      </w:r>
    </w:p>
    <w:p w:rsidR="00CD33C1" w:rsidRPr="001C2B0E" w:rsidRDefault="00CD33C1" w:rsidP="00CD33C1">
      <w:pPr>
        <w:pStyle w:val="Brdtekst"/>
        <w:rPr>
          <w:u w:val="single"/>
        </w:rPr>
      </w:pPr>
      <w:r w:rsidRPr="001C2B0E">
        <w:rPr>
          <w:u w:val="single"/>
        </w:rPr>
        <w:t>Eksemp</w:t>
      </w:r>
      <w:r w:rsidR="0046790B">
        <w:rPr>
          <w:u w:val="single"/>
        </w:rPr>
        <w:t>el</w:t>
      </w:r>
      <w:r w:rsidRPr="001C2B0E">
        <w:rPr>
          <w:u w:val="single"/>
        </w:rPr>
        <w:t xml:space="preserve"> på andre avbøt</w:t>
      </w:r>
      <w:r w:rsidR="0046790B">
        <w:rPr>
          <w:u w:val="single"/>
        </w:rPr>
        <w:t>a</w:t>
      </w:r>
      <w:r w:rsidRPr="001C2B0E">
        <w:rPr>
          <w:u w:val="single"/>
        </w:rPr>
        <w:t>nde tiltak:</w:t>
      </w:r>
    </w:p>
    <w:p w:rsidR="00CD33C1" w:rsidRPr="001C2B0E" w:rsidRDefault="00CD33C1" w:rsidP="00CD33C1">
      <w:pPr>
        <w:pStyle w:val="Brdtekst"/>
        <w:numPr>
          <w:ilvl w:val="0"/>
          <w:numId w:val="17"/>
        </w:numPr>
      </w:pPr>
      <w:r w:rsidRPr="001C2B0E">
        <w:t>Flytting av inntak.</w:t>
      </w:r>
    </w:p>
    <w:p w:rsidR="00CD33C1" w:rsidRPr="001C2B0E" w:rsidRDefault="00CD33C1" w:rsidP="00CD33C1">
      <w:pPr>
        <w:pStyle w:val="Brdtekst"/>
        <w:numPr>
          <w:ilvl w:val="0"/>
          <w:numId w:val="17"/>
        </w:numPr>
      </w:pPr>
      <w:r w:rsidRPr="001C2B0E">
        <w:t>Val av lø</w:t>
      </w:r>
      <w:r w:rsidR="0046790B">
        <w:t>ysingar</w:t>
      </w:r>
      <w:r w:rsidRPr="001C2B0E">
        <w:t xml:space="preserve"> for utforming av inntak, va</w:t>
      </w:r>
      <w:r w:rsidR="0046790B">
        <w:t>ss</w:t>
      </w:r>
      <w:r w:rsidRPr="001C2B0E">
        <w:t>le</w:t>
      </w:r>
      <w:r w:rsidR="0046790B">
        <w:t>i</w:t>
      </w:r>
      <w:r w:rsidRPr="001C2B0E">
        <w:t>dning, tune</w:t>
      </w:r>
      <w:r w:rsidR="0046790B">
        <w:t>l</w:t>
      </w:r>
      <w:r w:rsidRPr="001C2B0E">
        <w:t>l i st</w:t>
      </w:r>
      <w:r w:rsidR="0046790B">
        <w:t>aden</w:t>
      </w:r>
      <w:r w:rsidRPr="001C2B0E">
        <w:t xml:space="preserve"> for va</w:t>
      </w:r>
      <w:r w:rsidR="0046790B">
        <w:t>ss</w:t>
      </w:r>
      <w:r w:rsidRPr="001C2B0E">
        <w:t>le</w:t>
      </w:r>
      <w:r w:rsidR="0046790B">
        <w:t>i</w:t>
      </w:r>
      <w:r w:rsidRPr="001C2B0E">
        <w:t>dning, masseuttak, deponi og veg.</w:t>
      </w:r>
    </w:p>
    <w:p w:rsidR="00CD33C1" w:rsidRPr="001C2B0E" w:rsidRDefault="00CD33C1" w:rsidP="00CD33C1">
      <w:pPr>
        <w:pStyle w:val="Brdtekst"/>
        <w:numPr>
          <w:ilvl w:val="0"/>
          <w:numId w:val="17"/>
        </w:numPr>
      </w:pPr>
      <w:r w:rsidRPr="001C2B0E">
        <w:t>Terskl</w:t>
      </w:r>
      <w:r w:rsidR="0046790B">
        <w:t>a</w:t>
      </w:r>
      <w:r w:rsidRPr="001C2B0E">
        <w:t>r og biotopjuster</w:t>
      </w:r>
      <w:r w:rsidR="0046790B">
        <w:t>a</w:t>
      </w:r>
      <w:r w:rsidRPr="001C2B0E">
        <w:t>nde tiltak, eksempelvis etablering av kunstige hekkeplass</w:t>
      </w:r>
      <w:r w:rsidR="0046790B">
        <w:t>a</w:t>
      </w:r>
      <w:r w:rsidRPr="001C2B0E">
        <w:t>r.</w:t>
      </w:r>
    </w:p>
    <w:p w:rsidR="00CD33C1" w:rsidRPr="001C2B0E" w:rsidRDefault="00CD33C1" w:rsidP="00CD33C1">
      <w:pPr>
        <w:pStyle w:val="Brdtekst"/>
        <w:numPr>
          <w:ilvl w:val="0"/>
          <w:numId w:val="17"/>
        </w:numPr>
      </w:pPr>
      <w:r w:rsidRPr="001C2B0E">
        <w:t>Tiltak for å sikre vandringsve</w:t>
      </w:r>
      <w:r w:rsidR="0046790B">
        <w:t>g</w:t>
      </w:r>
      <w:r w:rsidRPr="001C2B0E">
        <w:t xml:space="preserve"> for fisk.</w:t>
      </w:r>
    </w:p>
    <w:p w:rsidR="00CD33C1" w:rsidRPr="001C2B0E" w:rsidRDefault="00CD33C1" w:rsidP="00CD33C1">
      <w:pPr>
        <w:pStyle w:val="Brdtekst"/>
        <w:numPr>
          <w:ilvl w:val="0"/>
          <w:numId w:val="17"/>
        </w:numPr>
      </w:pPr>
      <w:r w:rsidRPr="001C2B0E">
        <w:t>Omløpsventil eller ann</w:t>
      </w:r>
      <w:r w:rsidR="0046790B">
        <w:t>a</w:t>
      </w:r>
      <w:r w:rsidRPr="001C2B0E">
        <w:t xml:space="preserve"> </w:t>
      </w:r>
      <w:r w:rsidR="0046790B">
        <w:t xml:space="preserve">ordning for </w:t>
      </w:r>
      <w:proofErr w:type="spellStart"/>
      <w:r w:rsidR="0046790B">
        <w:t>forbislepp</w:t>
      </w:r>
      <w:proofErr w:type="spellEnd"/>
      <w:r w:rsidR="0046790B">
        <w:t xml:space="preserve"> av vatn</w:t>
      </w:r>
      <w:r w:rsidRPr="001C2B0E">
        <w:t xml:space="preserve"> dersom avløpet fr</w:t>
      </w:r>
      <w:r w:rsidR="0046790B">
        <w:t>å</w:t>
      </w:r>
      <w:r w:rsidRPr="001C2B0E">
        <w:t xml:space="preserve"> anlegget er i vassdrag og strekningen ned</w:t>
      </w:r>
      <w:r w:rsidR="0046790B">
        <w:t>a</w:t>
      </w:r>
      <w:r w:rsidRPr="001C2B0E">
        <w:t>nfor er fiskefør</w:t>
      </w:r>
      <w:r w:rsidR="0046790B">
        <w:t>a</w:t>
      </w:r>
      <w:r w:rsidRPr="001C2B0E">
        <w:t>nde.</w:t>
      </w:r>
    </w:p>
    <w:p w:rsidR="00CD33C1" w:rsidRPr="001C2B0E" w:rsidRDefault="00CD33C1" w:rsidP="00CD33C1">
      <w:pPr>
        <w:pStyle w:val="Brdtekst"/>
        <w:numPr>
          <w:ilvl w:val="0"/>
          <w:numId w:val="17"/>
        </w:numPr>
      </w:pPr>
      <w:proofErr w:type="spellStart"/>
      <w:r w:rsidRPr="001C2B0E">
        <w:t>Reetablering</w:t>
      </w:r>
      <w:proofErr w:type="spellEnd"/>
      <w:r w:rsidRPr="001C2B0E">
        <w:t xml:space="preserve"> av vegetasjon.</w:t>
      </w:r>
    </w:p>
    <w:p w:rsidR="00CD33C1" w:rsidRPr="001C2B0E" w:rsidRDefault="00CD33C1" w:rsidP="00CD33C1">
      <w:pPr>
        <w:pStyle w:val="Overskrift1"/>
        <w:numPr>
          <w:ilvl w:val="0"/>
          <w:numId w:val="21"/>
        </w:numPr>
      </w:pPr>
      <w:bookmarkStart w:id="141" w:name="_Toc435179508"/>
      <w:r w:rsidRPr="001C2B0E">
        <w:t>Referans</w:t>
      </w:r>
      <w:r w:rsidR="0046790B">
        <w:t>a</w:t>
      </w:r>
      <w:r w:rsidRPr="001C2B0E">
        <w:t>r og grunnlagsdata</w:t>
      </w:r>
      <w:bookmarkEnd w:id="141"/>
    </w:p>
    <w:p w:rsidR="0046790B" w:rsidRPr="00EB70F4" w:rsidRDefault="0046790B" w:rsidP="0046790B">
      <w:pPr>
        <w:pStyle w:val="Brdtekst"/>
      </w:pPr>
      <w:bookmarkStart w:id="142" w:name="_Toc435179509"/>
      <w:bookmarkEnd w:id="137"/>
      <w:bookmarkEnd w:id="138"/>
      <w:bookmarkEnd w:id="139"/>
      <w:bookmarkEnd w:id="140"/>
      <w:r w:rsidRPr="00EB70F4">
        <w:t xml:space="preserve">Her </w:t>
      </w:r>
      <w:r>
        <w:t xml:space="preserve">skal ein </w:t>
      </w:r>
      <w:proofErr w:type="spellStart"/>
      <w:r w:rsidRPr="00EB70F4">
        <w:t>oppgi</w:t>
      </w:r>
      <w:proofErr w:type="spellEnd"/>
      <w:r w:rsidRPr="00EB70F4">
        <w:t xml:space="preserve"> referans</w:t>
      </w:r>
      <w:r>
        <w:t>a</w:t>
      </w:r>
      <w:r w:rsidRPr="00EB70F4">
        <w:t xml:space="preserve">r til informasjon og data som er </w:t>
      </w:r>
      <w:r>
        <w:t>nytta</w:t>
      </w:r>
      <w:r w:rsidRPr="00EB70F4">
        <w:t xml:space="preserve"> i søknaden.</w:t>
      </w:r>
    </w:p>
    <w:p w:rsidR="00CD33C1" w:rsidRPr="001C2B0E" w:rsidRDefault="00CD33C1" w:rsidP="00CD33C1">
      <w:pPr>
        <w:pStyle w:val="Overskrift1"/>
        <w:numPr>
          <w:ilvl w:val="0"/>
          <w:numId w:val="21"/>
        </w:numPr>
      </w:pPr>
      <w:r w:rsidRPr="001C2B0E">
        <w:t>Vedlegg til søknaden</w:t>
      </w:r>
      <w:bookmarkEnd w:id="142"/>
    </w:p>
    <w:p w:rsidR="0046790B" w:rsidRPr="00EB70F4" w:rsidRDefault="0046790B" w:rsidP="0046790B">
      <w:pPr>
        <w:numPr>
          <w:ilvl w:val="0"/>
          <w:numId w:val="10"/>
        </w:numPr>
        <w:tabs>
          <w:tab w:val="clear" w:pos="720"/>
          <w:tab w:val="left" w:pos="992"/>
        </w:tabs>
        <w:ind w:left="992" w:hanging="425"/>
      </w:pPr>
      <w:r w:rsidRPr="00EB70F4">
        <w:t>Regionalt kart. Prosjektet skal v</w:t>
      </w:r>
      <w:r>
        <w:t>e</w:t>
      </w:r>
      <w:r w:rsidRPr="00EB70F4">
        <w:t xml:space="preserve">re </w:t>
      </w:r>
      <w:proofErr w:type="spellStart"/>
      <w:r w:rsidRPr="00EB70F4">
        <w:t>avmerk</w:t>
      </w:r>
      <w:r>
        <w:t>a</w:t>
      </w:r>
      <w:proofErr w:type="spellEnd"/>
      <w:r w:rsidRPr="00EB70F4">
        <w:t>.</w:t>
      </w:r>
    </w:p>
    <w:p w:rsidR="0046790B" w:rsidRPr="00EB70F4" w:rsidRDefault="0046790B" w:rsidP="0046790B">
      <w:pPr>
        <w:numPr>
          <w:ilvl w:val="0"/>
          <w:numId w:val="10"/>
        </w:numPr>
        <w:tabs>
          <w:tab w:val="clear" w:pos="720"/>
          <w:tab w:val="left" w:pos="992"/>
        </w:tabs>
        <w:ind w:left="992" w:hanging="425"/>
      </w:pPr>
      <w:r w:rsidRPr="00EB70F4">
        <w:t xml:space="preserve">Oversiktskart (1:50 000). Nedbørfelt og </w:t>
      </w:r>
      <w:proofErr w:type="spellStart"/>
      <w:r w:rsidRPr="00EB70F4">
        <w:t>omsøkte</w:t>
      </w:r>
      <w:proofErr w:type="spellEnd"/>
      <w:r w:rsidRPr="00EB70F4">
        <w:t xml:space="preserve"> prosjekt skal v</w:t>
      </w:r>
      <w:r>
        <w:t>e</w:t>
      </w:r>
      <w:r w:rsidRPr="00EB70F4">
        <w:t xml:space="preserve">re </w:t>
      </w:r>
      <w:proofErr w:type="spellStart"/>
      <w:r w:rsidRPr="00EB70F4">
        <w:t>innte</w:t>
      </w:r>
      <w:r>
        <w:t>ikna</w:t>
      </w:r>
      <w:proofErr w:type="spellEnd"/>
      <w:r w:rsidRPr="00EB70F4">
        <w:t>. Kartet skal v</w:t>
      </w:r>
      <w:r>
        <w:t>e</w:t>
      </w:r>
      <w:r w:rsidRPr="00EB70F4">
        <w:t>re i A3 el A4 format, tydel</w:t>
      </w:r>
      <w:r>
        <w:t>e</w:t>
      </w:r>
      <w:r w:rsidRPr="00EB70F4">
        <w:t>g og les</w:t>
      </w:r>
      <w:r>
        <w:t>eleg</w:t>
      </w:r>
      <w:r w:rsidRPr="00EB70F4">
        <w:t>, med farg</w:t>
      </w:r>
      <w:r>
        <w:t>a</w:t>
      </w:r>
      <w:r w:rsidRPr="00EB70F4">
        <w:t>r og gode te</w:t>
      </w:r>
      <w:r>
        <w:t>ikn</w:t>
      </w:r>
      <w:r w:rsidRPr="00EB70F4">
        <w:t>forklaring</w:t>
      </w:r>
      <w:r>
        <w:t>a</w:t>
      </w:r>
      <w:r w:rsidRPr="00EB70F4">
        <w:t xml:space="preserve">r. </w:t>
      </w:r>
    </w:p>
    <w:p w:rsidR="0046790B" w:rsidRPr="00EB70F4" w:rsidRDefault="0046790B" w:rsidP="0046790B">
      <w:pPr>
        <w:numPr>
          <w:ilvl w:val="0"/>
          <w:numId w:val="10"/>
        </w:numPr>
        <w:tabs>
          <w:tab w:val="clear" w:pos="720"/>
          <w:tab w:val="left" w:pos="992"/>
        </w:tabs>
        <w:ind w:left="992" w:hanging="425"/>
      </w:pPr>
      <w:r w:rsidRPr="00EB70F4">
        <w:lastRenderedPageBreak/>
        <w:t>Detaljert kart over utbyggingsområdet (1:5000). Kartet skal vise eventuelle overføring</w:t>
      </w:r>
      <w:r>
        <w:t>a</w:t>
      </w:r>
      <w:r w:rsidRPr="00EB70F4">
        <w:t>r og magasin, inntak, va</w:t>
      </w:r>
      <w:r>
        <w:t>ss</w:t>
      </w:r>
      <w:r w:rsidRPr="00EB70F4">
        <w:t>le</w:t>
      </w:r>
      <w:r>
        <w:t>i</w:t>
      </w:r>
      <w:r w:rsidRPr="00EB70F4">
        <w:t>dning, settefiskanlegg, nye og eksister</w:t>
      </w:r>
      <w:r>
        <w:t>a</w:t>
      </w:r>
      <w:r w:rsidRPr="00EB70F4">
        <w:t>nde ve</w:t>
      </w:r>
      <w:r>
        <w:t>ga</w:t>
      </w:r>
      <w:r w:rsidRPr="00EB70F4">
        <w:t>r, ei</w:t>
      </w:r>
      <w:r>
        <w:t>ge</w:t>
      </w:r>
      <w:r w:rsidRPr="00EB70F4">
        <w:t>domsgrenser og arealbruk. Kartet skal v</w:t>
      </w:r>
      <w:r>
        <w:t>e</w:t>
      </w:r>
      <w:r w:rsidRPr="00EB70F4">
        <w:t>re i A3 el A4 format, tydel</w:t>
      </w:r>
      <w:r>
        <w:t>e</w:t>
      </w:r>
      <w:r w:rsidRPr="00EB70F4">
        <w:t>g og les</w:t>
      </w:r>
      <w:r>
        <w:t>eleg</w:t>
      </w:r>
      <w:r w:rsidRPr="00EB70F4">
        <w:t>, med gode te</w:t>
      </w:r>
      <w:r>
        <w:t>ikn</w:t>
      </w:r>
      <w:r w:rsidRPr="00EB70F4">
        <w:t>forklaring</w:t>
      </w:r>
      <w:r>
        <w:t>a</w:t>
      </w:r>
      <w:r w:rsidRPr="00EB70F4">
        <w:t>r. Prosjektet skal te</w:t>
      </w:r>
      <w:r>
        <w:t>iknast</w:t>
      </w:r>
      <w:r w:rsidRPr="00EB70F4">
        <w:t xml:space="preserve"> inn med farg</w:t>
      </w:r>
      <w:r>
        <w:t>a</w:t>
      </w:r>
      <w:r w:rsidRPr="00EB70F4">
        <w:t>r.</w:t>
      </w:r>
    </w:p>
    <w:p w:rsidR="0046790B" w:rsidRPr="00EB70F4" w:rsidRDefault="0046790B" w:rsidP="0046790B">
      <w:pPr>
        <w:numPr>
          <w:ilvl w:val="0"/>
          <w:numId w:val="10"/>
        </w:numPr>
        <w:tabs>
          <w:tab w:val="clear" w:pos="720"/>
          <w:tab w:val="left" w:pos="992"/>
        </w:tabs>
        <w:ind w:left="992" w:hanging="425"/>
        <w:rPr>
          <w:color w:val="000000"/>
        </w:rPr>
      </w:pPr>
      <w:proofErr w:type="spellStart"/>
      <w:r w:rsidRPr="00EB70F4">
        <w:rPr>
          <w:color w:val="000000"/>
        </w:rPr>
        <w:t>Hydrologiske</w:t>
      </w:r>
      <w:proofErr w:type="spellEnd"/>
      <w:r w:rsidRPr="00EB70F4">
        <w:rPr>
          <w:color w:val="000000"/>
        </w:rPr>
        <w:t xml:space="preserve"> kurver:</w:t>
      </w:r>
    </w:p>
    <w:p w:rsidR="0046790B" w:rsidRPr="00EB70F4" w:rsidRDefault="0046790B" w:rsidP="0046790B">
      <w:pPr>
        <w:numPr>
          <w:ilvl w:val="0"/>
          <w:numId w:val="18"/>
        </w:numPr>
        <w:tabs>
          <w:tab w:val="left" w:pos="992"/>
        </w:tabs>
        <w:rPr>
          <w:color w:val="000000"/>
        </w:rPr>
      </w:pPr>
      <w:r w:rsidRPr="00EB70F4">
        <w:rPr>
          <w:color w:val="000000"/>
        </w:rPr>
        <w:t>Kurver som viser va</w:t>
      </w:r>
      <w:r>
        <w:rPr>
          <w:color w:val="000000"/>
        </w:rPr>
        <w:t>ss</w:t>
      </w:r>
      <w:r w:rsidRPr="00EB70F4">
        <w:rPr>
          <w:color w:val="000000"/>
        </w:rPr>
        <w:t>føring</w:t>
      </w:r>
      <w:r>
        <w:rPr>
          <w:color w:val="000000"/>
        </w:rPr>
        <w:t>a</w:t>
      </w:r>
      <w:r w:rsidRPr="00EB70F4">
        <w:rPr>
          <w:color w:val="000000"/>
        </w:rPr>
        <w:t xml:space="preserve"> på utbyggingsstrekningen før og etter utbyggin</w:t>
      </w:r>
      <w:r>
        <w:rPr>
          <w:color w:val="000000"/>
        </w:rPr>
        <w:t>ga</w:t>
      </w:r>
      <w:r w:rsidRPr="00EB70F4">
        <w:rPr>
          <w:color w:val="000000"/>
        </w:rPr>
        <w:t xml:space="preserve"> i tørt, vått og middels år. </w:t>
      </w:r>
    </w:p>
    <w:p w:rsidR="0046790B" w:rsidRPr="00EB70F4" w:rsidRDefault="0046790B" w:rsidP="0046790B">
      <w:pPr>
        <w:numPr>
          <w:ilvl w:val="0"/>
          <w:numId w:val="18"/>
        </w:numPr>
        <w:tabs>
          <w:tab w:val="left" w:pos="992"/>
        </w:tabs>
        <w:rPr>
          <w:color w:val="000000"/>
        </w:rPr>
      </w:pPr>
      <w:r w:rsidRPr="00EB70F4">
        <w:rPr>
          <w:color w:val="000000"/>
        </w:rPr>
        <w:t xml:space="preserve">Fyllingskurver </w:t>
      </w:r>
      <w:r>
        <w:rPr>
          <w:color w:val="000000"/>
        </w:rPr>
        <w:t>viss</w:t>
      </w:r>
      <w:r w:rsidRPr="00EB70F4">
        <w:rPr>
          <w:color w:val="000000"/>
        </w:rPr>
        <w:t xml:space="preserve"> reguleringsmagasin. </w:t>
      </w:r>
    </w:p>
    <w:p w:rsidR="0046790B" w:rsidRPr="00EB70F4" w:rsidRDefault="0046790B" w:rsidP="0046790B">
      <w:pPr>
        <w:numPr>
          <w:ilvl w:val="0"/>
          <w:numId w:val="10"/>
        </w:numPr>
        <w:tabs>
          <w:tab w:val="clear" w:pos="720"/>
          <w:tab w:val="left" w:pos="992"/>
        </w:tabs>
        <w:ind w:left="992" w:hanging="425"/>
      </w:pPr>
      <w:r w:rsidRPr="00EB70F4">
        <w:t xml:space="preserve">Fotografi av </w:t>
      </w:r>
      <w:r>
        <w:t>påverka</w:t>
      </w:r>
      <w:r w:rsidRPr="00EB70F4">
        <w:t xml:space="preserve"> område (oversiktsbil</w:t>
      </w:r>
      <w:r>
        <w:t>ete</w:t>
      </w:r>
      <w:r w:rsidRPr="00EB70F4">
        <w:t>, inntaksområde, va</w:t>
      </w:r>
      <w:r>
        <w:t>ss</w:t>
      </w:r>
      <w:r w:rsidRPr="00EB70F4">
        <w:t>le</w:t>
      </w:r>
      <w:r>
        <w:t>i</w:t>
      </w:r>
      <w:r w:rsidRPr="00EB70F4">
        <w:t>dning, plassering av va</w:t>
      </w:r>
      <w:r>
        <w:t>ss</w:t>
      </w:r>
      <w:r w:rsidRPr="00EB70F4">
        <w:t>verket, ev. spesielle landskapselement el. verneområde). Inngrep</w:t>
      </w:r>
      <w:r>
        <w:t>a</w:t>
      </w:r>
      <w:r w:rsidRPr="00EB70F4">
        <w:t xml:space="preserve"> kan gjerne visualiser</w:t>
      </w:r>
      <w:r>
        <w:t>ast</w:t>
      </w:r>
      <w:r w:rsidRPr="00EB70F4">
        <w:t>/t</w:t>
      </w:r>
      <w:r>
        <w:t>eiknast</w:t>
      </w:r>
      <w:r w:rsidRPr="00EB70F4">
        <w:t xml:space="preserve"> inn på bil</w:t>
      </w:r>
      <w:r>
        <w:t>eta</w:t>
      </w:r>
      <w:r w:rsidRPr="00EB70F4">
        <w:t>. Ved eksponering i e</w:t>
      </w:r>
      <w:r>
        <w:t>i</w:t>
      </w:r>
      <w:r w:rsidRPr="00EB70F4">
        <w:t xml:space="preserve">t større landskapsrom </w:t>
      </w:r>
      <w:r w:rsidRPr="00EB70F4">
        <w:rPr>
          <w:u w:val="single"/>
        </w:rPr>
        <w:t>skal</w:t>
      </w:r>
      <w:r w:rsidRPr="00EB70F4">
        <w:t xml:space="preserve"> tekniske inngrep som damm</w:t>
      </w:r>
      <w:r>
        <w:t>a</w:t>
      </w:r>
      <w:r w:rsidRPr="00EB70F4">
        <w:t>r, ve</w:t>
      </w:r>
      <w:r>
        <w:t>ga</w:t>
      </w:r>
      <w:r w:rsidRPr="00EB70F4">
        <w:t>r og va</w:t>
      </w:r>
      <w:r>
        <w:t>ss</w:t>
      </w:r>
      <w:r w:rsidRPr="00EB70F4">
        <w:t>le</w:t>
      </w:r>
      <w:r>
        <w:t>i</w:t>
      </w:r>
      <w:r w:rsidRPr="00EB70F4">
        <w:t>dning v</w:t>
      </w:r>
      <w:r>
        <w:t>e</w:t>
      </w:r>
      <w:r w:rsidRPr="00EB70F4">
        <w:t>re visualisert.</w:t>
      </w:r>
    </w:p>
    <w:p w:rsidR="0046790B" w:rsidRPr="00EB70F4" w:rsidRDefault="0046790B" w:rsidP="0046790B">
      <w:pPr>
        <w:numPr>
          <w:ilvl w:val="0"/>
          <w:numId w:val="10"/>
        </w:numPr>
        <w:tabs>
          <w:tab w:val="clear" w:pos="720"/>
          <w:tab w:val="left" w:pos="992"/>
        </w:tabs>
        <w:ind w:left="992" w:hanging="425"/>
        <w:rPr>
          <w:color w:val="000000"/>
        </w:rPr>
      </w:pPr>
      <w:r w:rsidRPr="00EB70F4">
        <w:rPr>
          <w:color w:val="000000"/>
        </w:rPr>
        <w:t xml:space="preserve">Fotografi av vassdraget </w:t>
      </w:r>
      <w:r>
        <w:rPr>
          <w:color w:val="000000"/>
        </w:rPr>
        <w:t>med ulik</w:t>
      </w:r>
      <w:r w:rsidRPr="00EB70F4">
        <w:rPr>
          <w:color w:val="000000"/>
        </w:rPr>
        <w:t xml:space="preserve"> va</w:t>
      </w:r>
      <w:r>
        <w:rPr>
          <w:color w:val="000000"/>
        </w:rPr>
        <w:t>ss</w:t>
      </w:r>
      <w:r w:rsidRPr="00EB70F4">
        <w:rPr>
          <w:color w:val="000000"/>
        </w:rPr>
        <w:t>føring</w:t>
      </w:r>
      <w:r>
        <w:rPr>
          <w:color w:val="000000"/>
        </w:rPr>
        <w:t xml:space="preserve">. </w:t>
      </w:r>
      <w:proofErr w:type="spellStart"/>
      <w:r>
        <w:rPr>
          <w:color w:val="000000"/>
        </w:rPr>
        <w:t>Oppgi</w:t>
      </w:r>
      <w:proofErr w:type="spellEnd"/>
      <w:r>
        <w:rPr>
          <w:color w:val="000000"/>
        </w:rPr>
        <w:t xml:space="preserve"> storleik på v</w:t>
      </w:r>
      <w:r w:rsidRPr="00EB70F4">
        <w:t>a</w:t>
      </w:r>
      <w:r>
        <w:t>ss</w:t>
      </w:r>
      <w:r w:rsidRPr="00EB70F4">
        <w:t>føring</w:t>
      </w:r>
      <w:r w:rsidRPr="00EB70F4">
        <w:rPr>
          <w:color w:val="000000"/>
        </w:rPr>
        <w:t>.</w:t>
      </w:r>
    </w:p>
    <w:p w:rsidR="0046790B" w:rsidRPr="00EB70F4" w:rsidRDefault="0046790B" w:rsidP="0046790B">
      <w:pPr>
        <w:numPr>
          <w:ilvl w:val="0"/>
          <w:numId w:val="10"/>
        </w:numPr>
        <w:tabs>
          <w:tab w:val="clear" w:pos="720"/>
          <w:tab w:val="left" w:pos="992"/>
        </w:tabs>
        <w:ind w:left="992" w:hanging="425"/>
      </w:pPr>
      <w:r w:rsidRPr="00EB70F4">
        <w:t>Oversikt over grunnei</w:t>
      </w:r>
      <w:r>
        <w:t>garar</w:t>
      </w:r>
      <w:r w:rsidRPr="00EB70F4">
        <w:t xml:space="preserve"> og rett</w:t>
      </w:r>
      <w:r>
        <w:t>shavarar.</w:t>
      </w:r>
      <w:r w:rsidRPr="00EB70F4">
        <w:t xml:space="preserve"> </w:t>
      </w:r>
    </w:p>
    <w:p w:rsidR="00CD33C1" w:rsidRPr="0046790B" w:rsidRDefault="0046790B" w:rsidP="009710F3">
      <w:pPr>
        <w:numPr>
          <w:ilvl w:val="0"/>
          <w:numId w:val="10"/>
        </w:numPr>
        <w:tabs>
          <w:tab w:val="clear" w:pos="720"/>
          <w:tab w:val="left" w:pos="992"/>
        </w:tabs>
        <w:ind w:left="992" w:hanging="425"/>
        <w:rPr>
          <w:color w:val="000000"/>
        </w:rPr>
      </w:pPr>
      <w:r w:rsidRPr="00EB70F4">
        <w:t xml:space="preserve">Ev. </w:t>
      </w:r>
      <w:r w:rsidRPr="0046790B">
        <w:rPr>
          <w:color w:val="000000"/>
        </w:rPr>
        <w:t>miljørapport/ Biologisk mangfaldrapport. Det anbefalast at rapporten vert utarbeidd i samsvar med gjeldande rettleiar frå</w:t>
      </w:r>
      <w:r>
        <w:rPr>
          <w:color w:val="000000"/>
        </w:rPr>
        <w:t xml:space="preserve"> NVE/Miljødirektoratet, då</w:t>
      </w:r>
      <w:r w:rsidR="00CD33C1" w:rsidRPr="0046790B">
        <w:rPr>
          <w:color w:val="000000"/>
        </w:rPr>
        <w:t xml:space="preserve"> det kan føre til betydel</w:t>
      </w:r>
      <w:r>
        <w:rPr>
          <w:color w:val="000000"/>
        </w:rPr>
        <w:t>e</w:t>
      </w:r>
      <w:r w:rsidR="00CD33C1" w:rsidRPr="0046790B">
        <w:rPr>
          <w:color w:val="000000"/>
        </w:rPr>
        <w:t>g fors</w:t>
      </w:r>
      <w:r>
        <w:rPr>
          <w:color w:val="000000"/>
        </w:rPr>
        <w:t>einka behandling</w:t>
      </w:r>
      <w:r w:rsidR="00CD33C1" w:rsidRPr="0046790B">
        <w:rPr>
          <w:color w:val="000000"/>
        </w:rPr>
        <w:t xml:space="preserve"> av søknaden </w:t>
      </w:r>
      <w:r>
        <w:rPr>
          <w:color w:val="000000"/>
        </w:rPr>
        <w:t xml:space="preserve">dersom </w:t>
      </w:r>
      <w:r w:rsidR="00CD33C1" w:rsidRPr="0046790B">
        <w:rPr>
          <w:color w:val="000000"/>
        </w:rPr>
        <w:t>det mangl</w:t>
      </w:r>
      <w:r>
        <w:rPr>
          <w:color w:val="000000"/>
        </w:rPr>
        <w:t>a</w:t>
      </w:r>
      <w:r w:rsidR="00CD33C1" w:rsidRPr="0046790B">
        <w:rPr>
          <w:color w:val="000000"/>
        </w:rPr>
        <w:t>r tilstrekkel</w:t>
      </w:r>
      <w:r>
        <w:rPr>
          <w:color w:val="000000"/>
        </w:rPr>
        <w:t>e</w:t>
      </w:r>
      <w:r w:rsidR="00CD33C1" w:rsidRPr="0046790B">
        <w:rPr>
          <w:color w:val="000000"/>
        </w:rPr>
        <w:t>ge opplys</w:t>
      </w:r>
      <w:r>
        <w:rPr>
          <w:color w:val="000000"/>
        </w:rPr>
        <w:t>ninga</w:t>
      </w:r>
      <w:r w:rsidR="00CD33C1" w:rsidRPr="0046790B">
        <w:rPr>
          <w:color w:val="000000"/>
        </w:rPr>
        <w:t xml:space="preserve">r. </w:t>
      </w:r>
    </w:p>
    <w:p w:rsidR="00CD33C1" w:rsidRPr="0046790B" w:rsidRDefault="00CD33C1" w:rsidP="00CD33C1">
      <w:pPr>
        <w:tabs>
          <w:tab w:val="left" w:pos="992"/>
        </w:tabs>
        <w:ind w:left="567"/>
      </w:pPr>
    </w:p>
    <w:p w:rsidR="0046790B" w:rsidRPr="00F64860" w:rsidRDefault="0046790B" w:rsidP="0046790B">
      <w:pPr>
        <w:pStyle w:val="Brdtekst"/>
      </w:pPr>
      <w:r w:rsidRPr="00F64860">
        <w:t>Følgjande skjema skal følgje søknaden som sjølvstendige dokument (skjema er å finne på www.nve.no/smaakraft):</w:t>
      </w:r>
    </w:p>
    <w:p w:rsidR="00CD33C1" w:rsidRPr="001C2B0E" w:rsidRDefault="00CD33C1" w:rsidP="00CD33C1">
      <w:pPr>
        <w:pStyle w:val="NVEpunktliste"/>
        <w:tabs>
          <w:tab w:val="clear" w:pos="1375"/>
          <w:tab w:val="num" w:pos="993"/>
        </w:tabs>
      </w:pPr>
      <w:hyperlink r:id="rId30" w:history="1">
        <w:r w:rsidRPr="001C2B0E">
          <w:rPr>
            <w:rStyle w:val="Hyperkobling"/>
          </w:rPr>
          <w:t xml:space="preserve">Skjema for dokumentasjon av </w:t>
        </w:r>
        <w:proofErr w:type="spellStart"/>
        <w:r w:rsidRPr="001C2B0E">
          <w:rPr>
            <w:rStyle w:val="Hyperkobling"/>
          </w:rPr>
          <w:t>hydrologiske</w:t>
        </w:r>
        <w:proofErr w:type="spellEnd"/>
        <w:r w:rsidRPr="001C2B0E">
          <w:rPr>
            <w:rStyle w:val="Hyperkobling"/>
          </w:rPr>
          <w:t xml:space="preserve"> forhold</w:t>
        </w:r>
      </w:hyperlink>
      <w:r w:rsidRPr="001C2B0E">
        <w:t xml:space="preserve"> </w:t>
      </w:r>
    </w:p>
    <w:p w:rsidR="00CD33C1" w:rsidRPr="001C2B0E" w:rsidRDefault="00CD33C1" w:rsidP="00CD33C1">
      <w:pPr>
        <w:pStyle w:val="NVEpunktliste"/>
      </w:pPr>
      <w:hyperlink r:id="rId31" w:history="1">
        <w:r w:rsidRPr="001C2B0E">
          <w:rPr>
            <w:rStyle w:val="Hyperkobling"/>
          </w:rPr>
          <w:t xml:space="preserve">Skjema "klassifisering av </w:t>
        </w:r>
        <w:proofErr w:type="spellStart"/>
        <w:r w:rsidRPr="001C2B0E">
          <w:rPr>
            <w:rStyle w:val="Hyperkobling"/>
          </w:rPr>
          <w:t>dammer</w:t>
        </w:r>
        <w:proofErr w:type="spellEnd"/>
        <w:r w:rsidRPr="001C2B0E">
          <w:rPr>
            <w:rStyle w:val="Hyperkobling"/>
          </w:rPr>
          <w:t>"</w:t>
        </w:r>
      </w:hyperlink>
      <w:r w:rsidRPr="001C2B0E">
        <w:t xml:space="preserve"> </w:t>
      </w:r>
    </w:p>
    <w:p w:rsidR="00CD33C1" w:rsidRPr="001C2B0E" w:rsidRDefault="00CD33C1" w:rsidP="00CD33C1">
      <w:pPr>
        <w:pStyle w:val="NVEpunktliste"/>
        <w:numPr>
          <w:ilvl w:val="0"/>
          <w:numId w:val="0"/>
        </w:numPr>
        <w:ind w:left="992"/>
        <w:rPr>
          <w:color w:val="000000"/>
        </w:rPr>
      </w:pPr>
    </w:p>
    <w:p w:rsidR="000877BA" w:rsidRPr="001C2B0E" w:rsidRDefault="000877BA" w:rsidP="000877BA">
      <w:pPr>
        <w:pStyle w:val="Brdtekst"/>
      </w:pPr>
      <w:r w:rsidRPr="001C2B0E">
        <w:t xml:space="preserve"> </w:t>
      </w:r>
      <w:bookmarkStart w:id="143" w:name="_GoBack"/>
      <w:bookmarkEnd w:id="143"/>
    </w:p>
    <w:sectPr w:rsidR="000877BA" w:rsidRPr="001C2B0E" w:rsidSect="00F50E29">
      <w:footerReference w:type="default" r:id="rId32"/>
      <w:pgSz w:w="11907" w:h="16840" w:code="9"/>
      <w:pgMar w:top="1701" w:right="1134" w:bottom="1418" w:left="1418" w:header="56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7D6" w:rsidRDefault="00BF17D6">
      <w:r>
        <w:separator/>
      </w:r>
    </w:p>
  </w:endnote>
  <w:endnote w:type="continuationSeparator" w:id="0">
    <w:p w:rsidR="00BF17D6" w:rsidRDefault="00BF1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pPr>
      <w:pStyle w:val="Bunn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7D6" w:rsidRDefault="00BF17D6">
      <w:r>
        <w:separator/>
      </w:r>
    </w:p>
  </w:footnote>
  <w:footnote w:type="continuationSeparator" w:id="0">
    <w:p w:rsidR="00BF17D6" w:rsidRDefault="00BF1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BF17D6" w:rsidRDefault="00BF17D6">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pPr>
      <w:pStyle w:val="Topptekst"/>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pPr>
      <w:pStyle w:val="Topptekst"/>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pPr>
      <w:pStyle w:val="Topptekst"/>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7D6" w:rsidRDefault="00BF17D6">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744A48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E424D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22BD1"/>
    <w:multiLevelType w:val="multilevel"/>
    <w:tmpl w:val="DAD4A4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5670EA"/>
    <w:multiLevelType w:val="multilevel"/>
    <w:tmpl w:val="BFC0B616"/>
    <w:lvl w:ilvl="0">
      <w:start w:val="1"/>
      <w:numFmt w:val="decimal"/>
      <w:pStyle w:val="Sti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D791FFF"/>
    <w:multiLevelType w:val="multilevel"/>
    <w:tmpl w:val="BB94A448"/>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8492042"/>
    <w:multiLevelType w:val="multilevel"/>
    <w:tmpl w:val="0344A0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53768C"/>
    <w:multiLevelType w:val="multilevel"/>
    <w:tmpl w:val="490E1E1C"/>
    <w:lvl w:ilvl="0">
      <w:start w:val="1"/>
      <w:numFmt w:val="decimal"/>
      <w:pStyle w:val="StilOverskrift114ptVenstre0cmHengende076cmEtt"/>
      <w:lvlText w:val="%1."/>
      <w:lvlJc w:val="left"/>
      <w:pPr>
        <w:tabs>
          <w:tab w:val="num" w:pos="720"/>
        </w:tabs>
        <w:ind w:left="360" w:hanging="360"/>
      </w:pPr>
    </w:lvl>
    <w:lvl w:ilvl="1">
      <w:start w:val="1"/>
      <w:numFmt w:val="decimal"/>
      <w:pStyle w:val="StilOverskrift2Venstre0cmHengende102cmFr0pt"/>
      <w:lvlText w:val="%1.%2."/>
      <w:lvlJc w:val="left"/>
      <w:pPr>
        <w:tabs>
          <w:tab w:val="num" w:pos="1440"/>
        </w:tabs>
        <w:ind w:left="792" w:hanging="432"/>
      </w:pPr>
      <w:rPr>
        <w:b/>
      </w:r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920"/>
        </w:tabs>
        <w:ind w:left="4320" w:hanging="1440"/>
      </w:pPr>
    </w:lvl>
  </w:abstractNum>
  <w:abstractNum w:abstractNumId="7" w15:restartNumberingAfterBreak="0">
    <w:nsid w:val="3B061D7E"/>
    <w:multiLevelType w:val="hybridMultilevel"/>
    <w:tmpl w:val="4460AB4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3C286A"/>
    <w:multiLevelType w:val="hybridMultilevel"/>
    <w:tmpl w:val="4056A1E0"/>
    <w:lvl w:ilvl="0" w:tplc="68700CC6">
      <w:start w:val="1"/>
      <w:numFmt w:val="bullet"/>
      <w:pStyle w:val="NVEpunktmerket"/>
      <w:lvlText w:val=""/>
      <w:lvlJc w:val="left"/>
      <w:pPr>
        <w:ind w:left="1145" w:hanging="360"/>
      </w:pPr>
      <w:rPr>
        <w:rFonts w:ascii="Wingdings" w:hAnsi="Wingdings"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abstractNum w:abstractNumId="9" w15:restartNumberingAfterBreak="0">
    <w:nsid w:val="43973060"/>
    <w:multiLevelType w:val="hybridMultilevel"/>
    <w:tmpl w:val="EEDAAC6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BB0CFD"/>
    <w:multiLevelType w:val="multilevel"/>
    <w:tmpl w:val="3CBC48D8"/>
    <w:lvl w:ilvl="0">
      <w:start w:val="2"/>
      <w:numFmt w:val="decimal"/>
      <w:pStyle w:val="StilOverskrift3"/>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6087521"/>
    <w:multiLevelType w:val="hybridMultilevel"/>
    <w:tmpl w:val="830496DC"/>
    <w:lvl w:ilvl="0" w:tplc="04140001">
      <w:start w:val="1"/>
      <w:numFmt w:val="bullet"/>
      <w:lvlText w:val=""/>
      <w:lvlJc w:val="left"/>
      <w:pPr>
        <w:tabs>
          <w:tab w:val="num" w:pos="1352"/>
        </w:tabs>
        <w:ind w:left="1352" w:hanging="360"/>
      </w:pPr>
      <w:rPr>
        <w:rFonts w:ascii="Symbol" w:hAnsi="Symbol" w:hint="default"/>
      </w:rPr>
    </w:lvl>
    <w:lvl w:ilvl="1" w:tplc="44B2F320">
      <w:start w:val="1"/>
      <w:numFmt w:val="bullet"/>
      <w:lvlText w:val=""/>
      <w:lvlJc w:val="left"/>
      <w:pPr>
        <w:tabs>
          <w:tab w:val="num" w:pos="2007"/>
        </w:tabs>
        <w:ind w:left="2007" w:hanging="295"/>
      </w:pPr>
      <w:rPr>
        <w:rFonts w:ascii="Wingdings" w:hAnsi="Wingdings" w:hint="default"/>
        <w:w w:val="100"/>
      </w:rPr>
    </w:lvl>
    <w:lvl w:ilvl="2" w:tplc="0414001B" w:tentative="1">
      <w:start w:val="1"/>
      <w:numFmt w:val="lowerRoman"/>
      <w:lvlText w:val="%3."/>
      <w:lvlJc w:val="right"/>
      <w:pPr>
        <w:tabs>
          <w:tab w:val="num" w:pos="2792"/>
        </w:tabs>
        <w:ind w:left="2792" w:hanging="180"/>
      </w:pPr>
    </w:lvl>
    <w:lvl w:ilvl="3" w:tplc="0414000F" w:tentative="1">
      <w:start w:val="1"/>
      <w:numFmt w:val="decimal"/>
      <w:lvlText w:val="%4."/>
      <w:lvlJc w:val="left"/>
      <w:pPr>
        <w:tabs>
          <w:tab w:val="num" w:pos="3512"/>
        </w:tabs>
        <w:ind w:left="3512" w:hanging="360"/>
      </w:pPr>
    </w:lvl>
    <w:lvl w:ilvl="4" w:tplc="04140019" w:tentative="1">
      <w:start w:val="1"/>
      <w:numFmt w:val="lowerLetter"/>
      <w:lvlText w:val="%5."/>
      <w:lvlJc w:val="left"/>
      <w:pPr>
        <w:tabs>
          <w:tab w:val="num" w:pos="4232"/>
        </w:tabs>
        <w:ind w:left="4232" w:hanging="360"/>
      </w:pPr>
    </w:lvl>
    <w:lvl w:ilvl="5" w:tplc="0414001B" w:tentative="1">
      <w:start w:val="1"/>
      <w:numFmt w:val="lowerRoman"/>
      <w:lvlText w:val="%6."/>
      <w:lvlJc w:val="right"/>
      <w:pPr>
        <w:tabs>
          <w:tab w:val="num" w:pos="4952"/>
        </w:tabs>
        <w:ind w:left="4952" w:hanging="180"/>
      </w:pPr>
    </w:lvl>
    <w:lvl w:ilvl="6" w:tplc="0414000F" w:tentative="1">
      <w:start w:val="1"/>
      <w:numFmt w:val="decimal"/>
      <w:lvlText w:val="%7."/>
      <w:lvlJc w:val="left"/>
      <w:pPr>
        <w:tabs>
          <w:tab w:val="num" w:pos="5672"/>
        </w:tabs>
        <w:ind w:left="5672" w:hanging="360"/>
      </w:pPr>
    </w:lvl>
    <w:lvl w:ilvl="7" w:tplc="04140019" w:tentative="1">
      <w:start w:val="1"/>
      <w:numFmt w:val="lowerLetter"/>
      <w:lvlText w:val="%8."/>
      <w:lvlJc w:val="left"/>
      <w:pPr>
        <w:tabs>
          <w:tab w:val="num" w:pos="6392"/>
        </w:tabs>
        <w:ind w:left="6392" w:hanging="360"/>
      </w:pPr>
    </w:lvl>
    <w:lvl w:ilvl="8" w:tplc="0414001B" w:tentative="1">
      <w:start w:val="1"/>
      <w:numFmt w:val="lowerRoman"/>
      <w:lvlText w:val="%9."/>
      <w:lvlJc w:val="right"/>
      <w:pPr>
        <w:tabs>
          <w:tab w:val="num" w:pos="7112"/>
        </w:tabs>
        <w:ind w:left="7112" w:hanging="180"/>
      </w:pPr>
    </w:lvl>
  </w:abstractNum>
  <w:abstractNum w:abstractNumId="12" w15:restartNumberingAfterBreak="0">
    <w:nsid w:val="49DA72D5"/>
    <w:multiLevelType w:val="hybridMultilevel"/>
    <w:tmpl w:val="EF22A38C"/>
    <w:lvl w:ilvl="0" w:tplc="0414000F">
      <w:start w:val="1"/>
      <w:numFmt w:val="decimal"/>
      <w:lvlText w:val="%1."/>
      <w:lvlJc w:val="left"/>
      <w:pPr>
        <w:tabs>
          <w:tab w:val="num" w:pos="720"/>
        </w:tabs>
        <w:ind w:left="720" w:hanging="360"/>
      </w:pPr>
    </w:lvl>
    <w:lvl w:ilvl="1" w:tplc="44B2F320">
      <w:start w:val="1"/>
      <w:numFmt w:val="bullet"/>
      <w:pStyle w:val="NVEpunktliste"/>
      <w:lvlText w:val=""/>
      <w:lvlJc w:val="left"/>
      <w:pPr>
        <w:tabs>
          <w:tab w:val="num" w:pos="1375"/>
        </w:tabs>
        <w:ind w:left="1375" w:hanging="295"/>
      </w:pPr>
      <w:rPr>
        <w:rFonts w:ascii="Wingdings" w:hAnsi="Wingdings" w:hint="default"/>
        <w:w w:val="100"/>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4A2C2CA5"/>
    <w:multiLevelType w:val="hybridMultilevel"/>
    <w:tmpl w:val="D422C6CC"/>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7215388"/>
    <w:multiLevelType w:val="multilevel"/>
    <w:tmpl w:val="22848816"/>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F60277E"/>
    <w:multiLevelType w:val="hybridMultilevel"/>
    <w:tmpl w:val="A078C8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60AE3"/>
    <w:multiLevelType w:val="hybridMultilevel"/>
    <w:tmpl w:val="5B564E14"/>
    <w:lvl w:ilvl="0" w:tplc="04140001">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CCB3EA5"/>
    <w:multiLevelType w:val="multilevel"/>
    <w:tmpl w:val="2384CFE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1"/>
  </w:num>
  <w:num w:numId="2">
    <w:abstractNumId w:val="8"/>
  </w:num>
  <w:num w:numId="3">
    <w:abstractNumId w:val="0"/>
  </w:num>
  <w:num w:numId="4">
    <w:abstractNumId w:val="0"/>
  </w:num>
  <w:num w:numId="5">
    <w:abstractNumId w:val="6"/>
  </w:num>
  <w:num w:numId="6">
    <w:abstractNumId w:val="6"/>
    <w:lvlOverride w:ilvl="0">
      <w:startOverride w:val="1"/>
      <w:lvl w:ilvl="0">
        <w:start w:val="1"/>
        <w:numFmt w:val="decimal"/>
        <w:pStyle w:val="StilOverskrift114ptVenstre0cmHengende076cmEtt"/>
        <w:lvlText w:val=""/>
        <w:lvlJc w:val="left"/>
      </w:lvl>
    </w:lvlOverride>
    <w:lvlOverride w:ilvl="1">
      <w:startOverride w:val="1"/>
      <w:lvl w:ilvl="1">
        <w:start w:val="1"/>
        <w:numFmt w:val="decimal"/>
        <w:pStyle w:val="StilOverskrift2Venstre0cmHengende102cmFr0pt"/>
        <w:lvlText w:val="%1.%2."/>
        <w:lvlJc w:val="left"/>
        <w:pPr>
          <w:tabs>
            <w:tab w:val="num" w:pos="1222"/>
          </w:tabs>
          <w:ind w:left="574"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7">
    <w:abstractNumId w:val="3"/>
  </w:num>
  <w:num w:numId="8">
    <w:abstractNumId w:val="10"/>
  </w:num>
  <w:num w:numId="9">
    <w:abstractNumId w:val="4"/>
  </w:num>
  <w:num w:numId="10">
    <w:abstractNumId w:val="12"/>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7"/>
  </w:num>
  <w:num w:numId="15">
    <w:abstractNumId w:val="13"/>
  </w:num>
  <w:num w:numId="16">
    <w:abstractNumId w:val="16"/>
  </w:num>
  <w:num w:numId="17">
    <w:abstractNumId w:val="9"/>
  </w:num>
  <w:num w:numId="18">
    <w:abstractNumId w:val="11"/>
  </w:num>
  <w:num w:numId="19">
    <w:abstractNumId w:val="2"/>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styleLockTheme/>
  <w:styleLockQFSet/>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C1"/>
    <w:rsid w:val="00030E11"/>
    <w:rsid w:val="000877BA"/>
    <w:rsid w:val="000C035E"/>
    <w:rsid w:val="001138E8"/>
    <w:rsid w:val="001163D5"/>
    <w:rsid w:val="00165B75"/>
    <w:rsid w:val="001A180F"/>
    <w:rsid w:val="001A7DF2"/>
    <w:rsid w:val="001C2B0E"/>
    <w:rsid w:val="002823B3"/>
    <w:rsid w:val="002C1317"/>
    <w:rsid w:val="002D32D6"/>
    <w:rsid w:val="00327A2B"/>
    <w:rsid w:val="00391BB3"/>
    <w:rsid w:val="003C757E"/>
    <w:rsid w:val="003D0C15"/>
    <w:rsid w:val="00424054"/>
    <w:rsid w:val="00437F23"/>
    <w:rsid w:val="0046790B"/>
    <w:rsid w:val="004B3CDD"/>
    <w:rsid w:val="00574564"/>
    <w:rsid w:val="006345FF"/>
    <w:rsid w:val="00700069"/>
    <w:rsid w:val="00742316"/>
    <w:rsid w:val="00757376"/>
    <w:rsid w:val="0085078B"/>
    <w:rsid w:val="00866451"/>
    <w:rsid w:val="00880BB3"/>
    <w:rsid w:val="008D1004"/>
    <w:rsid w:val="008D2CD9"/>
    <w:rsid w:val="008D75A6"/>
    <w:rsid w:val="00907ECC"/>
    <w:rsid w:val="00920A99"/>
    <w:rsid w:val="00967341"/>
    <w:rsid w:val="00985183"/>
    <w:rsid w:val="009C4C64"/>
    <w:rsid w:val="00A004C0"/>
    <w:rsid w:val="00A00BD4"/>
    <w:rsid w:val="00A26D5D"/>
    <w:rsid w:val="00AE334C"/>
    <w:rsid w:val="00B31328"/>
    <w:rsid w:val="00B37D32"/>
    <w:rsid w:val="00B7254E"/>
    <w:rsid w:val="00BC4E41"/>
    <w:rsid w:val="00BF17D6"/>
    <w:rsid w:val="00C01144"/>
    <w:rsid w:val="00C02627"/>
    <w:rsid w:val="00C12F16"/>
    <w:rsid w:val="00C530C7"/>
    <w:rsid w:val="00C8347A"/>
    <w:rsid w:val="00CC730E"/>
    <w:rsid w:val="00CD0F69"/>
    <w:rsid w:val="00CD33C1"/>
    <w:rsid w:val="00D1606D"/>
    <w:rsid w:val="00DB6469"/>
    <w:rsid w:val="00DF33B0"/>
    <w:rsid w:val="00E34C31"/>
    <w:rsid w:val="00E427B4"/>
    <w:rsid w:val="00E8221C"/>
    <w:rsid w:val="00E970D5"/>
    <w:rsid w:val="00EC7B3F"/>
    <w:rsid w:val="00F50E29"/>
    <w:rsid w:val="00FB5B1D"/>
    <w:rsid w:val="00FF6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4BB08238-542B-4DCB-89E4-0057EC68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3C1"/>
    <w:rPr>
      <w:rFonts w:ascii="Times" w:hAnsi="Times" w:cs="Times"/>
      <w:lang w:val="nn-NO"/>
    </w:rPr>
  </w:style>
  <w:style w:type="paragraph" w:styleId="Overskrift1">
    <w:name w:val="heading 1"/>
    <w:basedOn w:val="Normal"/>
    <w:next w:val="Brdtekst"/>
    <w:qFormat/>
    <w:rsid w:val="00391BB3"/>
    <w:pPr>
      <w:keepNext/>
      <w:spacing w:before="240" w:after="120"/>
      <w:outlineLvl w:val="0"/>
    </w:pPr>
    <w:rPr>
      <w:b/>
      <w:bCs/>
      <w:kern w:val="28"/>
      <w:sz w:val="26"/>
      <w:szCs w:val="26"/>
    </w:rPr>
  </w:style>
  <w:style w:type="paragraph" w:styleId="Overskrift2">
    <w:name w:val="heading 2"/>
    <w:basedOn w:val="Normal"/>
    <w:next w:val="Brdtekst"/>
    <w:qFormat/>
    <w:rsid w:val="00391BB3"/>
    <w:pPr>
      <w:spacing w:before="240" w:after="120"/>
      <w:outlineLvl w:val="1"/>
    </w:pPr>
    <w:rPr>
      <w:b/>
      <w:bCs/>
    </w:rPr>
  </w:style>
  <w:style w:type="paragraph" w:styleId="Overskrift3">
    <w:name w:val="heading 3"/>
    <w:basedOn w:val="Normal"/>
    <w:next w:val="Brdtekst"/>
    <w:qFormat/>
    <w:rsid w:val="00391BB3"/>
    <w:pPr>
      <w:spacing w:before="240" w:after="120"/>
      <w:outlineLvl w:val="2"/>
    </w:pPr>
    <w:rPr>
      <w:i/>
      <w:iCs/>
    </w:rPr>
  </w:style>
  <w:style w:type="paragraph" w:styleId="Overskrift4">
    <w:name w:val="heading 4"/>
    <w:basedOn w:val="Normal"/>
    <w:next w:val="Normal"/>
    <w:link w:val="Overskrift4Tegn"/>
    <w:qFormat/>
    <w:rsid w:val="00CD33C1"/>
    <w:pPr>
      <w:keepNext/>
      <w:spacing w:line="240" w:lineRule="auto"/>
      <w:ind w:left="864" w:hanging="864"/>
      <w:outlineLvl w:val="3"/>
    </w:pPr>
    <w:rPr>
      <w:i/>
      <w:iCs/>
      <w:color w:val="0000FF"/>
    </w:rPr>
  </w:style>
  <w:style w:type="paragraph" w:styleId="Overskrift5">
    <w:name w:val="heading 5"/>
    <w:basedOn w:val="Normal"/>
    <w:next w:val="Normal"/>
    <w:link w:val="Overskrift5Tegn"/>
    <w:qFormat/>
    <w:rsid w:val="00CD33C1"/>
    <w:pPr>
      <w:keepNext/>
      <w:ind w:left="1008" w:hanging="1008"/>
      <w:outlineLvl w:val="4"/>
    </w:pPr>
    <w:rPr>
      <w:color w:val="0000FF"/>
      <w:u w:val="single"/>
    </w:rPr>
  </w:style>
  <w:style w:type="paragraph" w:styleId="Overskrift6">
    <w:name w:val="heading 6"/>
    <w:basedOn w:val="Normal"/>
    <w:next w:val="Normal"/>
    <w:link w:val="Overskrift6Tegn"/>
    <w:qFormat/>
    <w:rsid w:val="00CD33C1"/>
    <w:pPr>
      <w:keepNext/>
      <w:spacing w:line="240" w:lineRule="auto"/>
      <w:ind w:left="1152" w:hanging="1152"/>
      <w:outlineLvl w:val="5"/>
    </w:pPr>
    <w:rPr>
      <w:bCs/>
      <w:color w:val="000000"/>
      <w:sz w:val="28"/>
    </w:rPr>
  </w:style>
  <w:style w:type="paragraph" w:styleId="Overskrift7">
    <w:name w:val="heading 7"/>
    <w:basedOn w:val="Normal"/>
    <w:next w:val="Normal"/>
    <w:link w:val="Overskrift7Tegn"/>
    <w:qFormat/>
    <w:rsid w:val="00CD33C1"/>
    <w:pPr>
      <w:spacing w:before="240" w:after="60"/>
      <w:ind w:left="1296" w:hanging="1296"/>
      <w:outlineLvl w:val="6"/>
    </w:pPr>
    <w:rPr>
      <w:rFonts w:ascii="Times New Roman" w:hAnsi="Times New Roman" w:cs="Times New Roman"/>
      <w:sz w:val="24"/>
      <w:szCs w:val="24"/>
    </w:rPr>
  </w:style>
  <w:style w:type="paragraph" w:styleId="Overskrift8">
    <w:name w:val="heading 8"/>
    <w:basedOn w:val="Normal"/>
    <w:next w:val="Normal"/>
    <w:link w:val="Overskrift8Tegn"/>
    <w:qFormat/>
    <w:rsid w:val="00CD33C1"/>
    <w:pPr>
      <w:spacing w:before="240" w:after="60"/>
      <w:ind w:left="1440" w:hanging="1440"/>
      <w:outlineLvl w:val="7"/>
    </w:pPr>
    <w:rPr>
      <w:rFonts w:ascii="Times New Roman" w:hAnsi="Times New Roman" w:cs="Times New Roman"/>
      <w:i/>
      <w:iCs/>
      <w:sz w:val="24"/>
      <w:szCs w:val="24"/>
    </w:rPr>
  </w:style>
  <w:style w:type="paragraph" w:styleId="Overskrift9">
    <w:name w:val="heading 9"/>
    <w:basedOn w:val="Normal"/>
    <w:next w:val="Normal"/>
    <w:link w:val="Overskrift9Tegn"/>
    <w:qFormat/>
    <w:rsid w:val="00CD33C1"/>
    <w:pPr>
      <w:spacing w:before="240" w:after="60"/>
      <w:ind w:left="1584" w:hanging="1584"/>
      <w:outlineLvl w:val="8"/>
    </w:pPr>
    <w:rPr>
      <w:rFonts w:ascii="Arial" w:hAnsi="Arial" w:cs="Ari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VEpunktmerket">
    <w:name w:val="NVE punktmerket"/>
    <w:basedOn w:val="Brdtekst"/>
    <w:qFormat/>
    <w:rsid w:val="00A004C0"/>
    <w:pPr>
      <w:numPr>
        <w:numId w:val="2"/>
      </w:numPr>
      <w:spacing w:after="60"/>
      <w:ind w:left="850" w:hanging="425"/>
    </w:pPr>
  </w:style>
  <w:style w:type="paragraph" w:styleId="Brdtekst">
    <w:name w:val="Body Text"/>
    <w:basedOn w:val="Normal"/>
    <w:link w:val="BrdtekstTegn"/>
    <w:qFormat/>
    <w:rsid w:val="00AE334C"/>
    <w:pPr>
      <w:spacing w:after="160"/>
    </w:pPr>
  </w:style>
  <w:style w:type="paragraph" w:styleId="Tittel">
    <w:name w:val="Title"/>
    <w:basedOn w:val="Normal"/>
    <w:next w:val="Brdtekst"/>
    <w:qFormat/>
    <w:rsid w:val="00391BB3"/>
    <w:pPr>
      <w:spacing w:before="240" w:after="120" w:line="320" w:lineRule="atLeast"/>
      <w:outlineLvl w:val="0"/>
    </w:pPr>
    <w:rPr>
      <w:b/>
      <w:bCs/>
      <w:kern w:val="28"/>
      <w:sz w:val="30"/>
      <w:szCs w:val="30"/>
    </w:rPr>
  </w:style>
  <w:style w:type="paragraph" w:customStyle="1" w:styleId="Ingress">
    <w:name w:val="Ingress"/>
    <w:basedOn w:val="Brdtekst"/>
    <w:next w:val="Brdtekst"/>
    <w:rsid w:val="00A004C0"/>
    <w:pPr>
      <w:spacing w:before="100"/>
    </w:pPr>
    <w:rPr>
      <w:b/>
    </w:rPr>
  </w:style>
  <w:style w:type="paragraph" w:styleId="Nummerertliste">
    <w:name w:val="List Number"/>
    <w:aliases w:val="NVE nummerert liste"/>
    <w:basedOn w:val="Normal"/>
    <w:qFormat/>
    <w:rsid w:val="00A26D5D"/>
    <w:pPr>
      <w:numPr>
        <w:numId w:val="4"/>
      </w:numPr>
      <w:tabs>
        <w:tab w:val="clear" w:pos="360"/>
        <w:tab w:val="left" w:pos="851"/>
      </w:tabs>
      <w:spacing w:after="60"/>
      <w:ind w:left="850" w:hanging="425"/>
    </w:pPr>
  </w:style>
  <w:style w:type="paragraph" w:customStyle="1" w:styleId="NVESitat">
    <w:name w:val="NVE Sitat"/>
    <w:basedOn w:val="Brdtekst"/>
    <w:qFormat/>
    <w:rsid w:val="00AE334C"/>
    <w:pPr>
      <w:ind w:left="709"/>
    </w:pPr>
    <w:rPr>
      <w:i/>
    </w:rPr>
  </w:style>
  <w:style w:type="paragraph" w:styleId="Sluttnotetekst">
    <w:name w:val="endnote text"/>
    <w:basedOn w:val="Normal"/>
    <w:link w:val="SluttnotetekstTegn"/>
    <w:rsid w:val="000877BA"/>
    <w:pPr>
      <w:spacing w:line="240" w:lineRule="auto"/>
    </w:pPr>
    <w:rPr>
      <w:sz w:val="20"/>
      <w:szCs w:val="20"/>
    </w:rPr>
  </w:style>
  <w:style w:type="character" w:customStyle="1" w:styleId="SluttnotetekstTegn">
    <w:name w:val="Sluttnotetekst Tegn"/>
    <w:basedOn w:val="Standardskriftforavsnitt"/>
    <w:link w:val="Sluttnotetekst"/>
    <w:rsid w:val="000877BA"/>
    <w:rPr>
      <w:rFonts w:ascii="Times" w:hAnsi="Times" w:cs="Times"/>
      <w:sz w:val="20"/>
      <w:szCs w:val="20"/>
    </w:rPr>
  </w:style>
  <w:style w:type="character" w:styleId="Sluttnotereferanse">
    <w:name w:val="endnote reference"/>
    <w:basedOn w:val="Standardskriftforavsnitt"/>
    <w:rsid w:val="000877BA"/>
    <w:rPr>
      <w:vertAlign w:val="superscript"/>
    </w:rPr>
  </w:style>
  <w:style w:type="character" w:customStyle="1" w:styleId="Overskrift4Tegn">
    <w:name w:val="Overskrift 4 Tegn"/>
    <w:basedOn w:val="Standardskriftforavsnitt"/>
    <w:link w:val="Overskrift4"/>
    <w:rsid w:val="00CD33C1"/>
    <w:rPr>
      <w:rFonts w:ascii="Times" w:hAnsi="Times" w:cs="Times"/>
      <w:i/>
      <w:iCs/>
      <w:color w:val="0000FF"/>
    </w:rPr>
  </w:style>
  <w:style w:type="character" w:customStyle="1" w:styleId="Overskrift5Tegn">
    <w:name w:val="Overskrift 5 Tegn"/>
    <w:basedOn w:val="Standardskriftforavsnitt"/>
    <w:link w:val="Overskrift5"/>
    <w:rsid w:val="00CD33C1"/>
    <w:rPr>
      <w:rFonts w:ascii="Times" w:hAnsi="Times" w:cs="Times"/>
      <w:color w:val="0000FF"/>
      <w:u w:val="single"/>
    </w:rPr>
  </w:style>
  <w:style w:type="character" w:customStyle="1" w:styleId="Overskrift6Tegn">
    <w:name w:val="Overskrift 6 Tegn"/>
    <w:basedOn w:val="Standardskriftforavsnitt"/>
    <w:link w:val="Overskrift6"/>
    <w:rsid w:val="00CD33C1"/>
    <w:rPr>
      <w:rFonts w:ascii="Times" w:hAnsi="Times" w:cs="Times"/>
      <w:bCs/>
      <w:color w:val="000000"/>
      <w:sz w:val="28"/>
    </w:rPr>
  </w:style>
  <w:style w:type="character" w:customStyle="1" w:styleId="Overskrift7Tegn">
    <w:name w:val="Overskrift 7 Tegn"/>
    <w:basedOn w:val="Standardskriftforavsnitt"/>
    <w:link w:val="Overskrift7"/>
    <w:rsid w:val="00CD33C1"/>
    <w:rPr>
      <w:sz w:val="24"/>
      <w:szCs w:val="24"/>
    </w:rPr>
  </w:style>
  <w:style w:type="character" w:customStyle="1" w:styleId="Overskrift8Tegn">
    <w:name w:val="Overskrift 8 Tegn"/>
    <w:basedOn w:val="Standardskriftforavsnitt"/>
    <w:link w:val="Overskrift8"/>
    <w:rsid w:val="00CD33C1"/>
    <w:rPr>
      <w:i/>
      <w:iCs/>
      <w:sz w:val="24"/>
      <w:szCs w:val="24"/>
    </w:rPr>
  </w:style>
  <w:style w:type="character" w:customStyle="1" w:styleId="Overskrift9Tegn">
    <w:name w:val="Overskrift 9 Tegn"/>
    <w:basedOn w:val="Standardskriftforavsnitt"/>
    <w:link w:val="Overskrift9"/>
    <w:rsid w:val="00CD33C1"/>
    <w:rPr>
      <w:rFonts w:ascii="Arial" w:hAnsi="Arial" w:cs="Arial"/>
    </w:rPr>
  </w:style>
  <w:style w:type="paragraph" w:styleId="Topptekst">
    <w:name w:val="header"/>
    <w:basedOn w:val="Normal"/>
    <w:link w:val="TopptekstTegn"/>
    <w:rsid w:val="00CD33C1"/>
    <w:pPr>
      <w:tabs>
        <w:tab w:val="center" w:pos="4536"/>
        <w:tab w:val="right" w:pos="9072"/>
      </w:tabs>
    </w:pPr>
  </w:style>
  <w:style w:type="character" w:customStyle="1" w:styleId="TopptekstTegn">
    <w:name w:val="Topptekst Tegn"/>
    <w:basedOn w:val="Standardskriftforavsnitt"/>
    <w:link w:val="Topptekst"/>
    <w:rsid w:val="00CD33C1"/>
    <w:rPr>
      <w:rFonts w:ascii="Times" w:hAnsi="Times" w:cs="Times"/>
    </w:rPr>
  </w:style>
  <w:style w:type="paragraph" w:styleId="Bunntekst">
    <w:name w:val="footer"/>
    <w:basedOn w:val="Normal"/>
    <w:link w:val="BunntekstTegn"/>
    <w:rsid w:val="00CD33C1"/>
    <w:pPr>
      <w:tabs>
        <w:tab w:val="center" w:pos="4536"/>
        <w:tab w:val="right" w:pos="9072"/>
      </w:tabs>
    </w:pPr>
  </w:style>
  <w:style w:type="character" w:customStyle="1" w:styleId="BunntekstTegn">
    <w:name w:val="Bunntekst Tegn"/>
    <w:basedOn w:val="Standardskriftforavsnitt"/>
    <w:link w:val="Bunntekst"/>
    <w:rsid w:val="00CD33C1"/>
    <w:rPr>
      <w:rFonts w:ascii="Times" w:hAnsi="Times" w:cs="Times"/>
    </w:rPr>
  </w:style>
  <w:style w:type="paragraph" w:customStyle="1" w:styleId="Ledetekst">
    <w:name w:val="Ledetekst"/>
    <w:basedOn w:val="Normal"/>
    <w:rsid w:val="00CD33C1"/>
    <w:rPr>
      <w:rFonts w:ascii="Helvetica" w:hAnsi="Helvetica"/>
      <w:sz w:val="18"/>
    </w:rPr>
  </w:style>
  <w:style w:type="character" w:styleId="Sidetall">
    <w:name w:val="page number"/>
    <w:basedOn w:val="Standardskriftforavsnitt"/>
    <w:rsid w:val="00CD33C1"/>
  </w:style>
  <w:style w:type="paragraph" w:customStyle="1" w:styleId="Notattittel">
    <w:name w:val="Notattittel"/>
    <w:basedOn w:val="Overskrift1"/>
    <w:next w:val="Brdtekst"/>
    <w:rsid w:val="00CD33C1"/>
    <w:pPr>
      <w:spacing w:line="320" w:lineRule="exact"/>
      <w:ind w:left="432" w:hanging="432"/>
    </w:pPr>
    <w:rPr>
      <w:rFonts w:cs="Times New Roman"/>
      <w:bCs w:val="0"/>
      <w:sz w:val="30"/>
      <w:szCs w:val="20"/>
      <w:lang w:val="nb-NO"/>
    </w:rPr>
  </w:style>
  <w:style w:type="paragraph" w:styleId="INNH1">
    <w:name w:val="toc 1"/>
    <w:basedOn w:val="Normal"/>
    <w:next w:val="Normal"/>
    <w:autoRedefine/>
    <w:uiPriority w:val="39"/>
    <w:rsid w:val="00CD33C1"/>
    <w:pPr>
      <w:tabs>
        <w:tab w:val="left" w:pos="440"/>
        <w:tab w:val="right" w:leader="dot" w:pos="9061"/>
      </w:tabs>
      <w:spacing w:before="120" w:after="120"/>
    </w:pPr>
    <w:rPr>
      <w:rFonts w:ascii="Times New Roman" w:hAnsi="Times New Roman"/>
      <w:b/>
      <w:bCs/>
      <w:noProof/>
      <w:sz w:val="24"/>
      <w:szCs w:val="24"/>
    </w:rPr>
  </w:style>
  <w:style w:type="character" w:styleId="Hyperkobling">
    <w:name w:val="Hyperlink"/>
    <w:basedOn w:val="Standardskriftforavsnitt"/>
    <w:uiPriority w:val="99"/>
    <w:rsid w:val="00CD33C1"/>
    <w:rPr>
      <w:color w:val="0000FF"/>
      <w:u w:val="single"/>
    </w:rPr>
  </w:style>
  <w:style w:type="paragraph" w:styleId="Fotnotetekst">
    <w:name w:val="footnote text"/>
    <w:basedOn w:val="Normal"/>
    <w:link w:val="FotnotetekstTegn"/>
    <w:semiHidden/>
    <w:rsid w:val="00CD33C1"/>
    <w:rPr>
      <w:sz w:val="20"/>
    </w:rPr>
  </w:style>
  <w:style w:type="character" w:customStyle="1" w:styleId="FotnotetekstTegn">
    <w:name w:val="Fotnotetekst Tegn"/>
    <w:basedOn w:val="Standardskriftforavsnitt"/>
    <w:link w:val="Fotnotetekst"/>
    <w:semiHidden/>
    <w:rsid w:val="00CD33C1"/>
    <w:rPr>
      <w:rFonts w:ascii="Times" w:hAnsi="Times" w:cs="Times"/>
      <w:sz w:val="20"/>
    </w:rPr>
  </w:style>
  <w:style w:type="character" w:styleId="Fotnotereferanse">
    <w:name w:val="footnote reference"/>
    <w:basedOn w:val="Standardskriftforavsnitt"/>
    <w:semiHidden/>
    <w:rsid w:val="00CD33C1"/>
    <w:rPr>
      <w:vertAlign w:val="superscript"/>
    </w:rPr>
  </w:style>
  <w:style w:type="paragraph" w:customStyle="1" w:styleId="StilOverskrift114ptVenstre0cmHengende076cmEtt">
    <w:name w:val="Stil Overskrift 1 + 14 pt Venstre:  0 cm Hengende:  076 cm Ett..."/>
    <w:basedOn w:val="Overskrift1"/>
    <w:rsid w:val="00CD33C1"/>
    <w:pPr>
      <w:numPr>
        <w:numId w:val="5"/>
      </w:numPr>
      <w:tabs>
        <w:tab w:val="left" w:pos="454"/>
      </w:tabs>
      <w:spacing w:after="60" w:line="240" w:lineRule="auto"/>
    </w:pPr>
    <w:rPr>
      <w:sz w:val="28"/>
      <w:szCs w:val="20"/>
      <w:lang w:val="nb-NO"/>
    </w:rPr>
  </w:style>
  <w:style w:type="paragraph" w:customStyle="1" w:styleId="StilOverskrift2Venstre0cmHengende102cmFr0pt">
    <w:name w:val="Stil Overskrift 2 + Venstre:  0 cm Hengende:  102 cm Før:  0 pt..."/>
    <w:basedOn w:val="Overskrift2"/>
    <w:autoRedefine/>
    <w:rsid w:val="00CD33C1"/>
    <w:pPr>
      <w:numPr>
        <w:ilvl w:val="1"/>
        <w:numId w:val="5"/>
      </w:numPr>
      <w:tabs>
        <w:tab w:val="clear" w:pos="1440"/>
        <w:tab w:val="left" w:pos="142"/>
        <w:tab w:val="left" w:pos="567"/>
        <w:tab w:val="num" w:pos="1222"/>
      </w:tabs>
      <w:spacing w:before="0" w:after="0" w:line="240" w:lineRule="auto"/>
      <w:ind w:left="574"/>
    </w:pPr>
    <w:rPr>
      <w:color w:val="0000FF"/>
      <w:lang w:val="nb-NO"/>
    </w:rPr>
  </w:style>
  <w:style w:type="paragraph" w:styleId="Brdtekst2">
    <w:name w:val="Body Text 2"/>
    <w:basedOn w:val="Normal"/>
    <w:link w:val="Brdtekst2Tegn"/>
    <w:rsid w:val="00CD33C1"/>
    <w:pPr>
      <w:spacing w:line="240" w:lineRule="auto"/>
    </w:pPr>
    <w:rPr>
      <w:color w:val="000000"/>
    </w:rPr>
  </w:style>
  <w:style w:type="character" w:customStyle="1" w:styleId="Brdtekst2Tegn">
    <w:name w:val="Brødtekst 2 Tegn"/>
    <w:basedOn w:val="Standardskriftforavsnitt"/>
    <w:link w:val="Brdtekst2"/>
    <w:rsid w:val="00CD33C1"/>
    <w:rPr>
      <w:rFonts w:ascii="Times" w:hAnsi="Times" w:cs="Times"/>
      <w:color w:val="000000"/>
    </w:rPr>
  </w:style>
  <w:style w:type="paragraph" w:customStyle="1" w:styleId="Stil1">
    <w:name w:val="Stil1"/>
    <w:basedOn w:val="Normal"/>
    <w:rsid w:val="00CD33C1"/>
    <w:pPr>
      <w:numPr>
        <w:numId w:val="7"/>
      </w:numPr>
    </w:pPr>
    <w:rPr>
      <w:b/>
      <w:bCs/>
    </w:rPr>
  </w:style>
  <w:style w:type="paragraph" w:customStyle="1" w:styleId="StilOverskrift3">
    <w:name w:val="Stil Overskrift3"/>
    <w:basedOn w:val="Normal"/>
    <w:rsid w:val="00CD33C1"/>
    <w:pPr>
      <w:numPr>
        <w:numId w:val="8"/>
      </w:numPr>
      <w:spacing w:line="240" w:lineRule="auto"/>
    </w:pPr>
    <w:rPr>
      <w:bCs/>
    </w:rPr>
  </w:style>
  <w:style w:type="character" w:customStyle="1" w:styleId="StilOverskrift3Tegn">
    <w:name w:val="Stil Overskrift3 Tegn"/>
    <w:basedOn w:val="Standardskriftforavsnitt"/>
    <w:rsid w:val="00CD33C1"/>
    <w:rPr>
      <w:rFonts w:ascii="Times" w:hAnsi="Times"/>
      <w:bCs/>
      <w:noProof w:val="0"/>
      <w:sz w:val="22"/>
      <w:lang w:val="nb-NO" w:eastAsia="nb-NO" w:bidi="ar-SA"/>
    </w:rPr>
  </w:style>
  <w:style w:type="paragraph" w:customStyle="1" w:styleId="Stil3">
    <w:name w:val="Stil 3"/>
    <w:basedOn w:val="Normal"/>
    <w:next w:val="Normal"/>
    <w:rsid w:val="00CD33C1"/>
    <w:pPr>
      <w:spacing w:line="240" w:lineRule="auto"/>
    </w:pPr>
    <w:rPr>
      <w:u w:val="single"/>
    </w:rPr>
  </w:style>
  <w:style w:type="paragraph" w:styleId="INNH2">
    <w:name w:val="toc 2"/>
    <w:basedOn w:val="Normal"/>
    <w:next w:val="Normal"/>
    <w:autoRedefine/>
    <w:uiPriority w:val="39"/>
    <w:rsid w:val="00CD33C1"/>
    <w:pPr>
      <w:ind w:left="220"/>
    </w:pPr>
    <w:rPr>
      <w:rFonts w:ascii="Times New Roman" w:hAnsi="Times New Roman"/>
      <w:b/>
      <w:sz w:val="20"/>
    </w:rPr>
  </w:style>
  <w:style w:type="paragraph" w:styleId="INNH3">
    <w:name w:val="toc 3"/>
    <w:basedOn w:val="Normal"/>
    <w:next w:val="Normal"/>
    <w:autoRedefine/>
    <w:uiPriority w:val="39"/>
    <w:rsid w:val="00CD33C1"/>
    <w:pPr>
      <w:tabs>
        <w:tab w:val="right" w:leader="dot" w:pos="9061"/>
      </w:tabs>
      <w:ind w:left="1077"/>
    </w:pPr>
    <w:rPr>
      <w:rFonts w:ascii="Times New Roman" w:hAnsi="Times New Roman"/>
      <w:i/>
      <w:iCs/>
      <w:sz w:val="20"/>
    </w:rPr>
  </w:style>
  <w:style w:type="paragraph" w:styleId="INNH4">
    <w:name w:val="toc 4"/>
    <w:basedOn w:val="Normal"/>
    <w:next w:val="Normal"/>
    <w:autoRedefine/>
    <w:semiHidden/>
    <w:rsid w:val="00CD33C1"/>
    <w:pPr>
      <w:ind w:left="660"/>
    </w:pPr>
    <w:rPr>
      <w:rFonts w:ascii="Times New Roman" w:hAnsi="Times New Roman"/>
      <w:sz w:val="18"/>
      <w:szCs w:val="18"/>
    </w:rPr>
  </w:style>
  <w:style w:type="paragraph" w:styleId="INNH5">
    <w:name w:val="toc 5"/>
    <w:basedOn w:val="Normal"/>
    <w:next w:val="Normal"/>
    <w:autoRedefine/>
    <w:semiHidden/>
    <w:rsid w:val="00CD33C1"/>
    <w:pPr>
      <w:ind w:left="880"/>
    </w:pPr>
    <w:rPr>
      <w:rFonts w:ascii="Times New Roman" w:hAnsi="Times New Roman"/>
      <w:sz w:val="18"/>
      <w:szCs w:val="18"/>
    </w:rPr>
  </w:style>
  <w:style w:type="paragraph" w:styleId="INNH6">
    <w:name w:val="toc 6"/>
    <w:basedOn w:val="Normal"/>
    <w:next w:val="Normal"/>
    <w:autoRedefine/>
    <w:semiHidden/>
    <w:rsid w:val="00CD33C1"/>
    <w:pPr>
      <w:ind w:left="1100"/>
    </w:pPr>
    <w:rPr>
      <w:rFonts w:ascii="Times New Roman" w:hAnsi="Times New Roman"/>
      <w:sz w:val="18"/>
      <w:szCs w:val="18"/>
    </w:rPr>
  </w:style>
  <w:style w:type="paragraph" w:styleId="INNH7">
    <w:name w:val="toc 7"/>
    <w:basedOn w:val="Normal"/>
    <w:next w:val="Normal"/>
    <w:autoRedefine/>
    <w:semiHidden/>
    <w:rsid w:val="00CD33C1"/>
    <w:pPr>
      <w:ind w:left="1320"/>
    </w:pPr>
    <w:rPr>
      <w:rFonts w:ascii="Times New Roman" w:hAnsi="Times New Roman"/>
      <w:sz w:val="18"/>
      <w:szCs w:val="18"/>
    </w:rPr>
  </w:style>
  <w:style w:type="paragraph" w:styleId="INNH8">
    <w:name w:val="toc 8"/>
    <w:basedOn w:val="Normal"/>
    <w:next w:val="Normal"/>
    <w:autoRedefine/>
    <w:semiHidden/>
    <w:rsid w:val="00CD33C1"/>
    <w:pPr>
      <w:ind w:left="1540"/>
    </w:pPr>
    <w:rPr>
      <w:rFonts w:ascii="Times New Roman" w:hAnsi="Times New Roman"/>
      <w:sz w:val="18"/>
      <w:szCs w:val="18"/>
    </w:rPr>
  </w:style>
  <w:style w:type="paragraph" w:styleId="INNH9">
    <w:name w:val="toc 9"/>
    <w:basedOn w:val="Normal"/>
    <w:next w:val="Normal"/>
    <w:autoRedefine/>
    <w:semiHidden/>
    <w:rsid w:val="00CD33C1"/>
    <w:pPr>
      <w:ind w:left="1760"/>
    </w:pPr>
    <w:rPr>
      <w:rFonts w:ascii="Times New Roman" w:hAnsi="Times New Roman"/>
      <w:sz w:val="18"/>
      <w:szCs w:val="18"/>
    </w:rPr>
  </w:style>
  <w:style w:type="paragraph" w:styleId="Bobletekst">
    <w:name w:val="Balloon Text"/>
    <w:basedOn w:val="Normal"/>
    <w:link w:val="BobletekstTegn"/>
    <w:semiHidden/>
    <w:rsid w:val="00CD33C1"/>
    <w:rPr>
      <w:rFonts w:ascii="Tahoma" w:hAnsi="Tahoma" w:cs="Tahoma"/>
      <w:sz w:val="16"/>
      <w:szCs w:val="16"/>
    </w:rPr>
  </w:style>
  <w:style w:type="character" w:customStyle="1" w:styleId="BobletekstTegn">
    <w:name w:val="Bobletekst Tegn"/>
    <w:basedOn w:val="Standardskriftforavsnitt"/>
    <w:link w:val="Bobletekst"/>
    <w:semiHidden/>
    <w:rsid w:val="00CD33C1"/>
    <w:rPr>
      <w:rFonts w:ascii="Tahoma" w:hAnsi="Tahoma" w:cs="Tahoma"/>
      <w:sz w:val="16"/>
      <w:szCs w:val="16"/>
    </w:rPr>
  </w:style>
  <w:style w:type="paragraph" w:styleId="Brdtekst3">
    <w:name w:val="Body Text 3"/>
    <w:basedOn w:val="Normal"/>
    <w:link w:val="Brdtekst3Tegn"/>
    <w:rsid w:val="00CD33C1"/>
    <w:rPr>
      <w:color w:val="0000FF"/>
    </w:rPr>
  </w:style>
  <w:style w:type="character" w:customStyle="1" w:styleId="Brdtekst3Tegn">
    <w:name w:val="Brødtekst 3 Tegn"/>
    <w:basedOn w:val="Standardskriftforavsnitt"/>
    <w:link w:val="Brdtekst3"/>
    <w:rsid w:val="00CD33C1"/>
    <w:rPr>
      <w:rFonts w:ascii="Times" w:hAnsi="Times" w:cs="Times"/>
      <w:color w:val="0000FF"/>
    </w:rPr>
  </w:style>
  <w:style w:type="character" w:styleId="Fulgthyperkobling">
    <w:name w:val="FollowedHyperlink"/>
    <w:basedOn w:val="Standardskriftforavsnitt"/>
    <w:rsid w:val="00CD33C1"/>
    <w:rPr>
      <w:color w:val="800080"/>
      <w:u w:val="single"/>
    </w:rPr>
  </w:style>
  <w:style w:type="character" w:styleId="Merknadsreferanse">
    <w:name w:val="annotation reference"/>
    <w:basedOn w:val="Standardskriftforavsnitt"/>
    <w:semiHidden/>
    <w:rsid w:val="00CD33C1"/>
    <w:rPr>
      <w:sz w:val="16"/>
      <w:szCs w:val="16"/>
    </w:rPr>
  </w:style>
  <w:style w:type="paragraph" w:styleId="Merknadstekst">
    <w:name w:val="annotation text"/>
    <w:basedOn w:val="Normal"/>
    <w:link w:val="MerknadstekstTegn"/>
    <w:semiHidden/>
    <w:rsid w:val="00CD33C1"/>
    <w:rPr>
      <w:sz w:val="20"/>
    </w:rPr>
  </w:style>
  <w:style w:type="character" w:customStyle="1" w:styleId="MerknadstekstTegn">
    <w:name w:val="Merknadstekst Tegn"/>
    <w:basedOn w:val="Standardskriftforavsnitt"/>
    <w:link w:val="Merknadstekst"/>
    <w:semiHidden/>
    <w:rsid w:val="00CD33C1"/>
    <w:rPr>
      <w:rFonts w:ascii="Times" w:hAnsi="Times" w:cs="Times"/>
      <w:sz w:val="20"/>
    </w:rPr>
  </w:style>
  <w:style w:type="character" w:customStyle="1" w:styleId="Understreket">
    <w:name w:val="Understreket"/>
    <w:basedOn w:val="Standardskriftforavsnitt"/>
    <w:rsid w:val="00CD33C1"/>
    <w:rPr>
      <w:rFonts w:ascii="Times" w:hAnsi="Times"/>
      <w:color w:val="auto"/>
      <w:sz w:val="22"/>
      <w:u w:val="single"/>
    </w:rPr>
  </w:style>
  <w:style w:type="paragraph" w:customStyle="1" w:styleId="Vedlegg">
    <w:name w:val="Vedlegg"/>
    <w:basedOn w:val="Brdtekst"/>
    <w:next w:val="Brdtekst"/>
    <w:rsid w:val="00CD33C1"/>
    <w:pPr>
      <w:spacing w:before="240" w:after="120"/>
    </w:pPr>
    <w:rPr>
      <w:b/>
      <w:sz w:val="26"/>
      <w:lang w:val="nb-NO"/>
    </w:rPr>
  </w:style>
  <w:style w:type="paragraph" w:customStyle="1" w:styleId="NVEpunktliste">
    <w:name w:val="NVE punktliste"/>
    <w:basedOn w:val="Normal"/>
    <w:rsid w:val="00CD33C1"/>
    <w:pPr>
      <w:numPr>
        <w:ilvl w:val="1"/>
        <w:numId w:val="10"/>
      </w:numPr>
      <w:ind w:left="992" w:hanging="425"/>
    </w:pPr>
  </w:style>
  <w:style w:type="character" w:customStyle="1" w:styleId="BrdtekstTegn">
    <w:name w:val="Brødtekst Tegn"/>
    <w:basedOn w:val="Standardskriftforavsnitt"/>
    <w:link w:val="Brdtekst"/>
    <w:rsid w:val="00CD33C1"/>
    <w:rPr>
      <w:rFonts w:ascii="Times" w:hAnsi="Times" w:cs="Times"/>
      <w:lang w:val="nn-NO"/>
    </w:rPr>
  </w:style>
  <w:style w:type="paragraph" w:styleId="Kommentaremne">
    <w:name w:val="annotation subject"/>
    <w:basedOn w:val="Merknadstekst"/>
    <w:next w:val="Merknadstekst"/>
    <w:link w:val="KommentaremneTegn"/>
    <w:semiHidden/>
    <w:rsid w:val="00CD33C1"/>
    <w:rPr>
      <w:b/>
      <w:bCs/>
      <w:szCs w:val="20"/>
    </w:rPr>
  </w:style>
  <w:style w:type="character" w:customStyle="1" w:styleId="KommentaremneTegn">
    <w:name w:val="Kommentaremne Tegn"/>
    <w:basedOn w:val="MerknadstekstTegn"/>
    <w:link w:val="Kommentaremne"/>
    <w:semiHidden/>
    <w:rsid w:val="00CD33C1"/>
    <w:rPr>
      <w:rFonts w:ascii="Times" w:hAnsi="Times" w:cs="Times"/>
      <w:b/>
      <w:bCs/>
      <w:sz w:val="20"/>
      <w:szCs w:val="20"/>
    </w:rPr>
  </w:style>
  <w:style w:type="paragraph" w:styleId="Listeavsnitt">
    <w:name w:val="List Paragraph"/>
    <w:basedOn w:val="Normal"/>
    <w:uiPriority w:val="34"/>
    <w:qFormat/>
    <w:rsid w:val="00CD33C1"/>
    <w:pPr>
      <w:ind w:left="720"/>
      <w:contextualSpacing/>
    </w:pPr>
  </w:style>
  <w:style w:type="table" w:styleId="Tabellrutenett">
    <w:name w:val="Table Grid"/>
    <w:basedOn w:val="Vanligtabell"/>
    <w:rsid w:val="00CD33C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publikasjoner.nve.no/retningslinjer/2011/retningslinjer2011_02.pdf" TargetMode="External"/><Relationship Id="rId26" Type="http://schemas.openxmlformats.org/officeDocument/2006/relationships/hyperlink" Target="http://artskart.artsdatabanken.no/default.aspx" TargetMode="External"/><Relationship Id="rId3" Type="http://schemas.openxmlformats.org/officeDocument/2006/relationships/styles" Target="styles.xml"/><Relationship Id="rId21" Type="http://schemas.openxmlformats.org/officeDocument/2006/relationships/hyperlink" Target="http://www.naturbase.n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kredatlas.nve.no" TargetMode="External"/><Relationship Id="rId25" Type="http://schemas.openxmlformats.org/officeDocument/2006/relationships/hyperlink" Target="http://www.miljodirektoratet.no/no/Tjenester-og-verktoy/Database/Vassdragsatla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artsportalen.artsdatabanken.no" TargetMode="External"/><Relationship Id="rId29" Type="http://schemas.openxmlformats.org/officeDocument/2006/relationships/hyperlink" Target="http://www.regjeringen.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naturbase.no"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artskart.artsdatabanken.no/default.aspx" TargetMode="External"/><Relationship Id="rId28" Type="http://schemas.openxmlformats.org/officeDocument/2006/relationships/hyperlink" Target="http://www.regjeringen.no/Upload/OED/pdf%20filer/Retningslinjer%20for%20sm&#229;%20vannkraftverk.pdf" TargetMode="External"/><Relationship Id="rId10" Type="http://schemas.openxmlformats.org/officeDocument/2006/relationships/footer" Target="footer1.xml"/><Relationship Id="rId19" Type="http://schemas.openxmlformats.org/officeDocument/2006/relationships/hyperlink" Target="www.nve.no" TargetMode="External"/><Relationship Id="rId31" Type="http://schemas.openxmlformats.org/officeDocument/2006/relationships/hyperlink" Target="http://www.nve.no/no/Sikkerhet-og-tilsyn1/Damsikkerhet/KLassifisering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miljodirektoratet.no/no/Tjenester-og-verktoy/Database/Vassdragsatlas/" TargetMode="External"/><Relationship Id="rId27" Type="http://schemas.openxmlformats.org/officeDocument/2006/relationships/hyperlink" Target="http://www.reindrift.no/" TargetMode="External"/><Relationship Id="rId30" Type="http://schemas.openxmlformats.org/officeDocument/2006/relationships/hyperlink" Target="http://www.nve.no/no/Konsesjoner/Vannkraft/Smaakraft/Praktisk-veiledning/?Trinn=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FB318-2A32-4D17-9DE7-1BE96EDD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E3AF1B20.dotm</Template>
  <TotalTime>58</TotalTime>
  <Pages>15</Pages>
  <Words>3761</Words>
  <Characters>27398</Characters>
  <Application>Microsoft Office Word</Application>
  <DocSecurity>0</DocSecurity>
  <Lines>228</Lines>
  <Paragraphs>62</Paragraphs>
  <ScaleCrop>false</ScaleCrop>
  <HeadingPairs>
    <vt:vector size="2" baseType="variant">
      <vt:variant>
        <vt:lpstr>Tittel</vt:lpstr>
      </vt:variant>
      <vt:variant>
        <vt:i4>1</vt:i4>
      </vt:variant>
    </vt:vector>
  </HeadingPairs>
  <TitlesOfParts>
    <vt:vector size="1" baseType="lpstr">
      <vt:lpstr/>
    </vt:vector>
  </TitlesOfParts>
  <Company>Norges vassdrags- og energidirektorat</Company>
  <LinksUpToDate>false</LinksUpToDate>
  <CharactersWithSpaces>31097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Solheim Silje Aakre</dc:creator>
  <cp:keywords/>
  <dc:description/>
  <cp:lastModifiedBy>Solheim Silje Aakre</cp:lastModifiedBy>
  <cp:revision>2</cp:revision>
  <cp:lastPrinted>1997-07-14T13:12:00Z</cp:lastPrinted>
  <dcterms:created xsi:type="dcterms:W3CDTF">2015-11-19T18:41:00Z</dcterms:created>
  <dcterms:modified xsi:type="dcterms:W3CDTF">2015-11-19T19:53:00Z</dcterms:modified>
</cp:coreProperties>
</file>