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4B" w:rsidRDefault="00E53951">
      <w:pPr>
        <w:spacing w:line="240" w:lineRule="auto"/>
        <w:jc w:val="center"/>
        <w:rPr>
          <w:b/>
          <w:color w:val="000000"/>
        </w:rPr>
      </w:pPr>
      <w:r>
        <w:rPr>
          <w:b/>
          <w:noProof/>
          <w:color w:val="000000"/>
        </w:rPr>
        <mc:AlternateContent>
          <mc:Choice Requires="wps">
            <w:drawing>
              <wp:anchor distT="0" distB="0" distL="114300" distR="114300" simplePos="0" relativeHeight="251657728" behindDoc="0" locked="0" layoutInCell="1" allowOverlap="1" wp14:anchorId="62EC538E" wp14:editId="1F4E6127">
                <wp:simplePos x="0" y="0"/>
                <wp:positionH relativeFrom="column">
                  <wp:posOffset>4251325</wp:posOffset>
                </wp:positionH>
                <wp:positionV relativeFrom="paragraph">
                  <wp:posOffset>-410845</wp:posOffset>
                </wp:positionV>
                <wp:extent cx="1828800" cy="313055"/>
                <wp:effectExtent l="8255" t="13335" r="1079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3055"/>
                        </a:xfrm>
                        <a:prstGeom prst="rect">
                          <a:avLst/>
                        </a:prstGeom>
                        <a:solidFill>
                          <a:srgbClr val="FFFF00"/>
                        </a:solidFill>
                        <a:ln w="9525">
                          <a:solidFill>
                            <a:srgbClr val="000000"/>
                          </a:solidFill>
                          <a:miter lim="800000"/>
                          <a:headEnd/>
                          <a:tailEnd/>
                        </a:ln>
                      </wps:spPr>
                      <wps:txbx>
                        <w:txbxContent>
                          <w:p w:rsidR="009D40B3" w:rsidRPr="003678F2" w:rsidRDefault="009D40B3" w:rsidP="001B1440">
                            <w:pPr>
                              <w:spacing w:line="240" w:lineRule="auto"/>
                              <w:jc w:val="center"/>
                              <w:rPr>
                                <w:rFonts w:ascii="Tahoma" w:hAnsi="Tahoma" w:cs="Tahoma"/>
                                <w:sz w:val="24"/>
                                <w:szCs w:val="24"/>
                              </w:rPr>
                            </w:pPr>
                            <w:r w:rsidRPr="003678F2">
                              <w:rPr>
                                <w:rFonts w:ascii="Tahoma" w:hAnsi="Tahoma" w:cs="Tahoma"/>
                                <w:color w:val="000000"/>
                                <w:sz w:val="24"/>
                                <w:szCs w:val="24"/>
                              </w:rPr>
                              <w:t>Sist endret</w:t>
                            </w:r>
                            <w:r>
                              <w:rPr>
                                <w:rFonts w:ascii="Tahoma" w:hAnsi="Tahoma" w:cs="Tahoma"/>
                                <w:color w:val="000000"/>
                                <w:sz w:val="24"/>
                                <w:szCs w:val="24"/>
                              </w:rPr>
                              <w:t>:13.11.2015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C538E" id="_x0000_t202" coordsize="21600,21600" o:spt="202" path="m,l,21600r21600,l21600,xe">
                <v:stroke joinstyle="miter"/>
                <v:path gradientshapeok="t" o:connecttype="rect"/>
              </v:shapetype>
              <v:shape id="Text Box 4" o:spid="_x0000_s1026" type="#_x0000_t202" style="position:absolute;left:0;text-align:left;margin-left:334.75pt;margin-top:-32.35pt;width:2in;height:2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" fillcolor="yellow">
                <v:textbox>
                  <w:txbxContent>
                    <w:p w:rsidR="009D40B3" w:rsidRPr="003678F2" w:rsidRDefault="009D40B3" w:rsidP="001B1440">
                      <w:pPr>
                        <w:spacing w:line="240" w:lineRule="auto"/>
                        <w:jc w:val="center"/>
                        <w:rPr>
                          <w:rFonts w:ascii="Tahoma" w:hAnsi="Tahoma" w:cs="Tahoma"/>
                          <w:sz w:val="24"/>
                          <w:szCs w:val="24"/>
                        </w:rPr>
                      </w:pPr>
                      <w:r w:rsidRPr="003678F2">
                        <w:rPr>
                          <w:rFonts w:ascii="Tahoma" w:hAnsi="Tahoma" w:cs="Tahoma"/>
                          <w:color w:val="000000"/>
                          <w:sz w:val="24"/>
                          <w:szCs w:val="24"/>
                        </w:rPr>
                        <w:t>Sist endret</w:t>
                      </w:r>
                      <w:r>
                        <w:rPr>
                          <w:rFonts w:ascii="Tahoma" w:hAnsi="Tahoma" w:cs="Tahoma"/>
                          <w:color w:val="000000"/>
                          <w:sz w:val="24"/>
                          <w:szCs w:val="24"/>
                        </w:rPr>
                        <w:t>:13.11.2015</w:t>
                      </w:r>
                    </w:p>
                  </w:txbxContent>
                </v:textbox>
              </v:shape>
            </w:pict>
          </mc:Fallback>
        </mc:AlternateContent>
      </w:r>
    </w:p>
    <w:p w:rsidR="003678F2" w:rsidRDefault="003678F2">
      <w:pPr>
        <w:spacing w:line="240" w:lineRule="auto"/>
        <w:jc w:val="center"/>
        <w:rPr>
          <w:b/>
          <w:color w:val="000000"/>
        </w:rPr>
      </w:pPr>
    </w:p>
    <w:p w:rsidR="0022604B" w:rsidRDefault="0022604B">
      <w:pPr>
        <w:spacing w:line="240" w:lineRule="auto"/>
        <w:jc w:val="center"/>
        <w:rPr>
          <w:b/>
          <w:color w:val="000000"/>
        </w:rPr>
      </w:pPr>
    </w:p>
    <w:p w:rsidR="0022604B" w:rsidRDefault="0022604B">
      <w:pPr>
        <w:spacing w:line="240" w:lineRule="auto"/>
        <w:jc w:val="center"/>
        <w:rPr>
          <w:b/>
          <w:color w:val="000000"/>
        </w:rPr>
      </w:pPr>
      <w:r>
        <w:rPr>
          <w:b/>
          <w:color w:val="000000"/>
        </w:rPr>
        <w:t>Eksempel på søknadsbrev</w:t>
      </w:r>
    </w:p>
    <w:p w:rsidR="0022604B" w:rsidRDefault="0022604B" w:rsidP="00F24CC7"/>
    <w:p w:rsidR="0022604B" w:rsidRDefault="0022604B" w:rsidP="00F24CC7"/>
    <w:p w:rsidR="0022604B" w:rsidRPr="001C2D76" w:rsidRDefault="00F62FCC" w:rsidP="00F24CC7">
      <w:r w:rsidRPr="001C2D76">
        <w:t>NVE – Konsesjons</w:t>
      </w:r>
      <w:r w:rsidR="0022604B" w:rsidRPr="001C2D76">
        <w:t xml:space="preserve">avdelingen </w:t>
      </w:r>
    </w:p>
    <w:p w:rsidR="0022604B" w:rsidRPr="001C2D76" w:rsidRDefault="0022604B" w:rsidP="00F24CC7">
      <w:r w:rsidRPr="001C2D76">
        <w:t>Postboks 5091 Majorstua</w:t>
      </w:r>
    </w:p>
    <w:p w:rsidR="0022604B" w:rsidRPr="001C2D76" w:rsidRDefault="0022604B" w:rsidP="00F24CC7">
      <w:r w:rsidRPr="001C2D76">
        <w:t>0301 Oslo</w:t>
      </w:r>
    </w:p>
    <w:p w:rsidR="0022604B" w:rsidRPr="001C2D76" w:rsidRDefault="0022604B" w:rsidP="00F24CC7"/>
    <w:p w:rsidR="0022604B" w:rsidRPr="001C2D76" w:rsidRDefault="00AE2FC8" w:rsidP="00F24CC7">
      <w:pPr>
        <w:jc w:val="right"/>
      </w:pPr>
      <w:r>
        <w:fldChar w:fldCharType="begin"/>
      </w:r>
      <w:r>
        <w:instrText xml:space="preserve"> TIME \@ "dd.MM.yyyy" </w:instrText>
      </w:r>
      <w:r>
        <w:fldChar w:fldCharType="separate"/>
      </w:r>
      <w:r w:rsidR="003A0C99">
        <w:rPr>
          <w:noProof/>
        </w:rPr>
        <w:t>13.11.2015</w:t>
      </w:r>
      <w:r>
        <w:rPr>
          <w:noProof/>
        </w:rPr>
        <w:fldChar w:fldCharType="end"/>
      </w:r>
    </w:p>
    <w:p w:rsidR="0022604B" w:rsidRPr="001C2D76" w:rsidRDefault="0022604B" w:rsidP="00F24CC7"/>
    <w:p w:rsidR="00F05AB7" w:rsidRPr="001C2D76" w:rsidRDefault="00F05AB7" w:rsidP="00F24CC7"/>
    <w:p w:rsidR="00F05AB7" w:rsidRPr="001C2D76" w:rsidRDefault="00F05AB7" w:rsidP="00F24CC7"/>
    <w:p w:rsidR="00F05AB7" w:rsidRPr="001C2D76" w:rsidRDefault="00F05AB7" w:rsidP="00F24CC7"/>
    <w:p w:rsidR="0022604B" w:rsidRPr="001C2D76" w:rsidRDefault="0022604B" w:rsidP="007601AD">
      <w:pPr>
        <w:pStyle w:val="Tittel"/>
      </w:pPr>
      <w:r w:rsidRPr="001C2D76">
        <w:t>Søknad om konsesj</w:t>
      </w:r>
      <w:r w:rsidR="007D0793">
        <w:t xml:space="preserve">on for </w:t>
      </w:r>
      <w:r w:rsidR="007601AD" w:rsidRPr="001C2D76">
        <w:t>uttak</w:t>
      </w:r>
      <w:r w:rsidR="00BD729D">
        <w:t>/</w:t>
      </w:r>
      <w:r w:rsidR="007D0793">
        <w:t xml:space="preserve">regulering </w:t>
      </w:r>
      <w:r w:rsidR="00B752FF">
        <w:t xml:space="preserve">av </w:t>
      </w:r>
      <w:r w:rsidR="007601AD" w:rsidRPr="001C2D76">
        <w:t xml:space="preserve">vann til </w:t>
      </w:r>
      <w:r w:rsidR="001F4EBE">
        <w:t>landbasert oppdrett (akvakultur) - Navn på tiltaket</w:t>
      </w:r>
    </w:p>
    <w:p w:rsidR="0022604B" w:rsidRPr="001C2D76" w:rsidRDefault="007601AD" w:rsidP="004145E9">
      <w:pPr>
        <w:pStyle w:val="Brdtekst"/>
      </w:pPr>
      <w:proofErr w:type="spellStart"/>
      <w:r w:rsidRPr="001C2D76">
        <w:t>Xxxx</w:t>
      </w:r>
      <w:proofErr w:type="spellEnd"/>
      <w:r w:rsidRPr="001C2D76">
        <w:t xml:space="preserve"> ønsker å utnytte vannet</w:t>
      </w:r>
      <w:r w:rsidR="0022604B" w:rsidRPr="001C2D76">
        <w:t xml:space="preserve"> i xxx elva</w:t>
      </w:r>
      <w:r w:rsidRPr="001C2D76">
        <w:t>/vatnet</w:t>
      </w:r>
      <w:r w:rsidR="0022604B" w:rsidRPr="001C2D76">
        <w:t xml:space="preserve"> i xxx kommune i xxx fylke, og søker herved om følgende tillatelser:</w:t>
      </w:r>
    </w:p>
    <w:p w:rsidR="003C7158" w:rsidRPr="009933E9" w:rsidRDefault="003C7158" w:rsidP="003C7158">
      <w:pPr>
        <w:rPr>
          <w:b/>
          <w:sz w:val="26"/>
          <w:szCs w:val="26"/>
        </w:rPr>
      </w:pPr>
      <w:r w:rsidRPr="009933E9">
        <w:rPr>
          <w:b/>
          <w:sz w:val="26"/>
          <w:szCs w:val="26"/>
        </w:rPr>
        <w:t xml:space="preserve">I  Etter vannressursloven, jf. § 8, om tillatelse til: </w:t>
      </w:r>
    </w:p>
    <w:p w:rsidR="003C7158" w:rsidRPr="009933E9" w:rsidRDefault="003C7158" w:rsidP="003C7158">
      <w:pPr>
        <w:numPr>
          <w:ilvl w:val="0"/>
          <w:numId w:val="12"/>
        </w:numPr>
        <w:rPr>
          <w:color w:val="000000"/>
        </w:rPr>
      </w:pPr>
      <w:r w:rsidRPr="009933E9">
        <w:rPr>
          <w:color w:val="000000"/>
        </w:rPr>
        <w:t xml:space="preserve">å </w:t>
      </w:r>
      <w:r w:rsidR="00AF7BA7">
        <w:rPr>
          <w:color w:val="000000"/>
        </w:rPr>
        <w:t>ta ut inntil m</w:t>
      </w:r>
      <w:r w:rsidR="00AF7BA7" w:rsidRPr="00775C02">
        <w:rPr>
          <w:color w:val="000000"/>
          <w:vertAlign w:val="superscript"/>
        </w:rPr>
        <w:t>3</w:t>
      </w:r>
      <w:r w:rsidR="00AF7BA7">
        <w:rPr>
          <w:color w:val="000000"/>
        </w:rPr>
        <w:t>/min</w:t>
      </w:r>
      <w:r w:rsidR="00B752FF">
        <w:rPr>
          <w:color w:val="000000"/>
        </w:rPr>
        <w:t xml:space="preserve"> (l/s)</w:t>
      </w:r>
      <w:r w:rsidR="00AF7BA7">
        <w:rPr>
          <w:color w:val="000000"/>
        </w:rPr>
        <w:t xml:space="preserve"> fra xx elva/vatnet </w:t>
      </w:r>
      <w:r w:rsidR="00BD729D">
        <w:rPr>
          <w:color w:val="000000"/>
        </w:rPr>
        <w:t xml:space="preserve">og </w:t>
      </w:r>
      <w:r w:rsidR="00AF7BA7">
        <w:rPr>
          <w:color w:val="000000"/>
        </w:rPr>
        <w:t>et maksimalt gjennomsnittlig uttak over året på xx m</w:t>
      </w:r>
      <w:r w:rsidR="00AF7BA7" w:rsidRPr="00775C02">
        <w:rPr>
          <w:color w:val="000000"/>
          <w:vertAlign w:val="superscript"/>
        </w:rPr>
        <w:t>3</w:t>
      </w:r>
      <w:r w:rsidR="00AF7BA7">
        <w:rPr>
          <w:color w:val="000000"/>
        </w:rPr>
        <w:t xml:space="preserve">/min til(navn på landbasert oppdrettsanlegg) </w:t>
      </w:r>
      <w:r w:rsidRPr="009933E9">
        <w:rPr>
          <w:color w:val="000000"/>
        </w:rPr>
        <w:t>……</w:t>
      </w:r>
    </w:p>
    <w:p w:rsidR="003C7158" w:rsidRPr="009933E9" w:rsidRDefault="003C7158" w:rsidP="003C7158">
      <w:pPr>
        <w:numPr>
          <w:ilvl w:val="0"/>
          <w:numId w:val="12"/>
        </w:numPr>
        <w:rPr>
          <w:color w:val="000000"/>
        </w:rPr>
      </w:pPr>
      <w:r w:rsidRPr="009933E9">
        <w:rPr>
          <w:color w:val="000000"/>
        </w:rPr>
        <w:t xml:space="preserve">å regulere x vann mellom LRV på </w:t>
      </w:r>
      <w:proofErr w:type="spellStart"/>
      <w:r w:rsidRPr="009933E9">
        <w:rPr>
          <w:color w:val="000000"/>
        </w:rPr>
        <w:t>kote</w:t>
      </w:r>
      <w:proofErr w:type="spellEnd"/>
      <w:r w:rsidRPr="009933E9">
        <w:rPr>
          <w:color w:val="000000"/>
        </w:rPr>
        <w:t xml:space="preserve"> xxx og HRV på </w:t>
      </w:r>
      <w:proofErr w:type="spellStart"/>
      <w:r w:rsidRPr="009933E9">
        <w:rPr>
          <w:color w:val="000000"/>
        </w:rPr>
        <w:t>kote</w:t>
      </w:r>
      <w:proofErr w:type="spellEnd"/>
      <w:r w:rsidRPr="009933E9">
        <w:rPr>
          <w:color w:val="000000"/>
        </w:rPr>
        <w:t xml:space="preserve"> xxx </w:t>
      </w:r>
    </w:p>
    <w:p w:rsidR="003C7158" w:rsidRDefault="003C7158" w:rsidP="003C7158">
      <w:pPr>
        <w:numPr>
          <w:ilvl w:val="0"/>
          <w:numId w:val="12"/>
        </w:numPr>
        <w:rPr>
          <w:color w:val="000000"/>
        </w:rPr>
      </w:pPr>
      <w:r w:rsidRPr="009933E9">
        <w:rPr>
          <w:color w:val="000000"/>
        </w:rPr>
        <w:t>å overføre vann fra x elva til y vann</w:t>
      </w:r>
      <w:r w:rsidR="00165A2D">
        <w:rPr>
          <w:color w:val="000000"/>
        </w:rPr>
        <w:t xml:space="preserve"> eller elv</w:t>
      </w:r>
    </w:p>
    <w:p w:rsidR="00FB3D85" w:rsidRPr="009933E9" w:rsidRDefault="00FB3D85" w:rsidP="003C7158">
      <w:pPr>
        <w:numPr>
          <w:ilvl w:val="0"/>
          <w:numId w:val="12"/>
        </w:numPr>
        <w:rPr>
          <w:color w:val="000000"/>
        </w:rPr>
      </w:pPr>
      <w:r>
        <w:rPr>
          <w:color w:val="000000"/>
        </w:rPr>
        <w:t>å benytte vannet  i xxx vatnet/innsjøen/elva til reserve</w:t>
      </w:r>
      <w:r w:rsidR="000E4024">
        <w:rPr>
          <w:color w:val="000000"/>
        </w:rPr>
        <w:t>vann</w:t>
      </w:r>
      <w:r>
        <w:rPr>
          <w:color w:val="000000"/>
        </w:rPr>
        <w:t>kilde</w:t>
      </w:r>
    </w:p>
    <w:p w:rsidR="003C7158" w:rsidRPr="003C7158" w:rsidRDefault="003C7158">
      <w:pPr>
        <w:rPr>
          <w:color w:val="000000"/>
        </w:rPr>
      </w:pPr>
    </w:p>
    <w:p w:rsidR="003C7158" w:rsidRPr="009933E9" w:rsidRDefault="003C7158" w:rsidP="003C7158">
      <w:r w:rsidRPr="009933E9">
        <w:t>(Dersom det ikke oppnås enighet)</w:t>
      </w:r>
    </w:p>
    <w:p w:rsidR="003C7158" w:rsidRPr="003C7158" w:rsidRDefault="003C7158" w:rsidP="003C7158">
      <w:pPr>
        <w:rPr>
          <w:b/>
          <w:sz w:val="26"/>
          <w:szCs w:val="26"/>
          <w:lang w:val="nn-NO"/>
        </w:rPr>
      </w:pPr>
      <w:r>
        <w:rPr>
          <w:b/>
          <w:sz w:val="26"/>
          <w:szCs w:val="26"/>
          <w:lang w:val="nn-NO"/>
        </w:rPr>
        <w:t>II</w:t>
      </w:r>
      <w:r w:rsidRPr="003C7158">
        <w:rPr>
          <w:b/>
          <w:sz w:val="26"/>
          <w:szCs w:val="26"/>
          <w:lang w:val="nn-NO"/>
        </w:rPr>
        <w:t xml:space="preserve">  Ett</w:t>
      </w:r>
      <w:r w:rsidR="003A0C99">
        <w:rPr>
          <w:b/>
          <w:sz w:val="26"/>
          <w:szCs w:val="26"/>
          <w:lang w:val="nn-NO"/>
        </w:rPr>
        <w:t>er oreigningslova jf. § 2, nr.54</w:t>
      </w:r>
      <w:bookmarkStart w:id="0" w:name="_GoBack"/>
      <w:bookmarkEnd w:id="0"/>
      <w:r w:rsidRPr="003C7158">
        <w:rPr>
          <w:b/>
          <w:sz w:val="26"/>
          <w:szCs w:val="26"/>
          <w:lang w:val="nn-NO"/>
        </w:rPr>
        <w:t>:</w:t>
      </w:r>
    </w:p>
    <w:p w:rsidR="003C7158" w:rsidRPr="009933E9" w:rsidRDefault="003C7158" w:rsidP="003C7158">
      <w:pPr>
        <w:numPr>
          <w:ilvl w:val="0"/>
          <w:numId w:val="11"/>
        </w:numPr>
      </w:pPr>
      <w:r w:rsidRPr="009933E9">
        <w:t>Om samtykke til ekspropriasjon av manglende rettigheter dersom det ikke oppnås minnelig avtale mellom søker og rettighetshaver.</w:t>
      </w:r>
    </w:p>
    <w:p w:rsidR="003C7158" w:rsidRPr="003C7158" w:rsidRDefault="003C7158">
      <w:pPr>
        <w:rPr>
          <w:color w:val="000000"/>
        </w:rPr>
      </w:pPr>
    </w:p>
    <w:p w:rsidR="0022604B" w:rsidRPr="003C7158" w:rsidRDefault="0022604B">
      <w:pPr>
        <w:rPr>
          <w:color w:val="000000"/>
        </w:rPr>
      </w:pPr>
    </w:p>
    <w:p w:rsidR="0022604B" w:rsidRDefault="0022604B" w:rsidP="004E380C">
      <w:pPr>
        <w:pStyle w:val="Brdtekst"/>
      </w:pPr>
      <w:r>
        <w:t>Nødvendig opplysninger om tiltaket</w:t>
      </w:r>
      <w:r w:rsidR="00AD03BD">
        <w:t xml:space="preserve"> fremgår av vedlagte utredning.</w:t>
      </w:r>
    </w:p>
    <w:p w:rsidR="0022604B" w:rsidRDefault="0022604B" w:rsidP="004E380C">
      <w:pPr>
        <w:pStyle w:val="Brdtekst"/>
      </w:pPr>
    </w:p>
    <w:p w:rsidR="0022604B" w:rsidRDefault="0022604B" w:rsidP="004E380C">
      <w:pPr>
        <w:pStyle w:val="Brdtekst"/>
      </w:pPr>
      <w:r>
        <w:t>Med vennlig hilsen</w:t>
      </w:r>
    </w:p>
    <w:p w:rsidR="00AD03BD" w:rsidRDefault="00AD03BD" w:rsidP="004E380C">
      <w:pPr>
        <w:pStyle w:val="Brdtekst"/>
      </w:pPr>
    </w:p>
    <w:p w:rsidR="0022604B" w:rsidRDefault="0022604B" w:rsidP="004E380C">
      <w:pPr>
        <w:pStyle w:val="Brdtekst"/>
      </w:pPr>
    </w:p>
    <w:p w:rsidR="0022604B" w:rsidRDefault="0022604B">
      <w:pPr>
        <w:rPr>
          <w:color w:val="000000"/>
        </w:rPr>
      </w:pPr>
      <w:r>
        <w:rPr>
          <w:color w:val="000000"/>
        </w:rPr>
        <w:t>Ola Nordmann</w:t>
      </w:r>
    </w:p>
    <w:p w:rsidR="0022604B" w:rsidRPr="004145E9" w:rsidRDefault="0022604B">
      <w:r w:rsidRPr="004145E9">
        <w:t>Adresse</w:t>
      </w:r>
    </w:p>
    <w:p w:rsidR="0022604B" w:rsidRPr="004145E9" w:rsidRDefault="0022604B">
      <w:r w:rsidRPr="004145E9">
        <w:t>e-post</w:t>
      </w:r>
    </w:p>
    <w:p w:rsidR="0022604B" w:rsidRDefault="0022604B">
      <w:r w:rsidRPr="004145E9">
        <w:t>telefon</w:t>
      </w:r>
    </w:p>
    <w:p w:rsidR="00AD03BD" w:rsidRDefault="00AD03BD"/>
    <w:p w:rsidR="00AD03BD" w:rsidRDefault="00AD03BD">
      <w:pPr>
        <w:sectPr w:rsidR="00AD03BD" w:rsidSect="00D26470">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709" w:gutter="0"/>
          <w:cols w:space="708"/>
        </w:sectPr>
      </w:pPr>
    </w:p>
    <w:p w:rsidR="004145E9" w:rsidRPr="004145E9" w:rsidRDefault="004145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22604B" w:rsidRPr="004145E9">
        <w:tc>
          <w:tcPr>
            <w:tcW w:w="9211" w:type="dxa"/>
          </w:tcPr>
          <w:p w:rsidR="0022604B" w:rsidRPr="004145E9" w:rsidRDefault="0022604B" w:rsidP="004145E9">
            <w:pPr>
              <w:pStyle w:val="Tittel"/>
            </w:pPr>
            <w:r>
              <w:rPr>
                <w:color w:val="0000FF"/>
              </w:rPr>
              <w:br w:type="page"/>
            </w:r>
            <w:r w:rsidRPr="004145E9">
              <w:t>Sammendrag</w:t>
            </w:r>
          </w:p>
        </w:tc>
      </w:tr>
      <w:tr w:rsidR="0022604B" w:rsidRPr="00AD03BD">
        <w:tc>
          <w:tcPr>
            <w:tcW w:w="9211" w:type="dxa"/>
          </w:tcPr>
          <w:p w:rsidR="0022604B" w:rsidRDefault="0022604B" w:rsidP="001F4EBE">
            <w:pPr>
              <w:pStyle w:val="Brdtekst"/>
            </w:pPr>
            <w:r>
              <w:t xml:space="preserve">Kort sammendrag av de viktigste tekniske inngrepene og konsekvensene ved </w:t>
            </w:r>
            <w:r w:rsidR="001F4EBE">
              <w:t>tiltaket</w:t>
            </w:r>
            <w:r w:rsidR="00D56C72">
              <w:t xml:space="preserve">. Stikkord er </w:t>
            </w:r>
            <w:r w:rsidR="005D2526">
              <w:t xml:space="preserve">planlagt vannforbruk, </w:t>
            </w:r>
            <w:r w:rsidR="00125BA4">
              <w:t xml:space="preserve">reservevannkilde, </w:t>
            </w:r>
            <w:r w:rsidR="005D2526">
              <w:t>vannføring</w:t>
            </w:r>
            <w:r w:rsidR="00047D73">
              <w:t xml:space="preserve">en i vassdraget gjennom året (for </w:t>
            </w:r>
            <w:r w:rsidR="005D2526">
              <w:t>våt</w:t>
            </w:r>
            <w:r w:rsidR="00047D73">
              <w:t>t</w:t>
            </w:r>
            <w:r w:rsidR="005D2526">
              <w:t>, middels og tørre</w:t>
            </w:r>
            <w:r w:rsidR="00047D73">
              <w:t xml:space="preserve"> år</w:t>
            </w:r>
            <w:r w:rsidR="001E1A1A">
              <w:t>), vannledning</w:t>
            </w:r>
            <w:r w:rsidR="00047D73">
              <w:t>(er)</w:t>
            </w:r>
            <w:r>
              <w:t>,</w:t>
            </w:r>
            <w:r w:rsidR="001F4EBE">
              <w:t xml:space="preserve"> beskrivelse av</w:t>
            </w:r>
            <w:r w:rsidR="00047D73">
              <w:t xml:space="preserve"> </w:t>
            </w:r>
            <w:r>
              <w:t>reguleringer og overføringer</w:t>
            </w:r>
            <w:r w:rsidR="001F4EBE">
              <w:t xml:space="preserve">. </w:t>
            </w:r>
            <w:r w:rsidR="003A7DFA" w:rsidRPr="009933E9">
              <w:t>Hvordan ulike allmenne interesser blir berørt</w:t>
            </w:r>
            <w:r w:rsidR="001F4EBE">
              <w:t xml:space="preserve"> av inngrepene</w:t>
            </w:r>
            <w:r w:rsidR="003A7DFA" w:rsidRPr="009933E9">
              <w:t>, f.eks. landskap og friluftsliv, kulturminner, verdifulle naturtyper, rødlistearter, fisk, brukerinteresser, reindrift. Det skal oppgis om det er planlagt slipp av minstevannføring.</w:t>
            </w:r>
          </w:p>
        </w:tc>
      </w:tr>
    </w:tbl>
    <w:p w:rsidR="0022604B" w:rsidRDefault="0022604B" w:rsidP="004145E9">
      <w:pPr>
        <w:pStyle w:val="Brdtekst"/>
      </w:pPr>
    </w:p>
    <w:p w:rsidR="00AD03BD" w:rsidRDefault="00AD03BD">
      <w:pPr>
        <w:rPr>
          <w:b/>
          <w:color w:val="000000"/>
          <w:sz w:val="32"/>
        </w:rPr>
      </w:pPr>
    </w:p>
    <w:p w:rsidR="00590453" w:rsidRDefault="00590453">
      <w:pPr>
        <w:rPr>
          <w:b/>
          <w:color w:val="000000"/>
          <w:sz w:val="32"/>
        </w:rPr>
        <w:sectPr w:rsidR="00590453" w:rsidSect="00D26470">
          <w:headerReference w:type="default" r:id="rId14"/>
          <w:pgSz w:w="11907" w:h="16840" w:code="9"/>
          <w:pgMar w:top="1418" w:right="1418" w:bottom="1418" w:left="1418" w:header="567" w:footer="709" w:gutter="0"/>
          <w:cols w:space="708"/>
        </w:sectPr>
      </w:pPr>
    </w:p>
    <w:p w:rsidR="00CF65D2" w:rsidRDefault="0022604B">
      <w:pPr>
        <w:pStyle w:val="INNH1"/>
      </w:pPr>
      <w:r>
        <w:lastRenderedPageBreak/>
        <w:t>Innhold</w:t>
      </w:r>
    </w:p>
    <w:p w:rsidR="00865D5A" w:rsidRDefault="0061679F">
      <w:pPr>
        <w:pStyle w:val="INNH1"/>
        <w:rPr>
          <w:rFonts w:asciiTheme="minorHAnsi" w:eastAsiaTheme="minorEastAsia" w:hAnsiTheme="minorHAnsi" w:cstheme="minorBidi"/>
          <w:b w:val="0"/>
          <w:bCs w:val="0"/>
          <w:sz w:val="22"/>
          <w:szCs w:val="22"/>
        </w:rPr>
      </w:pPr>
      <w:r>
        <w:fldChar w:fldCharType="begin"/>
      </w:r>
      <w:r w:rsidR="00F24CC7">
        <w:instrText xml:space="preserve"> TOC \o "3-3" \h \z \t "Overskrift 1;1;Overskrift 2;2;Notattittel;1" </w:instrText>
      </w:r>
      <w:r>
        <w:fldChar w:fldCharType="separate"/>
      </w:r>
      <w:hyperlink w:anchor="_Toc435179464" w:history="1">
        <w:r w:rsidR="00865D5A" w:rsidRPr="00EF0174">
          <w:rPr>
            <w:rStyle w:val="Hyperkobling"/>
          </w:rPr>
          <w:t>1</w:t>
        </w:r>
        <w:r w:rsidR="00865D5A">
          <w:rPr>
            <w:rFonts w:asciiTheme="minorHAnsi" w:eastAsiaTheme="minorEastAsia" w:hAnsiTheme="minorHAnsi" w:cstheme="minorBidi"/>
            <w:b w:val="0"/>
            <w:bCs w:val="0"/>
            <w:sz w:val="22"/>
            <w:szCs w:val="22"/>
          </w:rPr>
          <w:tab/>
        </w:r>
        <w:r w:rsidR="00865D5A" w:rsidRPr="00EF0174">
          <w:rPr>
            <w:rStyle w:val="Hyperkobling"/>
          </w:rPr>
          <w:t>Innledning</w:t>
        </w:r>
        <w:r w:rsidR="00865D5A">
          <w:rPr>
            <w:webHidden/>
          </w:rPr>
          <w:tab/>
        </w:r>
        <w:r w:rsidR="00865D5A">
          <w:rPr>
            <w:webHidden/>
          </w:rPr>
          <w:fldChar w:fldCharType="begin"/>
        </w:r>
        <w:r w:rsidR="00865D5A">
          <w:rPr>
            <w:webHidden/>
          </w:rPr>
          <w:instrText xml:space="preserve"> PAGEREF _Toc435179464 \h </w:instrText>
        </w:r>
        <w:r w:rsidR="00865D5A">
          <w:rPr>
            <w:webHidden/>
          </w:rPr>
        </w:r>
        <w:r w:rsidR="00865D5A">
          <w:rPr>
            <w:webHidden/>
          </w:rPr>
          <w:fldChar w:fldCharType="separate"/>
        </w:r>
        <w:r w:rsidR="00865D5A">
          <w:rPr>
            <w:webHidden/>
          </w:rPr>
          <w:t>5</w:t>
        </w:r>
        <w:r w:rsidR="00865D5A">
          <w:rPr>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65" w:history="1">
        <w:r w:rsidR="00865D5A" w:rsidRPr="00EF0174">
          <w:rPr>
            <w:rStyle w:val="Hyperkobling"/>
            <w:noProof/>
          </w:rPr>
          <w:t>1.1</w:t>
        </w:r>
        <w:r w:rsidR="00865D5A">
          <w:rPr>
            <w:rFonts w:asciiTheme="minorHAnsi" w:eastAsiaTheme="minorEastAsia" w:hAnsiTheme="minorHAnsi" w:cstheme="minorBidi"/>
            <w:b w:val="0"/>
            <w:noProof/>
            <w:sz w:val="22"/>
          </w:rPr>
          <w:tab/>
        </w:r>
        <w:r w:rsidR="00865D5A" w:rsidRPr="00EF0174">
          <w:rPr>
            <w:rStyle w:val="Hyperkobling"/>
            <w:noProof/>
          </w:rPr>
          <w:t>Om søkeren</w:t>
        </w:r>
        <w:r w:rsidR="00865D5A">
          <w:rPr>
            <w:noProof/>
            <w:webHidden/>
          </w:rPr>
          <w:tab/>
        </w:r>
        <w:r w:rsidR="00865D5A">
          <w:rPr>
            <w:noProof/>
            <w:webHidden/>
          </w:rPr>
          <w:fldChar w:fldCharType="begin"/>
        </w:r>
        <w:r w:rsidR="00865D5A">
          <w:rPr>
            <w:noProof/>
            <w:webHidden/>
          </w:rPr>
          <w:instrText xml:space="preserve"> PAGEREF _Toc435179465 \h </w:instrText>
        </w:r>
        <w:r w:rsidR="00865D5A">
          <w:rPr>
            <w:noProof/>
            <w:webHidden/>
          </w:rPr>
        </w:r>
        <w:r w:rsidR="00865D5A">
          <w:rPr>
            <w:noProof/>
            <w:webHidden/>
          </w:rPr>
          <w:fldChar w:fldCharType="separate"/>
        </w:r>
        <w:r w:rsidR="00865D5A">
          <w:rPr>
            <w:noProof/>
            <w:webHidden/>
          </w:rPr>
          <w:t>5</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66" w:history="1">
        <w:r w:rsidR="00865D5A" w:rsidRPr="00EF0174">
          <w:rPr>
            <w:rStyle w:val="Hyperkobling"/>
            <w:noProof/>
          </w:rPr>
          <w:t>1.2</w:t>
        </w:r>
        <w:r w:rsidR="00865D5A">
          <w:rPr>
            <w:rFonts w:asciiTheme="minorHAnsi" w:eastAsiaTheme="minorEastAsia" w:hAnsiTheme="minorHAnsi" w:cstheme="minorBidi"/>
            <w:b w:val="0"/>
            <w:noProof/>
            <w:sz w:val="22"/>
          </w:rPr>
          <w:tab/>
        </w:r>
        <w:r w:rsidR="00865D5A" w:rsidRPr="00EF0174">
          <w:rPr>
            <w:rStyle w:val="Hyperkobling"/>
            <w:noProof/>
          </w:rPr>
          <w:t>Begrunnelse for tiltaket</w:t>
        </w:r>
        <w:r w:rsidR="00865D5A">
          <w:rPr>
            <w:noProof/>
            <w:webHidden/>
          </w:rPr>
          <w:tab/>
        </w:r>
        <w:r w:rsidR="00865D5A">
          <w:rPr>
            <w:noProof/>
            <w:webHidden/>
          </w:rPr>
          <w:fldChar w:fldCharType="begin"/>
        </w:r>
        <w:r w:rsidR="00865D5A">
          <w:rPr>
            <w:noProof/>
            <w:webHidden/>
          </w:rPr>
          <w:instrText xml:space="preserve"> PAGEREF _Toc435179466 \h </w:instrText>
        </w:r>
        <w:r w:rsidR="00865D5A">
          <w:rPr>
            <w:noProof/>
            <w:webHidden/>
          </w:rPr>
        </w:r>
        <w:r w:rsidR="00865D5A">
          <w:rPr>
            <w:noProof/>
            <w:webHidden/>
          </w:rPr>
          <w:fldChar w:fldCharType="separate"/>
        </w:r>
        <w:r w:rsidR="00865D5A">
          <w:rPr>
            <w:noProof/>
            <w:webHidden/>
          </w:rPr>
          <w:t>5</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67" w:history="1">
        <w:r w:rsidR="00865D5A" w:rsidRPr="00EF0174">
          <w:rPr>
            <w:rStyle w:val="Hyperkobling"/>
            <w:noProof/>
          </w:rPr>
          <w:t>1.3</w:t>
        </w:r>
        <w:r w:rsidR="00865D5A">
          <w:rPr>
            <w:rFonts w:asciiTheme="minorHAnsi" w:eastAsiaTheme="minorEastAsia" w:hAnsiTheme="minorHAnsi" w:cstheme="minorBidi"/>
            <w:b w:val="0"/>
            <w:noProof/>
            <w:sz w:val="22"/>
          </w:rPr>
          <w:tab/>
        </w:r>
        <w:r w:rsidR="00865D5A" w:rsidRPr="00EF0174">
          <w:rPr>
            <w:rStyle w:val="Hyperkobling"/>
            <w:noProof/>
          </w:rPr>
          <w:t>Geografisk plassering av tiltaket</w:t>
        </w:r>
        <w:r w:rsidR="00865D5A">
          <w:rPr>
            <w:noProof/>
            <w:webHidden/>
          </w:rPr>
          <w:tab/>
        </w:r>
        <w:r w:rsidR="00865D5A">
          <w:rPr>
            <w:noProof/>
            <w:webHidden/>
          </w:rPr>
          <w:fldChar w:fldCharType="begin"/>
        </w:r>
        <w:r w:rsidR="00865D5A">
          <w:rPr>
            <w:noProof/>
            <w:webHidden/>
          </w:rPr>
          <w:instrText xml:space="preserve"> PAGEREF _Toc435179467 \h </w:instrText>
        </w:r>
        <w:r w:rsidR="00865D5A">
          <w:rPr>
            <w:noProof/>
            <w:webHidden/>
          </w:rPr>
        </w:r>
        <w:r w:rsidR="00865D5A">
          <w:rPr>
            <w:noProof/>
            <w:webHidden/>
          </w:rPr>
          <w:fldChar w:fldCharType="separate"/>
        </w:r>
        <w:r w:rsidR="00865D5A">
          <w:rPr>
            <w:noProof/>
            <w:webHidden/>
          </w:rPr>
          <w:t>5</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68" w:history="1">
        <w:r w:rsidR="00865D5A" w:rsidRPr="00EF0174">
          <w:rPr>
            <w:rStyle w:val="Hyperkobling"/>
            <w:noProof/>
          </w:rPr>
          <w:t>1.4</w:t>
        </w:r>
        <w:r w:rsidR="00865D5A">
          <w:rPr>
            <w:rFonts w:asciiTheme="minorHAnsi" w:eastAsiaTheme="minorEastAsia" w:hAnsiTheme="minorHAnsi" w:cstheme="minorBidi"/>
            <w:b w:val="0"/>
            <w:noProof/>
            <w:sz w:val="22"/>
          </w:rPr>
          <w:tab/>
        </w:r>
        <w:r w:rsidR="00865D5A" w:rsidRPr="00EF0174">
          <w:rPr>
            <w:rStyle w:val="Hyperkobling"/>
            <w:noProof/>
          </w:rPr>
          <w:t>Beskrivelse av området</w:t>
        </w:r>
        <w:r w:rsidR="00865D5A">
          <w:rPr>
            <w:noProof/>
            <w:webHidden/>
          </w:rPr>
          <w:tab/>
        </w:r>
        <w:r w:rsidR="00865D5A">
          <w:rPr>
            <w:noProof/>
            <w:webHidden/>
          </w:rPr>
          <w:fldChar w:fldCharType="begin"/>
        </w:r>
        <w:r w:rsidR="00865D5A">
          <w:rPr>
            <w:noProof/>
            <w:webHidden/>
          </w:rPr>
          <w:instrText xml:space="preserve"> PAGEREF _Toc435179468 \h </w:instrText>
        </w:r>
        <w:r w:rsidR="00865D5A">
          <w:rPr>
            <w:noProof/>
            <w:webHidden/>
          </w:rPr>
        </w:r>
        <w:r w:rsidR="00865D5A">
          <w:rPr>
            <w:noProof/>
            <w:webHidden/>
          </w:rPr>
          <w:fldChar w:fldCharType="separate"/>
        </w:r>
        <w:r w:rsidR="00865D5A">
          <w:rPr>
            <w:noProof/>
            <w:webHidden/>
          </w:rPr>
          <w:t>5</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69" w:history="1">
        <w:r w:rsidR="00865D5A" w:rsidRPr="00EF0174">
          <w:rPr>
            <w:rStyle w:val="Hyperkobling"/>
            <w:noProof/>
          </w:rPr>
          <w:t>1.5</w:t>
        </w:r>
        <w:r w:rsidR="00865D5A">
          <w:rPr>
            <w:rFonts w:asciiTheme="minorHAnsi" w:eastAsiaTheme="minorEastAsia" w:hAnsiTheme="minorHAnsi" w:cstheme="minorBidi"/>
            <w:b w:val="0"/>
            <w:noProof/>
            <w:sz w:val="22"/>
          </w:rPr>
          <w:tab/>
        </w:r>
        <w:r w:rsidR="00865D5A" w:rsidRPr="00EF0174">
          <w:rPr>
            <w:rStyle w:val="Hyperkobling"/>
            <w:noProof/>
          </w:rPr>
          <w:t>Eksisterende inngrep</w:t>
        </w:r>
        <w:r w:rsidR="00865D5A">
          <w:rPr>
            <w:noProof/>
            <w:webHidden/>
          </w:rPr>
          <w:tab/>
        </w:r>
        <w:r w:rsidR="00865D5A">
          <w:rPr>
            <w:noProof/>
            <w:webHidden/>
          </w:rPr>
          <w:fldChar w:fldCharType="begin"/>
        </w:r>
        <w:r w:rsidR="00865D5A">
          <w:rPr>
            <w:noProof/>
            <w:webHidden/>
          </w:rPr>
          <w:instrText xml:space="preserve"> PAGEREF _Toc435179469 \h </w:instrText>
        </w:r>
        <w:r w:rsidR="00865D5A">
          <w:rPr>
            <w:noProof/>
            <w:webHidden/>
          </w:rPr>
        </w:r>
        <w:r w:rsidR="00865D5A">
          <w:rPr>
            <w:noProof/>
            <w:webHidden/>
          </w:rPr>
          <w:fldChar w:fldCharType="separate"/>
        </w:r>
        <w:r w:rsidR="00865D5A">
          <w:rPr>
            <w:noProof/>
            <w:webHidden/>
          </w:rPr>
          <w:t>5</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70" w:history="1">
        <w:r w:rsidR="00865D5A" w:rsidRPr="00EF0174">
          <w:rPr>
            <w:rStyle w:val="Hyperkobling"/>
            <w:noProof/>
          </w:rPr>
          <w:t>1.6</w:t>
        </w:r>
        <w:r w:rsidR="00865D5A">
          <w:rPr>
            <w:rFonts w:asciiTheme="minorHAnsi" w:eastAsiaTheme="minorEastAsia" w:hAnsiTheme="minorHAnsi" w:cstheme="minorBidi"/>
            <w:b w:val="0"/>
            <w:noProof/>
            <w:sz w:val="22"/>
          </w:rPr>
          <w:tab/>
        </w:r>
        <w:r w:rsidR="00865D5A" w:rsidRPr="00EF0174">
          <w:rPr>
            <w:rStyle w:val="Hyperkobling"/>
            <w:noProof/>
          </w:rPr>
          <w:t>Sammenligning med nærliggende vassdrag</w:t>
        </w:r>
        <w:r w:rsidR="00865D5A">
          <w:rPr>
            <w:noProof/>
            <w:webHidden/>
          </w:rPr>
          <w:tab/>
        </w:r>
        <w:r w:rsidR="00865D5A">
          <w:rPr>
            <w:noProof/>
            <w:webHidden/>
          </w:rPr>
          <w:fldChar w:fldCharType="begin"/>
        </w:r>
        <w:r w:rsidR="00865D5A">
          <w:rPr>
            <w:noProof/>
            <w:webHidden/>
          </w:rPr>
          <w:instrText xml:space="preserve"> PAGEREF _Toc435179470 \h </w:instrText>
        </w:r>
        <w:r w:rsidR="00865D5A">
          <w:rPr>
            <w:noProof/>
            <w:webHidden/>
          </w:rPr>
        </w:r>
        <w:r w:rsidR="00865D5A">
          <w:rPr>
            <w:noProof/>
            <w:webHidden/>
          </w:rPr>
          <w:fldChar w:fldCharType="separate"/>
        </w:r>
        <w:r w:rsidR="00865D5A">
          <w:rPr>
            <w:noProof/>
            <w:webHidden/>
          </w:rPr>
          <w:t>5</w:t>
        </w:r>
        <w:r w:rsidR="00865D5A">
          <w:rPr>
            <w:noProof/>
            <w:webHidden/>
          </w:rPr>
          <w:fldChar w:fldCharType="end"/>
        </w:r>
      </w:hyperlink>
    </w:p>
    <w:p w:rsidR="00865D5A" w:rsidRDefault="003A0C99">
      <w:pPr>
        <w:pStyle w:val="INNH1"/>
        <w:rPr>
          <w:rFonts w:asciiTheme="minorHAnsi" w:eastAsiaTheme="minorEastAsia" w:hAnsiTheme="minorHAnsi" w:cstheme="minorBidi"/>
          <w:b w:val="0"/>
          <w:bCs w:val="0"/>
          <w:sz w:val="22"/>
          <w:szCs w:val="22"/>
        </w:rPr>
      </w:pPr>
      <w:hyperlink w:anchor="_Toc435179471" w:history="1">
        <w:r w:rsidR="00865D5A" w:rsidRPr="00EF0174">
          <w:rPr>
            <w:rStyle w:val="Hyperkobling"/>
          </w:rPr>
          <w:t>2</w:t>
        </w:r>
        <w:r w:rsidR="00865D5A">
          <w:rPr>
            <w:rFonts w:asciiTheme="minorHAnsi" w:eastAsiaTheme="minorEastAsia" w:hAnsiTheme="minorHAnsi" w:cstheme="minorBidi"/>
            <w:b w:val="0"/>
            <w:bCs w:val="0"/>
            <w:sz w:val="22"/>
            <w:szCs w:val="22"/>
          </w:rPr>
          <w:tab/>
        </w:r>
        <w:r w:rsidR="00865D5A" w:rsidRPr="00EF0174">
          <w:rPr>
            <w:rStyle w:val="Hyperkobling"/>
          </w:rPr>
          <w:t>Beskrivelse av tiltaket</w:t>
        </w:r>
        <w:r w:rsidR="00865D5A">
          <w:rPr>
            <w:webHidden/>
          </w:rPr>
          <w:tab/>
        </w:r>
        <w:r w:rsidR="00865D5A">
          <w:rPr>
            <w:webHidden/>
          </w:rPr>
          <w:fldChar w:fldCharType="begin"/>
        </w:r>
        <w:r w:rsidR="00865D5A">
          <w:rPr>
            <w:webHidden/>
          </w:rPr>
          <w:instrText xml:space="preserve"> PAGEREF _Toc435179471 \h </w:instrText>
        </w:r>
        <w:r w:rsidR="00865D5A">
          <w:rPr>
            <w:webHidden/>
          </w:rPr>
        </w:r>
        <w:r w:rsidR="00865D5A">
          <w:rPr>
            <w:webHidden/>
          </w:rPr>
          <w:fldChar w:fldCharType="separate"/>
        </w:r>
        <w:r w:rsidR="00865D5A">
          <w:rPr>
            <w:webHidden/>
          </w:rPr>
          <w:t>5</w:t>
        </w:r>
        <w:r w:rsidR="00865D5A">
          <w:rPr>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72" w:history="1">
        <w:r w:rsidR="00865D5A" w:rsidRPr="00EF0174">
          <w:rPr>
            <w:rStyle w:val="Hyperkobling"/>
            <w:noProof/>
          </w:rPr>
          <w:t>2.1</w:t>
        </w:r>
        <w:r w:rsidR="00865D5A">
          <w:rPr>
            <w:rFonts w:asciiTheme="minorHAnsi" w:eastAsiaTheme="minorEastAsia" w:hAnsiTheme="minorHAnsi" w:cstheme="minorBidi"/>
            <w:b w:val="0"/>
            <w:noProof/>
            <w:sz w:val="22"/>
          </w:rPr>
          <w:tab/>
        </w:r>
        <w:r w:rsidR="00865D5A" w:rsidRPr="00EF0174">
          <w:rPr>
            <w:rStyle w:val="Hyperkobling"/>
            <w:noProof/>
          </w:rPr>
          <w:t>Hoveddata</w:t>
        </w:r>
        <w:r w:rsidR="00865D5A">
          <w:rPr>
            <w:noProof/>
            <w:webHidden/>
          </w:rPr>
          <w:tab/>
        </w:r>
        <w:r w:rsidR="00865D5A">
          <w:rPr>
            <w:noProof/>
            <w:webHidden/>
          </w:rPr>
          <w:fldChar w:fldCharType="begin"/>
        </w:r>
        <w:r w:rsidR="00865D5A">
          <w:rPr>
            <w:noProof/>
            <w:webHidden/>
          </w:rPr>
          <w:instrText xml:space="preserve"> PAGEREF _Toc435179472 \h </w:instrText>
        </w:r>
        <w:r w:rsidR="00865D5A">
          <w:rPr>
            <w:noProof/>
            <w:webHidden/>
          </w:rPr>
        </w:r>
        <w:r w:rsidR="00865D5A">
          <w:rPr>
            <w:noProof/>
            <w:webHidden/>
          </w:rPr>
          <w:fldChar w:fldCharType="separate"/>
        </w:r>
        <w:r w:rsidR="00865D5A">
          <w:rPr>
            <w:noProof/>
            <w:webHidden/>
          </w:rPr>
          <w:t>5</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73" w:history="1">
        <w:r w:rsidR="00865D5A" w:rsidRPr="00EF0174">
          <w:rPr>
            <w:rStyle w:val="Hyperkobling"/>
            <w:noProof/>
          </w:rPr>
          <w:t>2.2</w:t>
        </w:r>
        <w:r w:rsidR="00865D5A">
          <w:rPr>
            <w:rFonts w:asciiTheme="minorHAnsi" w:eastAsiaTheme="minorEastAsia" w:hAnsiTheme="minorHAnsi" w:cstheme="minorBidi"/>
            <w:b w:val="0"/>
            <w:noProof/>
            <w:sz w:val="22"/>
          </w:rPr>
          <w:tab/>
        </w:r>
        <w:r w:rsidR="00865D5A" w:rsidRPr="00EF0174">
          <w:rPr>
            <w:rStyle w:val="Hyperkobling"/>
            <w:noProof/>
          </w:rPr>
          <w:t>Teknisk plan for det søkte alternativ</w:t>
        </w:r>
        <w:r w:rsidR="00865D5A">
          <w:rPr>
            <w:noProof/>
            <w:webHidden/>
          </w:rPr>
          <w:tab/>
        </w:r>
        <w:r w:rsidR="00865D5A">
          <w:rPr>
            <w:noProof/>
            <w:webHidden/>
          </w:rPr>
          <w:fldChar w:fldCharType="begin"/>
        </w:r>
        <w:r w:rsidR="00865D5A">
          <w:rPr>
            <w:noProof/>
            <w:webHidden/>
          </w:rPr>
          <w:instrText xml:space="preserve"> PAGEREF _Toc435179473 \h </w:instrText>
        </w:r>
        <w:r w:rsidR="00865D5A">
          <w:rPr>
            <w:noProof/>
            <w:webHidden/>
          </w:rPr>
        </w:r>
        <w:r w:rsidR="00865D5A">
          <w:rPr>
            <w:noProof/>
            <w:webHidden/>
          </w:rPr>
          <w:fldChar w:fldCharType="separate"/>
        </w:r>
        <w:r w:rsidR="00865D5A">
          <w:rPr>
            <w:noProof/>
            <w:webHidden/>
          </w:rPr>
          <w:t>6</w:t>
        </w:r>
        <w:r w:rsidR="00865D5A">
          <w:rPr>
            <w:noProof/>
            <w:webHidden/>
          </w:rPr>
          <w:fldChar w:fldCharType="end"/>
        </w:r>
      </w:hyperlink>
    </w:p>
    <w:p w:rsidR="00865D5A" w:rsidRDefault="003A0C99">
      <w:pPr>
        <w:pStyle w:val="INNH3"/>
        <w:tabs>
          <w:tab w:val="left" w:pos="1760"/>
        </w:tabs>
        <w:rPr>
          <w:rFonts w:asciiTheme="minorHAnsi" w:eastAsiaTheme="minorEastAsia" w:hAnsiTheme="minorHAnsi" w:cstheme="minorBidi"/>
          <w:i w:val="0"/>
          <w:iCs w:val="0"/>
          <w:noProof/>
          <w:sz w:val="22"/>
        </w:rPr>
      </w:pPr>
      <w:hyperlink w:anchor="_Toc435179474" w:history="1">
        <w:r w:rsidR="00865D5A" w:rsidRPr="00EF0174">
          <w:rPr>
            <w:rStyle w:val="Hyperkobling"/>
            <w:noProof/>
          </w:rPr>
          <w:t>2.2.1</w:t>
        </w:r>
        <w:r w:rsidR="00865D5A">
          <w:rPr>
            <w:rFonts w:asciiTheme="minorHAnsi" w:eastAsiaTheme="minorEastAsia" w:hAnsiTheme="minorHAnsi" w:cstheme="minorBidi"/>
            <w:i w:val="0"/>
            <w:iCs w:val="0"/>
            <w:noProof/>
            <w:sz w:val="22"/>
          </w:rPr>
          <w:tab/>
        </w:r>
        <w:r w:rsidR="00865D5A" w:rsidRPr="00EF0174">
          <w:rPr>
            <w:rStyle w:val="Hyperkobling"/>
            <w:noProof/>
          </w:rPr>
          <w:t>Hydrologi og tilsig (grunnlaget for dimensjonering av anlegget)</w:t>
        </w:r>
        <w:r w:rsidR="00865D5A">
          <w:rPr>
            <w:noProof/>
            <w:webHidden/>
          </w:rPr>
          <w:tab/>
        </w:r>
        <w:r w:rsidR="00865D5A">
          <w:rPr>
            <w:noProof/>
            <w:webHidden/>
          </w:rPr>
          <w:fldChar w:fldCharType="begin"/>
        </w:r>
        <w:r w:rsidR="00865D5A">
          <w:rPr>
            <w:noProof/>
            <w:webHidden/>
          </w:rPr>
          <w:instrText xml:space="preserve"> PAGEREF _Toc435179474 \h </w:instrText>
        </w:r>
        <w:r w:rsidR="00865D5A">
          <w:rPr>
            <w:noProof/>
            <w:webHidden/>
          </w:rPr>
        </w:r>
        <w:r w:rsidR="00865D5A">
          <w:rPr>
            <w:noProof/>
            <w:webHidden/>
          </w:rPr>
          <w:fldChar w:fldCharType="separate"/>
        </w:r>
        <w:r w:rsidR="00865D5A">
          <w:rPr>
            <w:noProof/>
            <w:webHidden/>
          </w:rPr>
          <w:t>6</w:t>
        </w:r>
        <w:r w:rsidR="00865D5A">
          <w:rPr>
            <w:noProof/>
            <w:webHidden/>
          </w:rPr>
          <w:fldChar w:fldCharType="end"/>
        </w:r>
      </w:hyperlink>
    </w:p>
    <w:p w:rsidR="00865D5A" w:rsidRDefault="003A0C99">
      <w:pPr>
        <w:pStyle w:val="INNH3"/>
        <w:tabs>
          <w:tab w:val="left" w:pos="1760"/>
        </w:tabs>
        <w:rPr>
          <w:rFonts w:asciiTheme="minorHAnsi" w:eastAsiaTheme="minorEastAsia" w:hAnsiTheme="minorHAnsi" w:cstheme="minorBidi"/>
          <w:i w:val="0"/>
          <w:iCs w:val="0"/>
          <w:noProof/>
          <w:sz w:val="22"/>
        </w:rPr>
      </w:pPr>
      <w:hyperlink w:anchor="_Toc435179475" w:history="1">
        <w:r w:rsidR="00865D5A" w:rsidRPr="00EF0174">
          <w:rPr>
            <w:rStyle w:val="Hyperkobling"/>
            <w:noProof/>
          </w:rPr>
          <w:t>2.2.2</w:t>
        </w:r>
        <w:r w:rsidR="00865D5A">
          <w:rPr>
            <w:rFonts w:asciiTheme="minorHAnsi" w:eastAsiaTheme="minorEastAsia" w:hAnsiTheme="minorHAnsi" w:cstheme="minorBidi"/>
            <w:i w:val="0"/>
            <w:iCs w:val="0"/>
            <w:noProof/>
            <w:sz w:val="22"/>
          </w:rPr>
          <w:tab/>
        </w:r>
        <w:r w:rsidR="00865D5A" w:rsidRPr="00EF0174">
          <w:rPr>
            <w:rStyle w:val="Hyperkobling"/>
            <w:noProof/>
          </w:rPr>
          <w:t>Overføringer</w:t>
        </w:r>
        <w:r w:rsidR="00865D5A">
          <w:rPr>
            <w:noProof/>
            <w:webHidden/>
          </w:rPr>
          <w:tab/>
        </w:r>
        <w:r w:rsidR="00865D5A">
          <w:rPr>
            <w:noProof/>
            <w:webHidden/>
          </w:rPr>
          <w:fldChar w:fldCharType="begin"/>
        </w:r>
        <w:r w:rsidR="00865D5A">
          <w:rPr>
            <w:noProof/>
            <w:webHidden/>
          </w:rPr>
          <w:instrText xml:space="preserve"> PAGEREF _Toc435179475 \h </w:instrText>
        </w:r>
        <w:r w:rsidR="00865D5A">
          <w:rPr>
            <w:noProof/>
            <w:webHidden/>
          </w:rPr>
        </w:r>
        <w:r w:rsidR="00865D5A">
          <w:rPr>
            <w:noProof/>
            <w:webHidden/>
          </w:rPr>
          <w:fldChar w:fldCharType="separate"/>
        </w:r>
        <w:r w:rsidR="00865D5A">
          <w:rPr>
            <w:noProof/>
            <w:webHidden/>
          </w:rPr>
          <w:t>7</w:t>
        </w:r>
        <w:r w:rsidR="00865D5A">
          <w:rPr>
            <w:noProof/>
            <w:webHidden/>
          </w:rPr>
          <w:fldChar w:fldCharType="end"/>
        </w:r>
      </w:hyperlink>
    </w:p>
    <w:p w:rsidR="00865D5A" w:rsidRDefault="003A0C99">
      <w:pPr>
        <w:pStyle w:val="INNH3"/>
        <w:tabs>
          <w:tab w:val="left" w:pos="1760"/>
        </w:tabs>
        <w:rPr>
          <w:rFonts w:asciiTheme="minorHAnsi" w:eastAsiaTheme="minorEastAsia" w:hAnsiTheme="minorHAnsi" w:cstheme="minorBidi"/>
          <w:i w:val="0"/>
          <w:iCs w:val="0"/>
          <w:noProof/>
          <w:sz w:val="22"/>
        </w:rPr>
      </w:pPr>
      <w:hyperlink w:anchor="_Toc435179476" w:history="1">
        <w:r w:rsidR="00865D5A" w:rsidRPr="00EF0174">
          <w:rPr>
            <w:rStyle w:val="Hyperkobling"/>
            <w:noProof/>
          </w:rPr>
          <w:t>2.2.3</w:t>
        </w:r>
        <w:r w:rsidR="00865D5A">
          <w:rPr>
            <w:rFonts w:asciiTheme="minorHAnsi" w:eastAsiaTheme="minorEastAsia" w:hAnsiTheme="minorHAnsi" w:cstheme="minorBidi"/>
            <w:i w:val="0"/>
            <w:iCs w:val="0"/>
            <w:noProof/>
            <w:sz w:val="22"/>
          </w:rPr>
          <w:tab/>
        </w:r>
        <w:r w:rsidR="00865D5A" w:rsidRPr="00EF0174">
          <w:rPr>
            <w:rStyle w:val="Hyperkobling"/>
            <w:noProof/>
          </w:rPr>
          <w:t>Reguleringsmagasin</w:t>
        </w:r>
        <w:r w:rsidR="00865D5A">
          <w:rPr>
            <w:noProof/>
            <w:webHidden/>
          </w:rPr>
          <w:tab/>
        </w:r>
        <w:r w:rsidR="00865D5A">
          <w:rPr>
            <w:noProof/>
            <w:webHidden/>
          </w:rPr>
          <w:fldChar w:fldCharType="begin"/>
        </w:r>
        <w:r w:rsidR="00865D5A">
          <w:rPr>
            <w:noProof/>
            <w:webHidden/>
          </w:rPr>
          <w:instrText xml:space="preserve"> PAGEREF _Toc435179476 \h </w:instrText>
        </w:r>
        <w:r w:rsidR="00865D5A">
          <w:rPr>
            <w:noProof/>
            <w:webHidden/>
          </w:rPr>
        </w:r>
        <w:r w:rsidR="00865D5A">
          <w:rPr>
            <w:noProof/>
            <w:webHidden/>
          </w:rPr>
          <w:fldChar w:fldCharType="separate"/>
        </w:r>
        <w:r w:rsidR="00865D5A">
          <w:rPr>
            <w:noProof/>
            <w:webHidden/>
          </w:rPr>
          <w:t>7</w:t>
        </w:r>
        <w:r w:rsidR="00865D5A">
          <w:rPr>
            <w:noProof/>
            <w:webHidden/>
          </w:rPr>
          <w:fldChar w:fldCharType="end"/>
        </w:r>
      </w:hyperlink>
    </w:p>
    <w:p w:rsidR="00865D5A" w:rsidRDefault="003A0C99">
      <w:pPr>
        <w:pStyle w:val="INNH3"/>
        <w:tabs>
          <w:tab w:val="left" w:pos="1760"/>
        </w:tabs>
        <w:rPr>
          <w:rFonts w:asciiTheme="minorHAnsi" w:eastAsiaTheme="minorEastAsia" w:hAnsiTheme="minorHAnsi" w:cstheme="minorBidi"/>
          <w:i w:val="0"/>
          <w:iCs w:val="0"/>
          <w:noProof/>
          <w:sz w:val="22"/>
        </w:rPr>
      </w:pPr>
      <w:hyperlink w:anchor="_Toc435179477" w:history="1">
        <w:r w:rsidR="00865D5A" w:rsidRPr="00EF0174">
          <w:rPr>
            <w:rStyle w:val="Hyperkobling"/>
            <w:noProof/>
          </w:rPr>
          <w:t>2.2.4</w:t>
        </w:r>
        <w:r w:rsidR="00865D5A">
          <w:rPr>
            <w:rFonts w:asciiTheme="minorHAnsi" w:eastAsiaTheme="minorEastAsia" w:hAnsiTheme="minorHAnsi" w:cstheme="minorBidi"/>
            <w:i w:val="0"/>
            <w:iCs w:val="0"/>
            <w:noProof/>
            <w:sz w:val="22"/>
          </w:rPr>
          <w:tab/>
        </w:r>
        <w:r w:rsidR="00865D5A" w:rsidRPr="00EF0174">
          <w:rPr>
            <w:rStyle w:val="Hyperkobling"/>
            <w:noProof/>
          </w:rPr>
          <w:t>Inntak</w:t>
        </w:r>
        <w:r w:rsidR="00865D5A">
          <w:rPr>
            <w:noProof/>
            <w:webHidden/>
          </w:rPr>
          <w:tab/>
        </w:r>
        <w:r w:rsidR="00865D5A">
          <w:rPr>
            <w:noProof/>
            <w:webHidden/>
          </w:rPr>
          <w:fldChar w:fldCharType="begin"/>
        </w:r>
        <w:r w:rsidR="00865D5A">
          <w:rPr>
            <w:noProof/>
            <w:webHidden/>
          </w:rPr>
          <w:instrText xml:space="preserve"> PAGEREF _Toc435179477 \h </w:instrText>
        </w:r>
        <w:r w:rsidR="00865D5A">
          <w:rPr>
            <w:noProof/>
            <w:webHidden/>
          </w:rPr>
        </w:r>
        <w:r w:rsidR="00865D5A">
          <w:rPr>
            <w:noProof/>
            <w:webHidden/>
          </w:rPr>
          <w:fldChar w:fldCharType="separate"/>
        </w:r>
        <w:r w:rsidR="00865D5A">
          <w:rPr>
            <w:noProof/>
            <w:webHidden/>
          </w:rPr>
          <w:t>7</w:t>
        </w:r>
        <w:r w:rsidR="00865D5A">
          <w:rPr>
            <w:noProof/>
            <w:webHidden/>
          </w:rPr>
          <w:fldChar w:fldCharType="end"/>
        </w:r>
      </w:hyperlink>
    </w:p>
    <w:p w:rsidR="00865D5A" w:rsidRDefault="003A0C99">
      <w:pPr>
        <w:pStyle w:val="INNH3"/>
        <w:tabs>
          <w:tab w:val="left" w:pos="1760"/>
        </w:tabs>
        <w:rPr>
          <w:rFonts w:asciiTheme="minorHAnsi" w:eastAsiaTheme="minorEastAsia" w:hAnsiTheme="minorHAnsi" w:cstheme="minorBidi"/>
          <w:i w:val="0"/>
          <w:iCs w:val="0"/>
          <w:noProof/>
          <w:sz w:val="22"/>
        </w:rPr>
      </w:pPr>
      <w:hyperlink w:anchor="_Toc435179478" w:history="1">
        <w:r w:rsidR="00865D5A" w:rsidRPr="00EF0174">
          <w:rPr>
            <w:rStyle w:val="Hyperkobling"/>
            <w:noProof/>
          </w:rPr>
          <w:t>2.2.5</w:t>
        </w:r>
        <w:r w:rsidR="00865D5A">
          <w:rPr>
            <w:rFonts w:asciiTheme="minorHAnsi" w:eastAsiaTheme="minorEastAsia" w:hAnsiTheme="minorHAnsi" w:cstheme="minorBidi"/>
            <w:i w:val="0"/>
            <w:iCs w:val="0"/>
            <w:noProof/>
            <w:sz w:val="22"/>
          </w:rPr>
          <w:tab/>
        </w:r>
        <w:r w:rsidR="00865D5A" w:rsidRPr="00EF0174">
          <w:rPr>
            <w:rStyle w:val="Hyperkobling"/>
            <w:noProof/>
          </w:rPr>
          <w:t>Vannvei</w:t>
        </w:r>
        <w:r w:rsidR="00865D5A">
          <w:rPr>
            <w:noProof/>
            <w:webHidden/>
          </w:rPr>
          <w:tab/>
        </w:r>
        <w:r w:rsidR="00865D5A">
          <w:rPr>
            <w:noProof/>
            <w:webHidden/>
          </w:rPr>
          <w:fldChar w:fldCharType="begin"/>
        </w:r>
        <w:r w:rsidR="00865D5A">
          <w:rPr>
            <w:noProof/>
            <w:webHidden/>
          </w:rPr>
          <w:instrText xml:space="preserve"> PAGEREF _Toc435179478 \h </w:instrText>
        </w:r>
        <w:r w:rsidR="00865D5A">
          <w:rPr>
            <w:noProof/>
            <w:webHidden/>
          </w:rPr>
        </w:r>
        <w:r w:rsidR="00865D5A">
          <w:rPr>
            <w:noProof/>
            <w:webHidden/>
          </w:rPr>
          <w:fldChar w:fldCharType="separate"/>
        </w:r>
        <w:r w:rsidR="00865D5A">
          <w:rPr>
            <w:noProof/>
            <w:webHidden/>
          </w:rPr>
          <w:t>8</w:t>
        </w:r>
        <w:r w:rsidR="00865D5A">
          <w:rPr>
            <w:noProof/>
            <w:webHidden/>
          </w:rPr>
          <w:fldChar w:fldCharType="end"/>
        </w:r>
      </w:hyperlink>
    </w:p>
    <w:p w:rsidR="00865D5A" w:rsidRDefault="003A0C99">
      <w:pPr>
        <w:pStyle w:val="INNH3"/>
        <w:tabs>
          <w:tab w:val="left" w:pos="1760"/>
        </w:tabs>
        <w:rPr>
          <w:rFonts w:asciiTheme="minorHAnsi" w:eastAsiaTheme="minorEastAsia" w:hAnsiTheme="minorHAnsi" w:cstheme="minorBidi"/>
          <w:i w:val="0"/>
          <w:iCs w:val="0"/>
          <w:noProof/>
          <w:sz w:val="22"/>
        </w:rPr>
      </w:pPr>
      <w:hyperlink w:anchor="_Toc435179479" w:history="1">
        <w:r w:rsidR="00865D5A" w:rsidRPr="00EF0174">
          <w:rPr>
            <w:rStyle w:val="Hyperkobling"/>
            <w:noProof/>
          </w:rPr>
          <w:t>2.2.6</w:t>
        </w:r>
        <w:r w:rsidR="00865D5A">
          <w:rPr>
            <w:rFonts w:asciiTheme="minorHAnsi" w:eastAsiaTheme="minorEastAsia" w:hAnsiTheme="minorHAnsi" w:cstheme="minorBidi"/>
            <w:i w:val="0"/>
            <w:iCs w:val="0"/>
            <w:noProof/>
            <w:sz w:val="22"/>
          </w:rPr>
          <w:tab/>
        </w:r>
        <w:r w:rsidR="00865D5A" w:rsidRPr="00EF0174">
          <w:rPr>
            <w:rStyle w:val="Hyperkobling"/>
            <w:noProof/>
          </w:rPr>
          <w:t>Veibygging</w:t>
        </w:r>
        <w:r w:rsidR="00865D5A">
          <w:rPr>
            <w:noProof/>
            <w:webHidden/>
          </w:rPr>
          <w:tab/>
        </w:r>
        <w:r w:rsidR="00865D5A">
          <w:rPr>
            <w:noProof/>
            <w:webHidden/>
          </w:rPr>
          <w:fldChar w:fldCharType="begin"/>
        </w:r>
        <w:r w:rsidR="00865D5A">
          <w:rPr>
            <w:noProof/>
            <w:webHidden/>
          </w:rPr>
          <w:instrText xml:space="preserve"> PAGEREF _Toc435179479 \h </w:instrText>
        </w:r>
        <w:r w:rsidR="00865D5A">
          <w:rPr>
            <w:noProof/>
            <w:webHidden/>
          </w:rPr>
        </w:r>
        <w:r w:rsidR="00865D5A">
          <w:rPr>
            <w:noProof/>
            <w:webHidden/>
          </w:rPr>
          <w:fldChar w:fldCharType="separate"/>
        </w:r>
        <w:r w:rsidR="00865D5A">
          <w:rPr>
            <w:noProof/>
            <w:webHidden/>
          </w:rPr>
          <w:t>8</w:t>
        </w:r>
        <w:r w:rsidR="00865D5A">
          <w:rPr>
            <w:noProof/>
            <w:webHidden/>
          </w:rPr>
          <w:fldChar w:fldCharType="end"/>
        </w:r>
      </w:hyperlink>
    </w:p>
    <w:p w:rsidR="00865D5A" w:rsidRDefault="003A0C99">
      <w:pPr>
        <w:pStyle w:val="INNH3"/>
        <w:tabs>
          <w:tab w:val="left" w:pos="1760"/>
        </w:tabs>
        <w:rPr>
          <w:rFonts w:asciiTheme="minorHAnsi" w:eastAsiaTheme="minorEastAsia" w:hAnsiTheme="minorHAnsi" w:cstheme="minorBidi"/>
          <w:i w:val="0"/>
          <w:iCs w:val="0"/>
          <w:noProof/>
          <w:sz w:val="22"/>
        </w:rPr>
      </w:pPr>
      <w:hyperlink w:anchor="_Toc435179481" w:history="1">
        <w:r w:rsidR="00865D5A" w:rsidRPr="00EF0174">
          <w:rPr>
            <w:rStyle w:val="Hyperkobling"/>
            <w:noProof/>
          </w:rPr>
          <w:t>2.2.8</w:t>
        </w:r>
        <w:r w:rsidR="00865D5A">
          <w:rPr>
            <w:rFonts w:asciiTheme="minorHAnsi" w:eastAsiaTheme="minorEastAsia" w:hAnsiTheme="minorHAnsi" w:cstheme="minorBidi"/>
            <w:i w:val="0"/>
            <w:iCs w:val="0"/>
            <w:noProof/>
            <w:sz w:val="22"/>
          </w:rPr>
          <w:tab/>
        </w:r>
        <w:r w:rsidR="00865D5A" w:rsidRPr="00EF0174">
          <w:rPr>
            <w:rStyle w:val="Hyperkobling"/>
            <w:noProof/>
          </w:rPr>
          <w:t>Drift av settefiskanlegget</w:t>
        </w:r>
        <w:r w:rsidR="00865D5A">
          <w:rPr>
            <w:noProof/>
            <w:webHidden/>
          </w:rPr>
          <w:tab/>
        </w:r>
        <w:r w:rsidR="00865D5A">
          <w:rPr>
            <w:noProof/>
            <w:webHidden/>
          </w:rPr>
          <w:fldChar w:fldCharType="begin"/>
        </w:r>
        <w:r w:rsidR="00865D5A">
          <w:rPr>
            <w:noProof/>
            <w:webHidden/>
          </w:rPr>
          <w:instrText xml:space="preserve"> PAGEREF _Toc435179481 \h </w:instrText>
        </w:r>
        <w:r w:rsidR="00865D5A">
          <w:rPr>
            <w:noProof/>
            <w:webHidden/>
          </w:rPr>
        </w:r>
        <w:r w:rsidR="00865D5A">
          <w:rPr>
            <w:noProof/>
            <w:webHidden/>
          </w:rPr>
          <w:fldChar w:fldCharType="separate"/>
        </w:r>
        <w:r w:rsidR="00865D5A">
          <w:rPr>
            <w:noProof/>
            <w:webHidden/>
          </w:rPr>
          <w:t>8</w:t>
        </w:r>
        <w:r w:rsidR="00865D5A">
          <w:rPr>
            <w:noProof/>
            <w:webHidden/>
          </w:rPr>
          <w:fldChar w:fldCharType="end"/>
        </w:r>
      </w:hyperlink>
    </w:p>
    <w:p w:rsidR="00865D5A" w:rsidRDefault="003A0C99">
      <w:pPr>
        <w:pStyle w:val="INNH3"/>
        <w:tabs>
          <w:tab w:val="left" w:pos="1760"/>
        </w:tabs>
        <w:rPr>
          <w:rFonts w:asciiTheme="minorHAnsi" w:eastAsiaTheme="minorEastAsia" w:hAnsiTheme="minorHAnsi" w:cstheme="minorBidi"/>
          <w:i w:val="0"/>
          <w:iCs w:val="0"/>
          <w:noProof/>
          <w:sz w:val="22"/>
        </w:rPr>
      </w:pPr>
      <w:hyperlink w:anchor="_Toc435179482" w:history="1">
        <w:r w:rsidR="00865D5A" w:rsidRPr="00EF0174">
          <w:rPr>
            <w:rStyle w:val="Hyperkobling"/>
            <w:noProof/>
          </w:rPr>
          <w:t>2.2.9</w:t>
        </w:r>
        <w:r w:rsidR="00865D5A">
          <w:rPr>
            <w:rFonts w:asciiTheme="minorHAnsi" w:eastAsiaTheme="minorEastAsia" w:hAnsiTheme="minorHAnsi" w:cstheme="minorBidi"/>
            <w:i w:val="0"/>
            <w:iCs w:val="0"/>
            <w:noProof/>
            <w:sz w:val="22"/>
          </w:rPr>
          <w:tab/>
        </w:r>
        <w:r w:rsidR="00865D5A" w:rsidRPr="00EF0174">
          <w:rPr>
            <w:rStyle w:val="Hyperkobling"/>
            <w:noProof/>
          </w:rPr>
          <w:t>Vannbesparende tiltak</w:t>
        </w:r>
        <w:r w:rsidR="00865D5A">
          <w:rPr>
            <w:noProof/>
            <w:webHidden/>
          </w:rPr>
          <w:tab/>
        </w:r>
        <w:r w:rsidR="00865D5A">
          <w:rPr>
            <w:noProof/>
            <w:webHidden/>
          </w:rPr>
          <w:fldChar w:fldCharType="begin"/>
        </w:r>
        <w:r w:rsidR="00865D5A">
          <w:rPr>
            <w:noProof/>
            <w:webHidden/>
          </w:rPr>
          <w:instrText xml:space="preserve"> PAGEREF _Toc435179482 \h </w:instrText>
        </w:r>
        <w:r w:rsidR="00865D5A">
          <w:rPr>
            <w:noProof/>
            <w:webHidden/>
          </w:rPr>
        </w:r>
        <w:r w:rsidR="00865D5A">
          <w:rPr>
            <w:noProof/>
            <w:webHidden/>
          </w:rPr>
          <w:fldChar w:fldCharType="separate"/>
        </w:r>
        <w:r w:rsidR="00865D5A">
          <w:rPr>
            <w:noProof/>
            <w:webHidden/>
          </w:rPr>
          <w:t>8</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83" w:history="1">
        <w:r w:rsidR="00865D5A" w:rsidRPr="00EF0174">
          <w:rPr>
            <w:rStyle w:val="Hyperkobling"/>
            <w:noProof/>
          </w:rPr>
          <w:t>2.3</w:t>
        </w:r>
        <w:r w:rsidR="00865D5A">
          <w:rPr>
            <w:rFonts w:asciiTheme="minorHAnsi" w:eastAsiaTheme="minorEastAsia" w:hAnsiTheme="minorHAnsi" w:cstheme="minorBidi"/>
            <w:b w:val="0"/>
            <w:noProof/>
            <w:sz w:val="22"/>
          </w:rPr>
          <w:tab/>
        </w:r>
        <w:r w:rsidR="00865D5A" w:rsidRPr="00EF0174">
          <w:rPr>
            <w:rStyle w:val="Hyperkobling"/>
            <w:noProof/>
          </w:rPr>
          <w:t>Fordeler og ulemper ved tiltaket</w:t>
        </w:r>
        <w:r w:rsidR="00865D5A">
          <w:rPr>
            <w:noProof/>
            <w:webHidden/>
          </w:rPr>
          <w:tab/>
        </w:r>
        <w:r w:rsidR="00865D5A">
          <w:rPr>
            <w:noProof/>
            <w:webHidden/>
          </w:rPr>
          <w:fldChar w:fldCharType="begin"/>
        </w:r>
        <w:r w:rsidR="00865D5A">
          <w:rPr>
            <w:noProof/>
            <w:webHidden/>
          </w:rPr>
          <w:instrText xml:space="preserve"> PAGEREF _Toc435179483 \h </w:instrText>
        </w:r>
        <w:r w:rsidR="00865D5A">
          <w:rPr>
            <w:noProof/>
            <w:webHidden/>
          </w:rPr>
        </w:r>
        <w:r w:rsidR="00865D5A">
          <w:rPr>
            <w:noProof/>
            <w:webHidden/>
          </w:rPr>
          <w:fldChar w:fldCharType="separate"/>
        </w:r>
        <w:r w:rsidR="00865D5A">
          <w:rPr>
            <w:noProof/>
            <w:webHidden/>
          </w:rPr>
          <w:t>8</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84" w:history="1">
        <w:r w:rsidR="00865D5A" w:rsidRPr="00EF0174">
          <w:rPr>
            <w:rStyle w:val="Hyperkobling"/>
            <w:noProof/>
          </w:rPr>
          <w:t>2.4</w:t>
        </w:r>
        <w:r w:rsidR="00865D5A">
          <w:rPr>
            <w:rFonts w:asciiTheme="minorHAnsi" w:eastAsiaTheme="minorEastAsia" w:hAnsiTheme="minorHAnsi" w:cstheme="minorBidi"/>
            <w:b w:val="0"/>
            <w:noProof/>
            <w:sz w:val="22"/>
          </w:rPr>
          <w:tab/>
        </w:r>
        <w:r w:rsidR="00865D5A" w:rsidRPr="00EF0174">
          <w:rPr>
            <w:rStyle w:val="Hyperkobling"/>
            <w:noProof/>
          </w:rPr>
          <w:t>Arealbruk og eiendomsforhold</w:t>
        </w:r>
        <w:r w:rsidR="00865D5A">
          <w:rPr>
            <w:noProof/>
            <w:webHidden/>
          </w:rPr>
          <w:tab/>
        </w:r>
        <w:r w:rsidR="00865D5A">
          <w:rPr>
            <w:noProof/>
            <w:webHidden/>
          </w:rPr>
          <w:fldChar w:fldCharType="begin"/>
        </w:r>
        <w:r w:rsidR="00865D5A">
          <w:rPr>
            <w:noProof/>
            <w:webHidden/>
          </w:rPr>
          <w:instrText xml:space="preserve"> PAGEREF _Toc435179484 \h </w:instrText>
        </w:r>
        <w:r w:rsidR="00865D5A">
          <w:rPr>
            <w:noProof/>
            <w:webHidden/>
          </w:rPr>
        </w:r>
        <w:r w:rsidR="00865D5A">
          <w:rPr>
            <w:noProof/>
            <w:webHidden/>
          </w:rPr>
          <w:fldChar w:fldCharType="separate"/>
        </w:r>
        <w:r w:rsidR="00865D5A">
          <w:rPr>
            <w:noProof/>
            <w:webHidden/>
          </w:rPr>
          <w:t>8</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85" w:history="1">
        <w:r w:rsidR="00865D5A" w:rsidRPr="00EF0174">
          <w:rPr>
            <w:rStyle w:val="Hyperkobling"/>
            <w:noProof/>
          </w:rPr>
          <w:t>2.5</w:t>
        </w:r>
        <w:r w:rsidR="00865D5A">
          <w:rPr>
            <w:rFonts w:asciiTheme="minorHAnsi" w:eastAsiaTheme="minorEastAsia" w:hAnsiTheme="minorHAnsi" w:cstheme="minorBidi"/>
            <w:b w:val="0"/>
            <w:noProof/>
            <w:sz w:val="22"/>
          </w:rPr>
          <w:tab/>
        </w:r>
        <w:r w:rsidR="00865D5A" w:rsidRPr="00EF0174">
          <w:rPr>
            <w:rStyle w:val="Hyperkobling"/>
            <w:noProof/>
          </w:rPr>
          <w:t>Forholdet til offentlige planer og nasjonale føringer</w:t>
        </w:r>
        <w:r w:rsidR="00865D5A">
          <w:rPr>
            <w:noProof/>
            <w:webHidden/>
          </w:rPr>
          <w:tab/>
        </w:r>
        <w:r w:rsidR="00865D5A">
          <w:rPr>
            <w:noProof/>
            <w:webHidden/>
          </w:rPr>
          <w:fldChar w:fldCharType="begin"/>
        </w:r>
        <w:r w:rsidR="00865D5A">
          <w:rPr>
            <w:noProof/>
            <w:webHidden/>
          </w:rPr>
          <w:instrText xml:space="preserve"> PAGEREF _Toc435179485 \h </w:instrText>
        </w:r>
        <w:r w:rsidR="00865D5A">
          <w:rPr>
            <w:noProof/>
            <w:webHidden/>
          </w:rPr>
        </w:r>
        <w:r w:rsidR="00865D5A">
          <w:rPr>
            <w:noProof/>
            <w:webHidden/>
          </w:rPr>
          <w:fldChar w:fldCharType="separate"/>
        </w:r>
        <w:r w:rsidR="00865D5A">
          <w:rPr>
            <w:noProof/>
            <w:webHidden/>
          </w:rPr>
          <w:t>9</w:t>
        </w:r>
        <w:r w:rsidR="00865D5A">
          <w:rPr>
            <w:noProof/>
            <w:webHidden/>
          </w:rPr>
          <w:fldChar w:fldCharType="end"/>
        </w:r>
      </w:hyperlink>
    </w:p>
    <w:p w:rsidR="00865D5A" w:rsidRDefault="003A0C99">
      <w:pPr>
        <w:pStyle w:val="INNH1"/>
        <w:rPr>
          <w:rFonts w:asciiTheme="minorHAnsi" w:eastAsiaTheme="minorEastAsia" w:hAnsiTheme="minorHAnsi" w:cstheme="minorBidi"/>
          <w:b w:val="0"/>
          <w:bCs w:val="0"/>
          <w:sz w:val="22"/>
          <w:szCs w:val="22"/>
        </w:rPr>
      </w:pPr>
      <w:hyperlink w:anchor="_Toc435179486" w:history="1">
        <w:r w:rsidR="00865D5A" w:rsidRPr="00EF0174">
          <w:rPr>
            <w:rStyle w:val="Hyperkobling"/>
          </w:rPr>
          <w:t>3</w:t>
        </w:r>
        <w:r w:rsidR="00865D5A">
          <w:rPr>
            <w:rFonts w:asciiTheme="minorHAnsi" w:eastAsiaTheme="minorEastAsia" w:hAnsiTheme="minorHAnsi" w:cstheme="minorBidi"/>
            <w:b w:val="0"/>
            <w:bCs w:val="0"/>
            <w:sz w:val="22"/>
            <w:szCs w:val="22"/>
          </w:rPr>
          <w:tab/>
        </w:r>
        <w:r w:rsidR="00865D5A" w:rsidRPr="00EF0174">
          <w:rPr>
            <w:rStyle w:val="Hyperkobling"/>
          </w:rPr>
          <w:t>Virkning for miljø, naturressurser og samfunn</w:t>
        </w:r>
        <w:r w:rsidR="00865D5A">
          <w:rPr>
            <w:webHidden/>
          </w:rPr>
          <w:tab/>
        </w:r>
        <w:r w:rsidR="00865D5A">
          <w:rPr>
            <w:webHidden/>
          </w:rPr>
          <w:fldChar w:fldCharType="begin"/>
        </w:r>
        <w:r w:rsidR="00865D5A">
          <w:rPr>
            <w:webHidden/>
          </w:rPr>
          <w:instrText xml:space="preserve"> PAGEREF _Toc435179486 \h </w:instrText>
        </w:r>
        <w:r w:rsidR="00865D5A">
          <w:rPr>
            <w:webHidden/>
          </w:rPr>
        </w:r>
        <w:r w:rsidR="00865D5A">
          <w:rPr>
            <w:webHidden/>
          </w:rPr>
          <w:fldChar w:fldCharType="separate"/>
        </w:r>
        <w:r w:rsidR="00865D5A">
          <w:rPr>
            <w:webHidden/>
          </w:rPr>
          <w:t>9</w:t>
        </w:r>
        <w:r w:rsidR="00865D5A">
          <w:rPr>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87" w:history="1">
        <w:r w:rsidR="00865D5A" w:rsidRPr="00EF0174">
          <w:rPr>
            <w:rStyle w:val="Hyperkobling"/>
            <w:noProof/>
          </w:rPr>
          <w:t>3.1</w:t>
        </w:r>
        <w:r w:rsidR="00865D5A">
          <w:rPr>
            <w:rFonts w:asciiTheme="minorHAnsi" w:eastAsiaTheme="minorEastAsia" w:hAnsiTheme="minorHAnsi" w:cstheme="minorBidi"/>
            <w:b w:val="0"/>
            <w:noProof/>
            <w:sz w:val="22"/>
          </w:rPr>
          <w:tab/>
        </w:r>
        <w:r w:rsidR="00865D5A" w:rsidRPr="00EF0174">
          <w:rPr>
            <w:rStyle w:val="Hyperkobling"/>
            <w:noProof/>
          </w:rPr>
          <w:t>Hydrologi (virkninger av utbyggingen)</w:t>
        </w:r>
        <w:r w:rsidR="00865D5A">
          <w:rPr>
            <w:noProof/>
            <w:webHidden/>
          </w:rPr>
          <w:tab/>
        </w:r>
        <w:r w:rsidR="00865D5A">
          <w:rPr>
            <w:noProof/>
            <w:webHidden/>
          </w:rPr>
          <w:fldChar w:fldCharType="begin"/>
        </w:r>
        <w:r w:rsidR="00865D5A">
          <w:rPr>
            <w:noProof/>
            <w:webHidden/>
          </w:rPr>
          <w:instrText xml:space="preserve"> PAGEREF _Toc435179487 \h </w:instrText>
        </w:r>
        <w:r w:rsidR="00865D5A">
          <w:rPr>
            <w:noProof/>
            <w:webHidden/>
          </w:rPr>
        </w:r>
        <w:r w:rsidR="00865D5A">
          <w:rPr>
            <w:noProof/>
            <w:webHidden/>
          </w:rPr>
          <w:fldChar w:fldCharType="separate"/>
        </w:r>
        <w:r w:rsidR="00865D5A">
          <w:rPr>
            <w:noProof/>
            <w:webHidden/>
          </w:rPr>
          <w:t>9</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88" w:history="1">
        <w:r w:rsidR="00865D5A" w:rsidRPr="00EF0174">
          <w:rPr>
            <w:rStyle w:val="Hyperkobling"/>
            <w:noProof/>
          </w:rPr>
          <w:t>3.2</w:t>
        </w:r>
        <w:r w:rsidR="00865D5A">
          <w:rPr>
            <w:rFonts w:asciiTheme="minorHAnsi" w:eastAsiaTheme="minorEastAsia" w:hAnsiTheme="minorHAnsi" w:cstheme="minorBidi"/>
            <w:b w:val="0"/>
            <w:noProof/>
            <w:sz w:val="22"/>
          </w:rPr>
          <w:tab/>
        </w:r>
        <w:r w:rsidR="00865D5A" w:rsidRPr="00EF0174">
          <w:rPr>
            <w:rStyle w:val="Hyperkobling"/>
            <w:noProof/>
          </w:rPr>
          <w:t>Vanntemperatur, isforhold og lokalklima</w:t>
        </w:r>
        <w:r w:rsidR="00865D5A">
          <w:rPr>
            <w:noProof/>
            <w:webHidden/>
          </w:rPr>
          <w:tab/>
        </w:r>
        <w:r w:rsidR="00865D5A">
          <w:rPr>
            <w:noProof/>
            <w:webHidden/>
          </w:rPr>
          <w:fldChar w:fldCharType="begin"/>
        </w:r>
        <w:r w:rsidR="00865D5A">
          <w:rPr>
            <w:noProof/>
            <w:webHidden/>
          </w:rPr>
          <w:instrText xml:space="preserve"> PAGEREF _Toc435179488 \h </w:instrText>
        </w:r>
        <w:r w:rsidR="00865D5A">
          <w:rPr>
            <w:noProof/>
            <w:webHidden/>
          </w:rPr>
        </w:r>
        <w:r w:rsidR="00865D5A">
          <w:rPr>
            <w:noProof/>
            <w:webHidden/>
          </w:rPr>
          <w:fldChar w:fldCharType="separate"/>
        </w:r>
        <w:r w:rsidR="00865D5A">
          <w:rPr>
            <w:noProof/>
            <w:webHidden/>
          </w:rPr>
          <w:t>10</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89" w:history="1">
        <w:r w:rsidR="00865D5A" w:rsidRPr="00EF0174">
          <w:rPr>
            <w:rStyle w:val="Hyperkobling"/>
            <w:noProof/>
          </w:rPr>
          <w:t>3.3</w:t>
        </w:r>
        <w:r w:rsidR="00865D5A">
          <w:rPr>
            <w:rFonts w:asciiTheme="minorHAnsi" w:eastAsiaTheme="minorEastAsia" w:hAnsiTheme="minorHAnsi" w:cstheme="minorBidi"/>
            <w:b w:val="0"/>
            <w:noProof/>
            <w:sz w:val="22"/>
          </w:rPr>
          <w:tab/>
        </w:r>
        <w:r w:rsidR="00865D5A" w:rsidRPr="00EF0174">
          <w:rPr>
            <w:rStyle w:val="Hyperkobling"/>
            <w:noProof/>
          </w:rPr>
          <w:t>Grunnvann</w:t>
        </w:r>
        <w:r w:rsidR="00865D5A">
          <w:rPr>
            <w:noProof/>
            <w:webHidden/>
          </w:rPr>
          <w:tab/>
        </w:r>
        <w:r w:rsidR="00865D5A">
          <w:rPr>
            <w:noProof/>
            <w:webHidden/>
          </w:rPr>
          <w:fldChar w:fldCharType="begin"/>
        </w:r>
        <w:r w:rsidR="00865D5A">
          <w:rPr>
            <w:noProof/>
            <w:webHidden/>
          </w:rPr>
          <w:instrText xml:space="preserve"> PAGEREF _Toc435179489 \h </w:instrText>
        </w:r>
        <w:r w:rsidR="00865D5A">
          <w:rPr>
            <w:noProof/>
            <w:webHidden/>
          </w:rPr>
        </w:r>
        <w:r w:rsidR="00865D5A">
          <w:rPr>
            <w:noProof/>
            <w:webHidden/>
          </w:rPr>
          <w:fldChar w:fldCharType="separate"/>
        </w:r>
        <w:r w:rsidR="00865D5A">
          <w:rPr>
            <w:noProof/>
            <w:webHidden/>
          </w:rPr>
          <w:t>10</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0" w:history="1">
        <w:r w:rsidR="00865D5A" w:rsidRPr="00EF0174">
          <w:rPr>
            <w:rStyle w:val="Hyperkobling"/>
            <w:noProof/>
          </w:rPr>
          <w:t>3.4</w:t>
        </w:r>
        <w:r w:rsidR="00865D5A">
          <w:rPr>
            <w:rFonts w:asciiTheme="minorHAnsi" w:eastAsiaTheme="minorEastAsia" w:hAnsiTheme="minorHAnsi" w:cstheme="minorBidi"/>
            <w:b w:val="0"/>
            <w:noProof/>
            <w:sz w:val="22"/>
          </w:rPr>
          <w:tab/>
        </w:r>
        <w:r w:rsidR="00865D5A" w:rsidRPr="00EF0174">
          <w:rPr>
            <w:rStyle w:val="Hyperkobling"/>
            <w:noProof/>
          </w:rPr>
          <w:t>Ras, flom og erosjon</w:t>
        </w:r>
        <w:r w:rsidR="00865D5A">
          <w:rPr>
            <w:noProof/>
            <w:webHidden/>
          </w:rPr>
          <w:tab/>
        </w:r>
        <w:r w:rsidR="00865D5A">
          <w:rPr>
            <w:noProof/>
            <w:webHidden/>
          </w:rPr>
          <w:fldChar w:fldCharType="begin"/>
        </w:r>
        <w:r w:rsidR="00865D5A">
          <w:rPr>
            <w:noProof/>
            <w:webHidden/>
          </w:rPr>
          <w:instrText xml:space="preserve"> PAGEREF _Toc435179490 \h </w:instrText>
        </w:r>
        <w:r w:rsidR="00865D5A">
          <w:rPr>
            <w:noProof/>
            <w:webHidden/>
          </w:rPr>
        </w:r>
        <w:r w:rsidR="00865D5A">
          <w:rPr>
            <w:noProof/>
            <w:webHidden/>
          </w:rPr>
          <w:fldChar w:fldCharType="separate"/>
        </w:r>
        <w:r w:rsidR="00865D5A">
          <w:rPr>
            <w:noProof/>
            <w:webHidden/>
          </w:rPr>
          <w:t>10</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1" w:history="1">
        <w:r w:rsidR="00865D5A" w:rsidRPr="00EF0174">
          <w:rPr>
            <w:rStyle w:val="Hyperkobling"/>
            <w:noProof/>
          </w:rPr>
          <w:t>3.5</w:t>
        </w:r>
        <w:r w:rsidR="00865D5A">
          <w:rPr>
            <w:rFonts w:asciiTheme="minorHAnsi" w:eastAsiaTheme="minorEastAsia" w:hAnsiTheme="minorHAnsi" w:cstheme="minorBidi"/>
            <w:b w:val="0"/>
            <w:noProof/>
            <w:sz w:val="22"/>
          </w:rPr>
          <w:tab/>
        </w:r>
        <w:r w:rsidR="00865D5A" w:rsidRPr="00EF0174">
          <w:rPr>
            <w:rStyle w:val="Hyperkobling"/>
            <w:noProof/>
          </w:rPr>
          <w:t>Rødlistearter</w:t>
        </w:r>
        <w:r w:rsidR="00865D5A">
          <w:rPr>
            <w:noProof/>
            <w:webHidden/>
          </w:rPr>
          <w:tab/>
        </w:r>
        <w:r w:rsidR="00865D5A">
          <w:rPr>
            <w:noProof/>
            <w:webHidden/>
          </w:rPr>
          <w:fldChar w:fldCharType="begin"/>
        </w:r>
        <w:r w:rsidR="00865D5A">
          <w:rPr>
            <w:noProof/>
            <w:webHidden/>
          </w:rPr>
          <w:instrText xml:space="preserve"> PAGEREF _Toc435179491 \h </w:instrText>
        </w:r>
        <w:r w:rsidR="00865D5A">
          <w:rPr>
            <w:noProof/>
            <w:webHidden/>
          </w:rPr>
        </w:r>
        <w:r w:rsidR="00865D5A">
          <w:rPr>
            <w:noProof/>
            <w:webHidden/>
          </w:rPr>
          <w:fldChar w:fldCharType="separate"/>
        </w:r>
        <w:r w:rsidR="00865D5A">
          <w:rPr>
            <w:noProof/>
            <w:webHidden/>
          </w:rPr>
          <w:t>10</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2" w:history="1">
        <w:r w:rsidR="00865D5A" w:rsidRPr="00EF0174">
          <w:rPr>
            <w:rStyle w:val="Hyperkobling"/>
            <w:noProof/>
          </w:rPr>
          <w:t>3.6</w:t>
        </w:r>
        <w:r w:rsidR="00865D5A">
          <w:rPr>
            <w:rFonts w:asciiTheme="minorHAnsi" w:eastAsiaTheme="minorEastAsia" w:hAnsiTheme="minorHAnsi" w:cstheme="minorBidi"/>
            <w:b w:val="0"/>
            <w:noProof/>
            <w:sz w:val="22"/>
          </w:rPr>
          <w:tab/>
        </w:r>
        <w:r w:rsidR="00865D5A" w:rsidRPr="00EF0174">
          <w:rPr>
            <w:rStyle w:val="Hyperkobling"/>
            <w:noProof/>
          </w:rPr>
          <w:t>Terrestrisk miljø</w:t>
        </w:r>
        <w:r w:rsidR="00865D5A">
          <w:rPr>
            <w:noProof/>
            <w:webHidden/>
          </w:rPr>
          <w:tab/>
        </w:r>
        <w:r w:rsidR="00865D5A">
          <w:rPr>
            <w:noProof/>
            <w:webHidden/>
          </w:rPr>
          <w:fldChar w:fldCharType="begin"/>
        </w:r>
        <w:r w:rsidR="00865D5A">
          <w:rPr>
            <w:noProof/>
            <w:webHidden/>
          </w:rPr>
          <w:instrText xml:space="preserve"> PAGEREF _Toc435179492 \h </w:instrText>
        </w:r>
        <w:r w:rsidR="00865D5A">
          <w:rPr>
            <w:noProof/>
            <w:webHidden/>
          </w:rPr>
        </w:r>
        <w:r w:rsidR="00865D5A">
          <w:rPr>
            <w:noProof/>
            <w:webHidden/>
          </w:rPr>
          <w:fldChar w:fldCharType="separate"/>
        </w:r>
        <w:r w:rsidR="00865D5A">
          <w:rPr>
            <w:noProof/>
            <w:webHidden/>
          </w:rPr>
          <w:t>10</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3" w:history="1">
        <w:r w:rsidR="00865D5A" w:rsidRPr="00EF0174">
          <w:rPr>
            <w:rStyle w:val="Hyperkobling"/>
            <w:noProof/>
          </w:rPr>
          <w:t>3.7</w:t>
        </w:r>
        <w:r w:rsidR="00865D5A">
          <w:rPr>
            <w:rFonts w:asciiTheme="minorHAnsi" w:eastAsiaTheme="minorEastAsia" w:hAnsiTheme="minorHAnsi" w:cstheme="minorBidi"/>
            <w:b w:val="0"/>
            <w:noProof/>
            <w:sz w:val="22"/>
          </w:rPr>
          <w:tab/>
        </w:r>
        <w:r w:rsidR="00865D5A" w:rsidRPr="00EF0174">
          <w:rPr>
            <w:rStyle w:val="Hyperkobling"/>
            <w:noProof/>
          </w:rPr>
          <w:t>Akvatisk miljø</w:t>
        </w:r>
        <w:r w:rsidR="00865D5A">
          <w:rPr>
            <w:noProof/>
            <w:webHidden/>
          </w:rPr>
          <w:tab/>
        </w:r>
        <w:r w:rsidR="00865D5A">
          <w:rPr>
            <w:noProof/>
            <w:webHidden/>
          </w:rPr>
          <w:fldChar w:fldCharType="begin"/>
        </w:r>
        <w:r w:rsidR="00865D5A">
          <w:rPr>
            <w:noProof/>
            <w:webHidden/>
          </w:rPr>
          <w:instrText xml:space="preserve"> PAGEREF _Toc435179493 \h </w:instrText>
        </w:r>
        <w:r w:rsidR="00865D5A">
          <w:rPr>
            <w:noProof/>
            <w:webHidden/>
          </w:rPr>
        </w:r>
        <w:r w:rsidR="00865D5A">
          <w:rPr>
            <w:noProof/>
            <w:webHidden/>
          </w:rPr>
          <w:fldChar w:fldCharType="separate"/>
        </w:r>
        <w:r w:rsidR="00865D5A">
          <w:rPr>
            <w:noProof/>
            <w:webHidden/>
          </w:rPr>
          <w:t>11</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4" w:history="1">
        <w:r w:rsidR="00865D5A" w:rsidRPr="00EF0174">
          <w:rPr>
            <w:rStyle w:val="Hyperkobling"/>
            <w:noProof/>
            <w:lang w:val="nn-NO"/>
          </w:rPr>
          <w:t>3.8</w:t>
        </w:r>
        <w:r w:rsidR="00865D5A">
          <w:rPr>
            <w:rFonts w:asciiTheme="minorHAnsi" w:eastAsiaTheme="minorEastAsia" w:hAnsiTheme="minorHAnsi" w:cstheme="minorBidi"/>
            <w:b w:val="0"/>
            <w:noProof/>
            <w:sz w:val="22"/>
          </w:rPr>
          <w:tab/>
        </w:r>
        <w:r w:rsidR="00865D5A" w:rsidRPr="00EF0174">
          <w:rPr>
            <w:rStyle w:val="Hyperkobling"/>
            <w:noProof/>
            <w:lang w:val="nn-NO"/>
          </w:rPr>
          <w:t>Verneplan for vassdrag og Nasjonale laksevassdrag</w:t>
        </w:r>
        <w:r w:rsidR="00865D5A">
          <w:rPr>
            <w:noProof/>
            <w:webHidden/>
          </w:rPr>
          <w:tab/>
        </w:r>
        <w:r w:rsidR="00865D5A">
          <w:rPr>
            <w:noProof/>
            <w:webHidden/>
          </w:rPr>
          <w:fldChar w:fldCharType="begin"/>
        </w:r>
        <w:r w:rsidR="00865D5A">
          <w:rPr>
            <w:noProof/>
            <w:webHidden/>
          </w:rPr>
          <w:instrText xml:space="preserve"> PAGEREF _Toc435179494 \h </w:instrText>
        </w:r>
        <w:r w:rsidR="00865D5A">
          <w:rPr>
            <w:noProof/>
            <w:webHidden/>
          </w:rPr>
        </w:r>
        <w:r w:rsidR="00865D5A">
          <w:rPr>
            <w:noProof/>
            <w:webHidden/>
          </w:rPr>
          <w:fldChar w:fldCharType="separate"/>
        </w:r>
        <w:r w:rsidR="00865D5A">
          <w:rPr>
            <w:noProof/>
            <w:webHidden/>
          </w:rPr>
          <w:t>11</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5" w:history="1">
        <w:r w:rsidR="00865D5A" w:rsidRPr="00EF0174">
          <w:rPr>
            <w:rStyle w:val="Hyperkobling"/>
            <w:noProof/>
            <w:lang w:val="nn-NO"/>
          </w:rPr>
          <w:t>3.9</w:t>
        </w:r>
        <w:r w:rsidR="00865D5A">
          <w:rPr>
            <w:rFonts w:asciiTheme="minorHAnsi" w:eastAsiaTheme="minorEastAsia" w:hAnsiTheme="minorHAnsi" w:cstheme="minorBidi"/>
            <w:b w:val="0"/>
            <w:noProof/>
            <w:sz w:val="22"/>
          </w:rPr>
          <w:tab/>
        </w:r>
        <w:r w:rsidR="00865D5A" w:rsidRPr="00EF0174">
          <w:rPr>
            <w:rStyle w:val="Hyperkobling"/>
            <w:noProof/>
            <w:lang w:val="nn-NO"/>
          </w:rPr>
          <w:t>Landskap</w:t>
        </w:r>
        <w:r w:rsidR="00865D5A">
          <w:rPr>
            <w:noProof/>
            <w:webHidden/>
          </w:rPr>
          <w:tab/>
        </w:r>
        <w:r w:rsidR="00865D5A">
          <w:rPr>
            <w:noProof/>
            <w:webHidden/>
          </w:rPr>
          <w:fldChar w:fldCharType="begin"/>
        </w:r>
        <w:r w:rsidR="00865D5A">
          <w:rPr>
            <w:noProof/>
            <w:webHidden/>
          </w:rPr>
          <w:instrText xml:space="preserve"> PAGEREF _Toc435179495 \h </w:instrText>
        </w:r>
        <w:r w:rsidR="00865D5A">
          <w:rPr>
            <w:noProof/>
            <w:webHidden/>
          </w:rPr>
        </w:r>
        <w:r w:rsidR="00865D5A">
          <w:rPr>
            <w:noProof/>
            <w:webHidden/>
          </w:rPr>
          <w:fldChar w:fldCharType="separate"/>
        </w:r>
        <w:r w:rsidR="00865D5A">
          <w:rPr>
            <w:noProof/>
            <w:webHidden/>
          </w:rPr>
          <w:t>11</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6" w:history="1">
        <w:r w:rsidR="00865D5A" w:rsidRPr="00EF0174">
          <w:rPr>
            <w:rStyle w:val="Hyperkobling"/>
            <w:noProof/>
          </w:rPr>
          <w:t>3.10</w:t>
        </w:r>
        <w:r w:rsidR="00865D5A">
          <w:rPr>
            <w:rFonts w:asciiTheme="minorHAnsi" w:eastAsiaTheme="minorEastAsia" w:hAnsiTheme="minorHAnsi" w:cstheme="minorBidi"/>
            <w:b w:val="0"/>
            <w:noProof/>
            <w:sz w:val="22"/>
          </w:rPr>
          <w:tab/>
        </w:r>
        <w:r w:rsidR="00865D5A" w:rsidRPr="00EF0174">
          <w:rPr>
            <w:rStyle w:val="Hyperkobling"/>
            <w:noProof/>
          </w:rPr>
          <w:t>Store sammenhengende naturområder med urørt preg</w:t>
        </w:r>
        <w:r w:rsidR="00865D5A">
          <w:rPr>
            <w:noProof/>
            <w:webHidden/>
          </w:rPr>
          <w:tab/>
        </w:r>
        <w:r w:rsidR="00865D5A">
          <w:rPr>
            <w:noProof/>
            <w:webHidden/>
          </w:rPr>
          <w:fldChar w:fldCharType="begin"/>
        </w:r>
        <w:r w:rsidR="00865D5A">
          <w:rPr>
            <w:noProof/>
            <w:webHidden/>
          </w:rPr>
          <w:instrText xml:space="preserve"> PAGEREF _Toc435179496 \h </w:instrText>
        </w:r>
        <w:r w:rsidR="00865D5A">
          <w:rPr>
            <w:noProof/>
            <w:webHidden/>
          </w:rPr>
        </w:r>
        <w:r w:rsidR="00865D5A">
          <w:rPr>
            <w:noProof/>
            <w:webHidden/>
          </w:rPr>
          <w:fldChar w:fldCharType="separate"/>
        </w:r>
        <w:r w:rsidR="00865D5A">
          <w:rPr>
            <w:noProof/>
            <w:webHidden/>
          </w:rPr>
          <w:t>12</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7" w:history="1">
        <w:r w:rsidR="00865D5A" w:rsidRPr="00EF0174">
          <w:rPr>
            <w:rStyle w:val="Hyperkobling"/>
            <w:noProof/>
          </w:rPr>
          <w:t>3.11</w:t>
        </w:r>
        <w:r w:rsidR="00865D5A">
          <w:rPr>
            <w:rFonts w:asciiTheme="minorHAnsi" w:eastAsiaTheme="minorEastAsia" w:hAnsiTheme="minorHAnsi" w:cstheme="minorBidi"/>
            <w:b w:val="0"/>
            <w:noProof/>
            <w:sz w:val="22"/>
          </w:rPr>
          <w:tab/>
        </w:r>
        <w:r w:rsidR="00865D5A" w:rsidRPr="00EF0174">
          <w:rPr>
            <w:rStyle w:val="Hyperkobling"/>
            <w:noProof/>
          </w:rPr>
          <w:t>Kulturminner og kulturmiljø</w:t>
        </w:r>
        <w:r w:rsidR="00865D5A">
          <w:rPr>
            <w:noProof/>
            <w:webHidden/>
          </w:rPr>
          <w:tab/>
        </w:r>
        <w:r w:rsidR="00865D5A">
          <w:rPr>
            <w:noProof/>
            <w:webHidden/>
          </w:rPr>
          <w:fldChar w:fldCharType="begin"/>
        </w:r>
        <w:r w:rsidR="00865D5A">
          <w:rPr>
            <w:noProof/>
            <w:webHidden/>
          </w:rPr>
          <w:instrText xml:space="preserve"> PAGEREF _Toc435179497 \h </w:instrText>
        </w:r>
        <w:r w:rsidR="00865D5A">
          <w:rPr>
            <w:noProof/>
            <w:webHidden/>
          </w:rPr>
        </w:r>
        <w:r w:rsidR="00865D5A">
          <w:rPr>
            <w:noProof/>
            <w:webHidden/>
          </w:rPr>
          <w:fldChar w:fldCharType="separate"/>
        </w:r>
        <w:r w:rsidR="00865D5A">
          <w:rPr>
            <w:noProof/>
            <w:webHidden/>
          </w:rPr>
          <w:t>12</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8" w:history="1">
        <w:r w:rsidR="00865D5A" w:rsidRPr="00EF0174">
          <w:rPr>
            <w:rStyle w:val="Hyperkobling"/>
            <w:noProof/>
          </w:rPr>
          <w:t>3.12</w:t>
        </w:r>
        <w:r w:rsidR="00865D5A">
          <w:rPr>
            <w:rFonts w:asciiTheme="minorHAnsi" w:eastAsiaTheme="minorEastAsia" w:hAnsiTheme="minorHAnsi" w:cstheme="minorBidi"/>
            <w:b w:val="0"/>
            <w:noProof/>
            <w:sz w:val="22"/>
          </w:rPr>
          <w:tab/>
        </w:r>
        <w:r w:rsidR="00865D5A" w:rsidRPr="00EF0174">
          <w:rPr>
            <w:rStyle w:val="Hyperkobling"/>
            <w:noProof/>
          </w:rPr>
          <w:t>Reindrift</w:t>
        </w:r>
        <w:r w:rsidR="00865D5A">
          <w:rPr>
            <w:noProof/>
            <w:webHidden/>
          </w:rPr>
          <w:tab/>
        </w:r>
        <w:r w:rsidR="00865D5A">
          <w:rPr>
            <w:noProof/>
            <w:webHidden/>
          </w:rPr>
          <w:fldChar w:fldCharType="begin"/>
        </w:r>
        <w:r w:rsidR="00865D5A">
          <w:rPr>
            <w:noProof/>
            <w:webHidden/>
          </w:rPr>
          <w:instrText xml:space="preserve"> PAGEREF _Toc435179498 \h </w:instrText>
        </w:r>
        <w:r w:rsidR="00865D5A">
          <w:rPr>
            <w:noProof/>
            <w:webHidden/>
          </w:rPr>
        </w:r>
        <w:r w:rsidR="00865D5A">
          <w:rPr>
            <w:noProof/>
            <w:webHidden/>
          </w:rPr>
          <w:fldChar w:fldCharType="separate"/>
        </w:r>
        <w:r w:rsidR="00865D5A">
          <w:rPr>
            <w:noProof/>
            <w:webHidden/>
          </w:rPr>
          <w:t>12</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499" w:history="1">
        <w:r w:rsidR="00865D5A" w:rsidRPr="00EF0174">
          <w:rPr>
            <w:rStyle w:val="Hyperkobling"/>
            <w:noProof/>
          </w:rPr>
          <w:t>3.13</w:t>
        </w:r>
        <w:r w:rsidR="00865D5A">
          <w:rPr>
            <w:rFonts w:asciiTheme="minorHAnsi" w:eastAsiaTheme="minorEastAsia" w:hAnsiTheme="minorHAnsi" w:cstheme="minorBidi"/>
            <w:b w:val="0"/>
            <w:noProof/>
            <w:sz w:val="22"/>
          </w:rPr>
          <w:tab/>
        </w:r>
        <w:r w:rsidR="00865D5A" w:rsidRPr="00EF0174">
          <w:rPr>
            <w:rStyle w:val="Hyperkobling"/>
            <w:noProof/>
          </w:rPr>
          <w:t>Jord- og skogressurser</w:t>
        </w:r>
        <w:r w:rsidR="00865D5A">
          <w:rPr>
            <w:noProof/>
            <w:webHidden/>
          </w:rPr>
          <w:tab/>
        </w:r>
        <w:r w:rsidR="00865D5A">
          <w:rPr>
            <w:noProof/>
            <w:webHidden/>
          </w:rPr>
          <w:fldChar w:fldCharType="begin"/>
        </w:r>
        <w:r w:rsidR="00865D5A">
          <w:rPr>
            <w:noProof/>
            <w:webHidden/>
          </w:rPr>
          <w:instrText xml:space="preserve"> PAGEREF _Toc435179499 \h </w:instrText>
        </w:r>
        <w:r w:rsidR="00865D5A">
          <w:rPr>
            <w:noProof/>
            <w:webHidden/>
          </w:rPr>
        </w:r>
        <w:r w:rsidR="00865D5A">
          <w:rPr>
            <w:noProof/>
            <w:webHidden/>
          </w:rPr>
          <w:fldChar w:fldCharType="separate"/>
        </w:r>
        <w:r w:rsidR="00865D5A">
          <w:rPr>
            <w:noProof/>
            <w:webHidden/>
          </w:rPr>
          <w:t>12</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500" w:history="1">
        <w:r w:rsidR="00865D5A" w:rsidRPr="00EF0174">
          <w:rPr>
            <w:rStyle w:val="Hyperkobling"/>
            <w:noProof/>
          </w:rPr>
          <w:t>3.14</w:t>
        </w:r>
        <w:r w:rsidR="00865D5A">
          <w:rPr>
            <w:rFonts w:asciiTheme="minorHAnsi" w:eastAsiaTheme="minorEastAsia" w:hAnsiTheme="minorHAnsi" w:cstheme="minorBidi"/>
            <w:b w:val="0"/>
            <w:noProof/>
            <w:sz w:val="22"/>
          </w:rPr>
          <w:tab/>
        </w:r>
        <w:r w:rsidR="00865D5A" w:rsidRPr="00EF0174">
          <w:rPr>
            <w:rStyle w:val="Hyperkobling"/>
            <w:noProof/>
          </w:rPr>
          <w:t>Ferskvannsressurser</w:t>
        </w:r>
        <w:r w:rsidR="00865D5A">
          <w:rPr>
            <w:noProof/>
            <w:webHidden/>
          </w:rPr>
          <w:tab/>
        </w:r>
        <w:r w:rsidR="00865D5A">
          <w:rPr>
            <w:noProof/>
            <w:webHidden/>
          </w:rPr>
          <w:fldChar w:fldCharType="begin"/>
        </w:r>
        <w:r w:rsidR="00865D5A">
          <w:rPr>
            <w:noProof/>
            <w:webHidden/>
          </w:rPr>
          <w:instrText xml:space="preserve"> PAGEREF _Toc435179500 \h </w:instrText>
        </w:r>
        <w:r w:rsidR="00865D5A">
          <w:rPr>
            <w:noProof/>
            <w:webHidden/>
          </w:rPr>
        </w:r>
        <w:r w:rsidR="00865D5A">
          <w:rPr>
            <w:noProof/>
            <w:webHidden/>
          </w:rPr>
          <w:fldChar w:fldCharType="separate"/>
        </w:r>
        <w:r w:rsidR="00865D5A">
          <w:rPr>
            <w:noProof/>
            <w:webHidden/>
          </w:rPr>
          <w:t>12</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501" w:history="1">
        <w:r w:rsidR="00865D5A" w:rsidRPr="00EF0174">
          <w:rPr>
            <w:rStyle w:val="Hyperkobling"/>
            <w:noProof/>
          </w:rPr>
          <w:t>3.15</w:t>
        </w:r>
        <w:r w:rsidR="00865D5A">
          <w:rPr>
            <w:rFonts w:asciiTheme="minorHAnsi" w:eastAsiaTheme="minorEastAsia" w:hAnsiTheme="minorHAnsi" w:cstheme="minorBidi"/>
            <w:b w:val="0"/>
            <w:noProof/>
            <w:sz w:val="22"/>
          </w:rPr>
          <w:tab/>
        </w:r>
        <w:r w:rsidR="00865D5A" w:rsidRPr="00EF0174">
          <w:rPr>
            <w:rStyle w:val="Hyperkobling"/>
            <w:noProof/>
          </w:rPr>
          <w:t>Brukerinteresser</w:t>
        </w:r>
        <w:r w:rsidR="00865D5A">
          <w:rPr>
            <w:noProof/>
            <w:webHidden/>
          </w:rPr>
          <w:tab/>
        </w:r>
        <w:r w:rsidR="00865D5A">
          <w:rPr>
            <w:noProof/>
            <w:webHidden/>
          </w:rPr>
          <w:fldChar w:fldCharType="begin"/>
        </w:r>
        <w:r w:rsidR="00865D5A">
          <w:rPr>
            <w:noProof/>
            <w:webHidden/>
          </w:rPr>
          <w:instrText xml:space="preserve"> PAGEREF _Toc435179501 \h </w:instrText>
        </w:r>
        <w:r w:rsidR="00865D5A">
          <w:rPr>
            <w:noProof/>
            <w:webHidden/>
          </w:rPr>
        </w:r>
        <w:r w:rsidR="00865D5A">
          <w:rPr>
            <w:noProof/>
            <w:webHidden/>
          </w:rPr>
          <w:fldChar w:fldCharType="separate"/>
        </w:r>
        <w:r w:rsidR="00865D5A">
          <w:rPr>
            <w:noProof/>
            <w:webHidden/>
          </w:rPr>
          <w:t>13</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502" w:history="1">
        <w:r w:rsidR="00865D5A" w:rsidRPr="00EF0174">
          <w:rPr>
            <w:rStyle w:val="Hyperkobling"/>
            <w:noProof/>
          </w:rPr>
          <w:t>3.16</w:t>
        </w:r>
        <w:r w:rsidR="00865D5A">
          <w:rPr>
            <w:rFonts w:asciiTheme="minorHAnsi" w:eastAsiaTheme="minorEastAsia" w:hAnsiTheme="minorHAnsi" w:cstheme="minorBidi"/>
            <w:b w:val="0"/>
            <w:noProof/>
            <w:sz w:val="22"/>
          </w:rPr>
          <w:tab/>
        </w:r>
        <w:r w:rsidR="00865D5A" w:rsidRPr="00EF0174">
          <w:rPr>
            <w:rStyle w:val="Hyperkobling"/>
            <w:noProof/>
          </w:rPr>
          <w:t>Samfunnsmessige virkninger</w:t>
        </w:r>
        <w:r w:rsidR="00865D5A">
          <w:rPr>
            <w:noProof/>
            <w:webHidden/>
          </w:rPr>
          <w:tab/>
        </w:r>
        <w:r w:rsidR="00865D5A">
          <w:rPr>
            <w:noProof/>
            <w:webHidden/>
          </w:rPr>
          <w:fldChar w:fldCharType="begin"/>
        </w:r>
        <w:r w:rsidR="00865D5A">
          <w:rPr>
            <w:noProof/>
            <w:webHidden/>
          </w:rPr>
          <w:instrText xml:space="preserve"> PAGEREF _Toc435179502 \h </w:instrText>
        </w:r>
        <w:r w:rsidR="00865D5A">
          <w:rPr>
            <w:noProof/>
            <w:webHidden/>
          </w:rPr>
        </w:r>
        <w:r w:rsidR="00865D5A">
          <w:rPr>
            <w:noProof/>
            <w:webHidden/>
          </w:rPr>
          <w:fldChar w:fldCharType="separate"/>
        </w:r>
        <w:r w:rsidR="00865D5A">
          <w:rPr>
            <w:noProof/>
            <w:webHidden/>
          </w:rPr>
          <w:t>13</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503" w:history="1">
        <w:r w:rsidR="00865D5A" w:rsidRPr="00EF0174">
          <w:rPr>
            <w:rStyle w:val="Hyperkobling"/>
            <w:noProof/>
          </w:rPr>
          <w:t>3.17</w:t>
        </w:r>
        <w:r w:rsidR="00865D5A">
          <w:rPr>
            <w:rFonts w:asciiTheme="minorHAnsi" w:eastAsiaTheme="minorEastAsia" w:hAnsiTheme="minorHAnsi" w:cstheme="minorBidi"/>
            <w:b w:val="0"/>
            <w:noProof/>
            <w:sz w:val="22"/>
          </w:rPr>
          <w:tab/>
        </w:r>
        <w:r w:rsidR="00865D5A" w:rsidRPr="00EF0174">
          <w:rPr>
            <w:rStyle w:val="Hyperkobling"/>
            <w:noProof/>
          </w:rPr>
          <w:t>Dam</w:t>
        </w:r>
        <w:r w:rsidR="00865D5A">
          <w:rPr>
            <w:noProof/>
            <w:webHidden/>
          </w:rPr>
          <w:tab/>
        </w:r>
        <w:r w:rsidR="00865D5A">
          <w:rPr>
            <w:noProof/>
            <w:webHidden/>
          </w:rPr>
          <w:fldChar w:fldCharType="begin"/>
        </w:r>
        <w:r w:rsidR="00865D5A">
          <w:rPr>
            <w:noProof/>
            <w:webHidden/>
          </w:rPr>
          <w:instrText xml:space="preserve"> PAGEREF _Toc435179503 \h </w:instrText>
        </w:r>
        <w:r w:rsidR="00865D5A">
          <w:rPr>
            <w:noProof/>
            <w:webHidden/>
          </w:rPr>
        </w:r>
        <w:r w:rsidR="00865D5A">
          <w:rPr>
            <w:noProof/>
            <w:webHidden/>
          </w:rPr>
          <w:fldChar w:fldCharType="separate"/>
        </w:r>
        <w:r w:rsidR="00865D5A">
          <w:rPr>
            <w:noProof/>
            <w:webHidden/>
          </w:rPr>
          <w:t>13</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504" w:history="1">
        <w:r w:rsidR="00865D5A" w:rsidRPr="00EF0174">
          <w:rPr>
            <w:rStyle w:val="Hyperkobling"/>
            <w:noProof/>
          </w:rPr>
          <w:t>3.18</w:t>
        </w:r>
        <w:r w:rsidR="00865D5A">
          <w:rPr>
            <w:rFonts w:asciiTheme="minorHAnsi" w:eastAsiaTheme="minorEastAsia" w:hAnsiTheme="minorHAnsi" w:cstheme="minorBidi"/>
            <w:b w:val="0"/>
            <w:noProof/>
            <w:sz w:val="22"/>
          </w:rPr>
          <w:tab/>
        </w:r>
        <w:r w:rsidR="00865D5A" w:rsidRPr="00EF0174">
          <w:rPr>
            <w:rStyle w:val="Hyperkobling"/>
            <w:noProof/>
          </w:rPr>
          <w:t>Eventuelle alternative utbyggingsløsninger</w:t>
        </w:r>
        <w:r w:rsidR="00865D5A">
          <w:rPr>
            <w:noProof/>
            <w:webHidden/>
          </w:rPr>
          <w:tab/>
        </w:r>
        <w:r w:rsidR="00865D5A">
          <w:rPr>
            <w:noProof/>
            <w:webHidden/>
          </w:rPr>
          <w:fldChar w:fldCharType="begin"/>
        </w:r>
        <w:r w:rsidR="00865D5A">
          <w:rPr>
            <w:noProof/>
            <w:webHidden/>
          </w:rPr>
          <w:instrText xml:space="preserve"> PAGEREF _Toc435179504 \h </w:instrText>
        </w:r>
        <w:r w:rsidR="00865D5A">
          <w:rPr>
            <w:noProof/>
            <w:webHidden/>
          </w:rPr>
        </w:r>
        <w:r w:rsidR="00865D5A">
          <w:rPr>
            <w:noProof/>
            <w:webHidden/>
          </w:rPr>
          <w:fldChar w:fldCharType="separate"/>
        </w:r>
        <w:r w:rsidR="00865D5A">
          <w:rPr>
            <w:noProof/>
            <w:webHidden/>
          </w:rPr>
          <w:t>13</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505" w:history="1">
        <w:r w:rsidR="00865D5A" w:rsidRPr="00EF0174">
          <w:rPr>
            <w:rStyle w:val="Hyperkobling"/>
            <w:noProof/>
          </w:rPr>
          <w:t>3.19</w:t>
        </w:r>
        <w:r w:rsidR="00865D5A">
          <w:rPr>
            <w:rFonts w:asciiTheme="minorHAnsi" w:eastAsiaTheme="minorEastAsia" w:hAnsiTheme="minorHAnsi" w:cstheme="minorBidi"/>
            <w:b w:val="0"/>
            <w:noProof/>
            <w:sz w:val="22"/>
          </w:rPr>
          <w:tab/>
        </w:r>
        <w:r w:rsidR="00865D5A" w:rsidRPr="00EF0174">
          <w:rPr>
            <w:rStyle w:val="Hyperkobling"/>
            <w:noProof/>
          </w:rPr>
          <w:t>Samlet vurdering</w:t>
        </w:r>
        <w:r w:rsidR="00865D5A">
          <w:rPr>
            <w:noProof/>
            <w:webHidden/>
          </w:rPr>
          <w:tab/>
        </w:r>
        <w:r w:rsidR="00865D5A">
          <w:rPr>
            <w:noProof/>
            <w:webHidden/>
          </w:rPr>
          <w:fldChar w:fldCharType="begin"/>
        </w:r>
        <w:r w:rsidR="00865D5A">
          <w:rPr>
            <w:noProof/>
            <w:webHidden/>
          </w:rPr>
          <w:instrText xml:space="preserve"> PAGEREF _Toc435179505 \h </w:instrText>
        </w:r>
        <w:r w:rsidR="00865D5A">
          <w:rPr>
            <w:noProof/>
            <w:webHidden/>
          </w:rPr>
        </w:r>
        <w:r w:rsidR="00865D5A">
          <w:rPr>
            <w:noProof/>
            <w:webHidden/>
          </w:rPr>
          <w:fldChar w:fldCharType="separate"/>
        </w:r>
        <w:r w:rsidR="00865D5A">
          <w:rPr>
            <w:noProof/>
            <w:webHidden/>
          </w:rPr>
          <w:t>13</w:t>
        </w:r>
        <w:r w:rsidR="00865D5A">
          <w:rPr>
            <w:noProof/>
            <w:webHidden/>
          </w:rPr>
          <w:fldChar w:fldCharType="end"/>
        </w:r>
      </w:hyperlink>
    </w:p>
    <w:p w:rsidR="00865D5A" w:rsidRDefault="003A0C99">
      <w:pPr>
        <w:pStyle w:val="INNH2"/>
        <w:tabs>
          <w:tab w:val="left" w:pos="1077"/>
          <w:tab w:val="right" w:leader="dot" w:pos="9061"/>
        </w:tabs>
        <w:rPr>
          <w:rFonts w:asciiTheme="minorHAnsi" w:eastAsiaTheme="minorEastAsia" w:hAnsiTheme="minorHAnsi" w:cstheme="minorBidi"/>
          <w:b w:val="0"/>
          <w:noProof/>
          <w:sz w:val="22"/>
        </w:rPr>
      </w:pPr>
      <w:hyperlink w:anchor="_Toc435179506" w:history="1">
        <w:r w:rsidR="00865D5A" w:rsidRPr="00EF0174">
          <w:rPr>
            <w:rStyle w:val="Hyperkobling"/>
            <w:noProof/>
          </w:rPr>
          <w:t>3.20</w:t>
        </w:r>
        <w:r w:rsidR="00865D5A">
          <w:rPr>
            <w:rFonts w:asciiTheme="minorHAnsi" w:eastAsiaTheme="minorEastAsia" w:hAnsiTheme="minorHAnsi" w:cstheme="minorBidi"/>
            <w:b w:val="0"/>
            <w:noProof/>
            <w:sz w:val="22"/>
          </w:rPr>
          <w:tab/>
        </w:r>
        <w:r w:rsidR="00865D5A" w:rsidRPr="00EF0174">
          <w:rPr>
            <w:rStyle w:val="Hyperkobling"/>
            <w:noProof/>
          </w:rPr>
          <w:t>Samlet belastning</w:t>
        </w:r>
        <w:r w:rsidR="00865D5A">
          <w:rPr>
            <w:noProof/>
            <w:webHidden/>
          </w:rPr>
          <w:tab/>
        </w:r>
        <w:r w:rsidR="00865D5A">
          <w:rPr>
            <w:noProof/>
            <w:webHidden/>
          </w:rPr>
          <w:fldChar w:fldCharType="begin"/>
        </w:r>
        <w:r w:rsidR="00865D5A">
          <w:rPr>
            <w:noProof/>
            <w:webHidden/>
          </w:rPr>
          <w:instrText xml:space="preserve"> PAGEREF _Toc435179506 \h </w:instrText>
        </w:r>
        <w:r w:rsidR="00865D5A">
          <w:rPr>
            <w:noProof/>
            <w:webHidden/>
          </w:rPr>
        </w:r>
        <w:r w:rsidR="00865D5A">
          <w:rPr>
            <w:noProof/>
            <w:webHidden/>
          </w:rPr>
          <w:fldChar w:fldCharType="separate"/>
        </w:r>
        <w:r w:rsidR="00865D5A">
          <w:rPr>
            <w:noProof/>
            <w:webHidden/>
          </w:rPr>
          <w:t>13</w:t>
        </w:r>
        <w:r w:rsidR="00865D5A">
          <w:rPr>
            <w:noProof/>
            <w:webHidden/>
          </w:rPr>
          <w:fldChar w:fldCharType="end"/>
        </w:r>
      </w:hyperlink>
    </w:p>
    <w:p w:rsidR="00865D5A" w:rsidRDefault="003A0C99">
      <w:pPr>
        <w:pStyle w:val="INNH1"/>
        <w:rPr>
          <w:rFonts w:asciiTheme="minorHAnsi" w:eastAsiaTheme="minorEastAsia" w:hAnsiTheme="minorHAnsi" w:cstheme="minorBidi"/>
          <w:b w:val="0"/>
          <w:bCs w:val="0"/>
          <w:sz w:val="22"/>
          <w:szCs w:val="22"/>
        </w:rPr>
      </w:pPr>
      <w:hyperlink w:anchor="_Toc435179507" w:history="1">
        <w:r w:rsidR="00865D5A" w:rsidRPr="00EF0174">
          <w:rPr>
            <w:rStyle w:val="Hyperkobling"/>
          </w:rPr>
          <w:t>4</w:t>
        </w:r>
        <w:r w:rsidR="00865D5A">
          <w:rPr>
            <w:rFonts w:asciiTheme="minorHAnsi" w:eastAsiaTheme="minorEastAsia" w:hAnsiTheme="minorHAnsi" w:cstheme="minorBidi"/>
            <w:b w:val="0"/>
            <w:bCs w:val="0"/>
            <w:sz w:val="22"/>
            <w:szCs w:val="22"/>
          </w:rPr>
          <w:tab/>
        </w:r>
        <w:r w:rsidR="00865D5A" w:rsidRPr="00EF0174">
          <w:rPr>
            <w:rStyle w:val="Hyperkobling"/>
          </w:rPr>
          <w:t>Avbøtende tiltak</w:t>
        </w:r>
        <w:r w:rsidR="00865D5A">
          <w:rPr>
            <w:webHidden/>
          </w:rPr>
          <w:tab/>
        </w:r>
        <w:r w:rsidR="00865D5A">
          <w:rPr>
            <w:webHidden/>
          </w:rPr>
          <w:fldChar w:fldCharType="begin"/>
        </w:r>
        <w:r w:rsidR="00865D5A">
          <w:rPr>
            <w:webHidden/>
          </w:rPr>
          <w:instrText xml:space="preserve"> PAGEREF _Toc435179507 \h </w:instrText>
        </w:r>
        <w:r w:rsidR="00865D5A">
          <w:rPr>
            <w:webHidden/>
          </w:rPr>
        </w:r>
        <w:r w:rsidR="00865D5A">
          <w:rPr>
            <w:webHidden/>
          </w:rPr>
          <w:fldChar w:fldCharType="separate"/>
        </w:r>
        <w:r w:rsidR="00865D5A">
          <w:rPr>
            <w:webHidden/>
          </w:rPr>
          <w:t>14</w:t>
        </w:r>
        <w:r w:rsidR="00865D5A">
          <w:rPr>
            <w:webHidden/>
          </w:rPr>
          <w:fldChar w:fldCharType="end"/>
        </w:r>
      </w:hyperlink>
    </w:p>
    <w:p w:rsidR="00865D5A" w:rsidRDefault="003A0C99">
      <w:pPr>
        <w:pStyle w:val="INNH1"/>
        <w:rPr>
          <w:rFonts w:asciiTheme="minorHAnsi" w:eastAsiaTheme="minorEastAsia" w:hAnsiTheme="minorHAnsi" w:cstheme="minorBidi"/>
          <w:b w:val="0"/>
          <w:bCs w:val="0"/>
          <w:sz w:val="22"/>
          <w:szCs w:val="22"/>
        </w:rPr>
      </w:pPr>
      <w:hyperlink w:anchor="_Toc435179508" w:history="1">
        <w:r w:rsidR="00865D5A" w:rsidRPr="00EF0174">
          <w:rPr>
            <w:rStyle w:val="Hyperkobling"/>
          </w:rPr>
          <w:t>5</w:t>
        </w:r>
        <w:r w:rsidR="00865D5A">
          <w:rPr>
            <w:rFonts w:asciiTheme="minorHAnsi" w:eastAsiaTheme="minorEastAsia" w:hAnsiTheme="minorHAnsi" w:cstheme="minorBidi"/>
            <w:b w:val="0"/>
            <w:bCs w:val="0"/>
            <w:sz w:val="22"/>
            <w:szCs w:val="22"/>
          </w:rPr>
          <w:tab/>
        </w:r>
        <w:r w:rsidR="00865D5A" w:rsidRPr="00EF0174">
          <w:rPr>
            <w:rStyle w:val="Hyperkobling"/>
          </w:rPr>
          <w:t>Referanser og grunnlagsdata</w:t>
        </w:r>
        <w:r w:rsidR="00865D5A">
          <w:rPr>
            <w:webHidden/>
          </w:rPr>
          <w:tab/>
        </w:r>
        <w:r w:rsidR="00865D5A">
          <w:rPr>
            <w:webHidden/>
          </w:rPr>
          <w:fldChar w:fldCharType="begin"/>
        </w:r>
        <w:r w:rsidR="00865D5A">
          <w:rPr>
            <w:webHidden/>
          </w:rPr>
          <w:instrText xml:space="preserve"> PAGEREF _Toc435179508 \h </w:instrText>
        </w:r>
        <w:r w:rsidR="00865D5A">
          <w:rPr>
            <w:webHidden/>
          </w:rPr>
        </w:r>
        <w:r w:rsidR="00865D5A">
          <w:rPr>
            <w:webHidden/>
          </w:rPr>
          <w:fldChar w:fldCharType="separate"/>
        </w:r>
        <w:r w:rsidR="00865D5A">
          <w:rPr>
            <w:webHidden/>
          </w:rPr>
          <w:t>14</w:t>
        </w:r>
        <w:r w:rsidR="00865D5A">
          <w:rPr>
            <w:webHidden/>
          </w:rPr>
          <w:fldChar w:fldCharType="end"/>
        </w:r>
      </w:hyperlink>
    </w:p>
    <w:p w:rsidR="00865D5A" w:rsidRDefault="003A0C99">
      <w:pPr>
        <w:pStyle w:val="INNH1"/>
        <w:rPr>
          <w:rFonts w:asciiTheme="minorHAnsi" w:eastAsiaTheme="minorEastAsia" w:hAnsiTheme="minorHAnsi" w:cstheme="minorBidi"/>
          <w:b w:val="0"/>
          <w:bCs w:val="0"/>
          <w:sz w:val="22"/>
          <w:szCs w:val="22"/>
        </w:rPr>
      </w:pPr>
      <w:hyperlink w:anchor="_Toc435179509" w:history="1">
        <w:r w:rsidR="00865D5A" w:rsidRPr="00EF0174">
          <w:rPr>
            <w:rStyle w:val="Hyperkobling"/>
          </w:rPr>
          <w:t>6</w:t>
        </w:r>
        <w:r w:rsidR="00865D5A">
          <w:rPr>
            <w:rFonts w:asciiTheme="minorHAnsi" w:eastAsiaTheme="minorEastAsia" w:hAnsiTheme="minorHAnsi" w:cstheme="minorBidi"/>
            <w:b w:val="0"/>
            <w:bCs w:val="0"/>
            <w:sz w:val="22"/>
            <w:szCs w:val="22"/>
          </w:rPr>
          <w:tab/>
        </w:r>
        <w:r w:rsidR="00865D5A" w:rsidRPr="00EF0174">
          <w:rPr>
            <w:rStyle w:val="Hyperkobling"/>
          </w:rPr>
          <w:t>Vedlegg til søknaden</w:t>
        </w:r>
        <w:r w:rsidR="00865D5A">
          <w:rPr>
            <w:webHidden/>
          </w:rPr>
          <w:tab/>
        </w:r>
        <w:r w:rsidR="00865D5A">
          <w:rPr>
            <w:webHidden/>
          </w:rPr>
          <w:fldChar w:fldCharType="begin"/>
        </w:r>
        <w:r w:rsidR="00865D5A">
          <w:rPr>
            <w:webHidden/>
          </w:rPr>
          <w:instrText xml:space="preserve"> PAGEREF _Toc435179509 \h </w:instrText>
        </w:r>
        <w:r w:rsidR="00865D5A">
          <w:rPr>
            <w:webHidden/>
          </w:rPr>
        </w:r>
        <w:r w:rsidR="00865D5A">
          <w:rPr>
            <w:webHidden/>
          </w:rPr>
          <w:fldChar w:fldCharType="separate"/>
        </w:r>
        <w:r w:rsidR="00865D5A">
          <w:rPr>
            <w:webHidden/>
          </w:rPr>
          <w:t>14</w:t>
        </w:r>
        <w:r w:rsidR="00865D5A">
          <w:rPr>
            <w:webHidden/>
          </w:rPr>
          <w:fldChar w:fldCharType="end"/>
        </w:r>
      </w:hyperlink>
    </w:p>
    <w:p w:rsidR="00AD03BD" w:rsidRDefault="0061679F">
      <w:pPr>
        <w:rPr>
          <w:b/>
          <w:color w:val="000000"/>
          <w:sz w:val="32"/>
        </w:rPr>
        <w:sectPr w:rsidR="00AD03BD" w:rsidSect="00D26470">
          <w:headerReference w:type="default" r:id="rId15"/>
          <w:headerReference w:type="first" r:id="rId16"/>
          <w:pgSz w:w="11907" w:h="16840" w:code="9"/>
          <w:pgMar w:top="1418" w:right="1418" w:bottom="1418" w:left="1418" w:header="567" w:footer="709" w:gutter="0"/>
          <w:cols w:space="708"/>
        </w:sectPr>
      </w:pPr>
      <w:r>
        <w:rPr>
          <w:b/>
          <w:bCs/>
          <w:kern w:val="28"/>
          <w:sz w:val="30"/>
          <w:szCs w:val="30"/>
        </w:rPr>
        <w:fldChar w:fldCharType="end"/>
      </w:r>
    </w:p>
    <w:p w:rsidR="0022604B" w:rsidRDefault="0022604B" w:rsidP="00066BBC">
      <w:pPr>
        <w:pStyle w:val="Overskrift1"/>
        <w:numPr>
          <w:ilvl w:val="0"/>
          <w:numId w:val="8"/>
        </w:numPr>
      </w:pPr>
      <w:bookmarkStart w:id="1" w:name="_Toc61252525"/>
      <w:bookmarkStart w:id="2" w:name="_Toc61252641"/>
      <w:bookmarkStart w:id="3" w:name="_Toc61253190"/>
      <w:bookmarkStart w:id="4" w:name="_Toc61253461"/>
      <w:bookmarkStart w:id="5" w:name="_Toc435179464"/>
      <w:r>
        <w:t>Innledning</w:t>
      </w:r>
      <w:bookmarkEnd w:id="1"/>
      <w:bookmarkEnd w:id="2"/>
      <w:bookmarkEnd w:id="3"/>
      <w:bookmarkEnd w:id="4"/>
      <w:bookmarkEnd w:id="5"/>
    </w:p>
    <w:p w:rsidR="0022604B" w:rsidRDefault="0022604B" w:rsidP="004E380C">
      <w:pPr>
        <w:pStyle w:val="Overskrift2"/>
      </w:pPr>
      <w:bookmarkStart w:id="6" w:name="_Toc61252526"/>
      <w:bookmarkStart w:id="7" w:name="_Toc61252642"/>
      <w:bookmarkStart w:id="8" w:name="_Toc61253191"/>
      <w:bookmarkStart w:id="9" w:name="_Toc61253462"/>
      <w:bookmarkStart w:id="10" w:name="_Toc435179465"/>
      <w:r>
        <w:t>Om søkeren</w:t>
      </w:r>
      <w:bookmarkEnd w:id="6"/>
      <w:bookmarkEnd w:id="7"/>
      <w:bookmarkEnd w:id="8"/>
      <w:bookmarkEnd w:id="9"/>
      <w:bookmarkEnd w:id="10"/>
    </w:p>
    <w:p w:rsidR="0022604B" w:rsidRDefault="005D2526" w:rsidP="00AD03BD">
      <w:pPr>
        <w:pStyle w:val="Brdtekst"/>
      </w:pPr>
      <w:r>
        <w:t xml:space="preserve">Tiltakshavers og tiltakets navn, </w:t>
      </w:r>
      <w:r w:rsidR="0022604B" w:rsidRPr="00AD03BD">
        <w:t>adresse</w:t>
      </w:r>
      <w:r w:rsidR="00BD729D">
        <w:t>, e-post, telefon</w:t>
      </w:r>
      <w:r>
        <w:t xml:space="preserve"> og ev. organisasjonsnummer</w:t>
      </w:r>
      <w:r w:rsidR="0022604B" w:rsidRPr="00AD03BD">
        <w:t>.</w:t>
      </w:r>
      <w:r w:rsidR="0022604B">
        <w:t xml:space="preserve"> Eierforhold og virksomhetens art.</w:t>
      </w:r>
    </w:p>
    <w:p w:rsidR="0022604B" w:rsidRDefault="0022604B" w:rsidP="004E380C">
      <w:pPr>
        <w:pStyle w:val="Overskrift2"/>
      </w:pPr>
      <w:bookmarkStart w:id="11" w:name="_Toc61252527"/>
      <w:bookmarkStart w:id="12" w:name="_Toc61252643"/>
      <w:bookmarkStart w:id="13" w:name="_Toc61253192"/>
      <w:bookmarkStart w:id="14" w:name="_Toc61253463"/>
      <w:bookmarkStart w:id="15" w:name="_Toc435179466"/>
      <w:r>
        <w:t>Begrunnelse for tiltaket</w:t>
      </w:r>
      <w:bookmarkEnd w:id="11"/>
      <w:bookmarkEnd w:id="12"/>
      <w:bookmarkEnd w:id="13"/>
      <w:bookmarkEnd w:id="14"/>
      <w:bookmarkEnd w:id="15"/>
    </w:p>
    <w:p w:rsidR="00590453" w:rsidRPr="009933E9" w:rsidRDefault="0022604B" w:rsidP="00590453">
      <w:pPr>
        <w:pStyle w:val="Brdtekst"/>
      </w:pPr>
      <w:r w:rsidRPr="00126D09">
        <w:t>Det redegjøres kort om hvorfor tiltaket ønskes gjennomført.</w:t>
      </w:r>
      <w:r w:rsidR="00590453">
        <w:t xml:space="preserve"> </w:t>
      </w:r>
      <w:r w:rsidR="00590453" w:rsidRPr="009933E9">
        <w:t>Dersom tiltaket tidligere er vurdert etter vannressursloven skal dette oppgis.</w:t>
      </w:r>
      <w:r w:rsidR="00A00C06">
        <w:t xml:space="preserve"> Redegjør også for ev. gjeldende og omsøkte tillatelse</w:t>
      </w:r>
      <w:r w:rsidR="004F3C17">
        <w:t>r</w:t>
      </w:r>
      <w:r w:rsidR="00A00C06">
        <w:t xml:space="preserve"> fra Fi</w:t>
      </w:r>
      <w:r w:rsidR="00AF7BA7">
        <w:t>s</w:t>
      </w:r>
      <w:r w:rsidR="00A00C06">
        <w:t xml:space="preserve">keridirektoratet/fylkeskommunen.  </w:t>
      </w:r>
    </w:p>
    <w:p w:rsidR="0022604B" w:rsidRDefault="0022604B" w:rsidP="000C4249">
      <w:pPr>
        <w:pStyle w:val="Overskrift2"/>
      </w:pPr>
      <w:bookmarkStart w:id="16" w:name="_Toc61252528"/>
      <w:bookmarkStart w:id="17" w:name="_Toc61252644"/>
      <w:bookmarkStart w:id="18" w:name="_Toc61253193"/>
      <w:bookmarkStart w:id="19" w:name="_Toc61253464"/>
      <w:bookmarkStart w:id="20" w:name="_Toc435179467"/>
      <w:r>
        <w:t>Geografisk plassering av tiltaket</w:t>
      </w:r>
      <w:bookmarkEnd w:id="16"/>
      <w:bookmarkEnd w:id="17"/>
      <w:bookmarkEnd w:id="18"/>
      <w:bookmarkEnd w:id="19"/>
      <w:bookmarkEnd w:id="20"/>
    </w:p>
    <w:p w:rsidR="0022604B" w:rsidRDefault="0022604B" w:rsidP="00126D09">
      <w:pPr>
        <w:pStyle w:val="Brdtekst"/>
      </w:pPr>
      <w:r>
        <w:t xml:space="preserve">Leser skal lett forstå hvor i landet </w:t>
      </w:r>
      <w:r w:rsidR="001F4EBE">
        <w:t>akvakulturanlegget</w:t>
      </w:r>
      <w:r w:rsidR="000374CF">
        <w:t xml:space="preserve"> ligger/</w:t>
      </w:r>
      <w:r>
        <w:t>er planlagt. Kommune, fylke, vassdrag</w:t>
      </w:r>
      <w:r w:rsidR="00590453">
        <w:t xml:space="preserve"> (</w:t>
      </w:r>
      <w:proofErr w:type="spellStart"/>
      <w:r w:rsidR="00590453" w:rsidRPr="000C4249">
        <w:t>vassdragsnr</w:t>
      </w:r>
      <w:proofErr w:type="spellEnd"/>
      <w:r w:rsidR="00590453">
        <w:t>.)</w:t>
      </w:r>
      <w:r>
        <w:t>, nærhet til tettsted</w:t>
      </w:r>
      <w:r w:rsidR="00590453">
        <w:t xml:space="preserve"> ev. </w:t>
      </w:r>
      <w:r w:rsidR="004571B3">
        <w:t>bebyggelse</w:t>
      </w:r>
      <w:r>
        <w:t xml:space="preserve"> skal oppgis/beskrives. Kart over området vedlegges </w:t>
      </w:r>
      <w:r w:rsidR="00590453">
        <w:t>(regionalt kart, o</w:t>
      </w:r>
      <w:r>
        <w:t xml:space="preserve">versiktskart </w:t>
      </w:r>
      <w:smartTag w:uri="urn:schemas-microsoft-com:office:smarttags" w:element="time">
        <w:smartTagPr>
          <w:attr w:name="Hour" w:val="1"/>
          <w:attr w:name="Minute" w:val="50"/>
        </w:smartTagPr>
        <w:r>
          <w:t>1:50</w:t>
        </w:r>
      </w:smartTag>
      <w:r>
        <w:t xml:space="preserve"> 000 og situasjonskart 1:5000)</w:t>
      </w:r>
    </w:p>
    <w:p w:rsidR="001651E2" w:rsidRPr="009933E9" w:rsidRDefault="001651E2" w:rsidP="001651E2">
      <w:pPr>
        <w:pStyle w:val="Overskrift2"/>
      </w:pPr>
      <w:bookmarkStart w:id="21" w:name="_Toc287005426"/>
      <w:bookmarkStart w:id="22" w:name="_Toc435179468"/>
      <w:r w:rsidRPr="009933E9">
        <w:t>Beskrivelse av området</w:t>
      </w:r>
      <w:bookmarkEnd w:id="21"/>
      <w:bookmarkEnd w:id="22"/>
    </w:p>
    <w:p w:rsidR="001651E2" w:rsidRPr="009933E9" w:rsidRDefault="001651E2" w:rsidP="001651E2">
      <w:pPr>
        <w:pStyle w:val="Brdtekst"/>
      </w:pPr>
      <w:r w:rsidRPr="009933E9">
        <w:t xml:space="preserve">Det skal gis en generell beskrivelse av hele vassdraget og omliggende landskap, samt en mer detaljert beskrivelse av selve utbyggingsstrekningen </w:t>
      </w:r>
      <w:r w:rsidR="001F4EBE">
        <w:t>og magasin</w:t>
      </w:r>
      <w:r>
        <w:t xml:space="preserve">. Beskriv for eksempel </w:t>
      </w:r>
      <w:r w:rsidRPr="009933E9">
        <w:t xml:space="preserve">fosser, kulper, stryk, substrat, mm. </w:t>
      </w:r>
    </w:p>
    <w:p w:rsidR="001651E2" w:rsidRPr="009933E9" w:rsidRDefault="001651E2" w:rsidP="001651E2">
      <w:pPr>
        <w:pStyle w:val="Overskrift2"/>
      </w:pPr>
      <w:bookmarkStart w:id="23" w:name="_Toc287005427"/>
      <w:bookmarkStart w:id="24" w:name="_Toc435179469"/>
      <w:r w:rsidRPr="009933E9">
        <w:t>Eksisterende inngrep</w:t>
      </w:r>
      <w:bookmarkEnd w:id="23"/>
      <w:bookmarkEnd w:id="24"/>
    </w:p>
    <w:p w:rsidR="001651E2" w:rsidRPr="009933E9" w:rsidRDefault="001651E2" w:rsidP="001651E2">
      <w:pPr>
        <w:pStyle w:val="Brdtekst"/>
      </w:pPr>
      <w:r w:rsidRPr="009933E9">
        <w:t>Eksisterende inngrep som</w:t>
      </w:r>
      <w:r>
        <w:t xml:space="preserve"> dam, vannledning, </w:t>
      </w:r>
      <w:r w:rsidRPr="009933E9">
        <w:t xml:space="preserve">veier, kraftlinjer, forbygninger, reguleringer, </w:t>
      </w:r>
      <w:r>
        <w:t xml:space="preserve">fiskesperre </w:t>
      </w:r>
      <w:r w:rsidRPr="009933E9">
        <w:t xml:space="preserve">med mer </w:t>
      </w:r>
      <w:r w:rsidR="004571B3" w:rsidRPr="009933E9">
        <w:t>beskrives.</w:t>
      </w:r>
      <w:r>
        <w:t xml:space="preserve"> </w:t>
      </w:r>
    </w:p>
    <w:p w:rsidR="00300436" w:rsidRPr="001F4EBE" w:rsidRDefault="00811E93" w:rsidP="00126D09">
      <w:pPr>
        <w:pStyle w:val="Brdtekst"/>
        <w:rPr>
          <w:u w:val="single"/>
        </w:rPr>
      </w:pPr>
      <w:r w:rsidRPr="00811E93">
        <w:rPr>
          <w:u w:val="single"/>
        </w:rPr>
        <w:t>Ved utvidelser:</w:t>
      </w:r>
      <w:r w:rsidR="001F4EBE">
        <w:rPr>
          <w:u w:val="single"/>
        </w:rPr>
        <w:br/>
      </w:r>
      <w:r w:rsidR="001E1A1A">
        <w:t xml:space="preserve">Oppgi størrelsen på dagens vannuttak (snitt per måned, maks osv.). </w:t>
      </w:r>
      <w:r w:rsidR="00FB7077">
        <w:t>Erfaringer med dagens vannuttak og konsekvenser for allmenne interesser. Dagens mulighet for vannbesparing.</w:t>
      </w:r>
      <w:r w:rsidR="0022604B" w:rsidRPr="00126D09">
        <w:t xml:space="preserve"> </w:t>
      </w:r>
    </w:p>
    <w:p w:rsidR="00F7213C" w:rsidRPr="009933E9" w:rsidRDefault="00F7213C" w:rsidP="00F7213C">
      <w:pPr>
        <w:pStyle w:val="Overskrift2"/>
        <w:tabs>
          <w:tab w:val="num" w:pos="576"/>
        </w:tabs>
      </w:pPr>
      <w:bookmarkStart w:id="25" w:name="_Toc355689195"/>
      <w:bookmarkStart w:id="26" w:name="_Toc435179470"/>
      <w:r w:rsidRPr="009933E9">
        <w:t>Sammenligning med nærliggende vassdrag</w:t>
      </w:r>
      <w:bookmarkEnd w:id="25"/>
      <w:bookmarkEnd w:id="26"/>
    </w:p>
    <w:p w:rsidR="00F7213C" w:rsidRPr="009933E9" w:rsidRDefault="00F7213C" w:rsidP="00F7213C">
      <w:pPr>
        <w:pStyle w:val="Brdtekst"/>
      </w:pPr>
      <w:r w:rsidRPr="009933E9">
        <w:t xml:space="preserve">Det skal gis en sammenligning med nærliggende vassdrag. Stikkord her kan være: Verna vassdrag, verneplaner, hydrologi, topografi, inngrepsstatus etc. </w:t>
      </w:r>
    </w:p>
    <w:p w:rsidR="0022604B" w:rsidRDefault="0022604B" w:rsidP="004E380C">
      <w:pPr>
        <w:pStyle w:val="Overskrift1"/>
      </w:pPr>
      <w:bookmarkStart w:id="27" w:name="_Toc61252530"/>
      <w:bookmarkStart w:id="28" w:name="_Toc61252646"/>
      <w:bookmarkStart w:id="29" w:name="_Toc61253195"/>
      <w:bookmarkStart w:id="30" w:name="_Toc61253466"/>
      <w:bookmarkStart w:id="31" w:name="_Toc435179471"/>
      <w:r>
        <w:t>Beskrivelse av tiltaket</w:t>
      </w:r>
      <w:bookmarkEnd w:id="27"/>
      <w:bookmarkEnd w:id="28"/>
      <w:bookmarkEnd w:id="29"/>
      <w:bookmarkEnd w:id="30"/>
      <w:bookmarkEnd w:id="31"/>
    </w:p>
    <w:p w:rsidR="0022604B" w:rsidRDefault="0022604B" w:rsidP="004E380C">
      <w:pPr>
        <w:pStyle w:val="Overskrift2"/>
      </w:pPr>
      <w:bookmarkStart w:id="32" w:name="_Toc61252531"/>
      <w:bookmarkStart w:id="33" w:name="_Toc61252647"/>
      <w:bookmarkStart w:id="34" w:name="_Toc61253196"/>
      <w:bookmarkStart w:id="35" w:name="_Toc61253467"/>
      <w:bookmarkStart w:id="36" w:name="_Toc435179472"/>
      <w:proofErr w:type="spellStart"/>
      <w:r>
        <w:t>Hoveddata</w:t>
      </w:r>
      <w:bookmarkEnd w:id="32"/>
      <w:bookmarkEnd w:id="33"/>
      <w:bookmarkEnd w:id="34"/>
      <w:bookmarkEnd w:id="35"/>
      <w:bookmarkEnd w:id="36"/>
      <w:proofErr w:type="spellEnd"/>
    </w:p>
    <w:p w:rsidR="0022604B" w:rsidRDefault="0022604B" w:rsidP="00DF7F20">
      <w:pPr>
        <w:pStyle w:val="Brdtekst"/>
      </w:pPr>
    </w:p>
    <w:tbl>
      <w:tblPr>
        <w:tblW w:w="86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4"/>
        <w:gridCol w:w="1701"/>
        <w:gridCol w:w="1619"/>
        <w:gridCol w:w="1885"/>
      </w:tblGrid>
      <w:tr w:rsidR="0022604B" w:rsidRPr="00126D09" w:rsidTr="00F7213C">
        <w:trPr>
          <w:trHeight w:val="255"/>
        </w:trPr>
        <w:tc>
          <w:tcPr>
            <w:tcW w:w="8689" w:type="dxa"/>
            <w:gridSpan w:val="4"/>
            <w:noWrap/>
            <w:vAlign w:val="bottom"/>
          </w:tcPr>
          <w:p w:rsidR="0022604B" w:rsidRPr="00126D09" w:rsidRDefault="006B2B2E" w:rsidP="001F4EBE">
            <w:pPr>
              <w:spacing w:line="240" w:lineRule="auto"/>
              <w:jc w:val="center"/>
              <w:rPr>
                <w:rFonts w:ascii="Arial" w:hAnsi="Arial" w:cs="Arial"/>
                <w:b/>
                <w:bCs/>
                <w:sz w:val="20"/>
              </w:rPr>
            </w:pPr>
            <w:r>
              <w:rPr>
                <w:rFonts w:ascii="Arial" w:hAnsi="Arial" w:cs="Arial"/>
                <w:b/>
                <w:bCs/>
                <w:sz w:val="20"/>
              </w:rPr>
              <w:t xml:space="preserve">XXX </w:t>
            </w:r>
            <w:r w:rsidR="001F4EBE">
              <w:rPr>
                <w:rFonts w:ascii="Arial" w:hAnsi="Arial" w:cs="Arial"/>
                <w:b/>
                <w:bCs/>
                <w:sz w:val="20"/>
              </w:rPr>
              <w:t>akvakulturanlegg</w:t>
            </w:r>
            <w:r w:rsidR="0022604B" w:rsidRPr="00126D09">
              <w:rPr>
                <w:rFonts w:ascii="Arial" w:hAnsi="Arial" w:cs="Arial"/>
                <w:b/>
                <w:bCs/>
                <w:sz w:val="20"/>
              </w:rPr>
              <w:t xml:space="preserve">, </w:t>
            </w:r>
            <w:proofErr w:type="spellStart"/>
            <w:r w:rsidR="0022604B" w:rsidRPr="00126D09">
              <w:rPr>
                <w:rFonts w:ascii="Arial" w:hAnsi="Arial" w:cs="Arial"/>
                <w:b/>
                <w:bCs/>
                <w:sz w:val="20"/>
              </w:rPr>
              <w:t>hoveddata</w:t>
            </w:r>
            <w:proofErr w:type="spellEnd"/>
          </w:p>
        </w:tc>
      </w:tr>
      <w:tr w:rsidR="0022604B" w:rsidRPr="00126D09" w:rsidTr="00C95EEE">
        <w:trPr>
          <w:trHeight w:val="255"/>
        </w:trPr>
        <w:tc>
          <w:tcPr>
            <w:tcW w:w="3484" w:type="dxa"/>
            <w:noWrap/>
            <w:vAlign w:val="bottom"/>
          </w:tcPr>
          <w:p w:rsidR="0022604B" w:rsidRPr="00126D09" w:rsidRDefault="0022604B">
            <w:pPr>
              <w:spacing w:line="240" w:lineRule="auto"/>
              <w:rPr>
                <w:rFonts w:ascii="Arial" w:hAnsi="Arial" w:cs="Arial"/>
                <w:b/>
                <w:bCs/>
                <w:sz w:val="20"/>
              </w:rPr>
            </w:pPr>
            <w:r w:rsidRPr="00126D09">
              <w:rPr>
                <w:rFonts w:ascii="Arial" w:hAnsi="Arial" w:cs="Arial"/>
                <w:b/>
                <w:bCs/>
                <w:sz w:val="20"/>
              </w:rPr>
              <w:t>TILSIG</w:t>
            </w:r>
          </w:p>
        </w:tc>
        <w:tc>
          <w:tcPr>
            <w:tcW w:w="1701" w:type="dxa"/>
            <w:noWrap/>
            <w:vAlign w:val="bottom"/>
          </w:tcPr>
          <w:p w:rsidR="0022604B" w:rsidRPr="00126D09" w:rsidRDefault="0022604B">
            <w:pPr>
              <w:spacing w:line="240" w:lineRule="auto"/>
              <w:rPr>
                <w:rFonts w:ascii="Arial" w:hAnsi="Arial" w:cs="Arial"/>
                <w:sz w:val="20"/>
              </w:rPr>
            </w:pPr>
            <w:r w:rsidRPr="00126D09">
              <w:rPr>
                <w:rFonts w:ascii="Arial" w:hAnsi="Arial" w:cs="Arial"/>
                <w:sz w:val="20"/>
              </w:rPr>
              <w:t> </w:t>
            </w:r>
          </w:p>
        </w:tc>
        <w:tc>
          <w:tcPr>
            <w:tcW w:w="1619" w:type="dxa"/>
            <w:noWrap/>
            <w:vAlign w:val="bottom"/>
          </w:tcPr>
          <w:p w:rsidR="0022604B" w:rsidRPr="00126D09" w:rsidRDefault="00F7213C">
            <w:pPr>
              <w:spacing w:line="240" w:lineRule="auto"/>
              <w:rPr>
                <w:rFonts w:ascii="Arial" w:hAnsi="Arial" w:cs="Arial"/>
                <w:sz w:val="20"/>
              </w:rPr>
            </w:pPr>
            <w:r>
              <w:rPr>
                <w:rFonts w:ascii="Arial" w:hAnsi="Arial" w:cs="Arial"/>
                <w:sz w:val="20"/>
              </w:rPr>
              <w:t> Hovedvannkilde</w:t>
            </w:r>
          </w:p>
        </w:tc>
        <w:tc>
          <w:tcPr>
            <w:tcW w:w="1885" w:type="dxa"/>
            <w:vAlign w:val="bottom"/>
          </w:tcPr>
          <w:p w:rsidR="0022604B" w:rsidRPr="00126D09" w:rsidRDefault="00F7213C">
            <w:pPr>
              <w:spacing w:line="240" w:lineRule="auto"/>
              <w:rPr>
                <w:rFonts w:ascii="Arial" w:hAnsi="Arial" w:cs="Arial"/>
                <w:sz w:val="20"/>
              </w:rPr>
            </w:pPr>
            <w:r>
              <w:rPr>
                <w:rFonts w:ascii="Arial" w:hAnsi="Arial" w:cs="Arial"/>
                <w:sz w:val="20"/>
              </w:rPr>
              <w:t>Reservekilde eller overføring fra annet vassdrag</w:t>
            </w:r>
          </w:p>
        </w:tc>
      </w:tr>
      <w:tr w:rsidR="0022604B" w:rsidRPr="00126D09" w:rsidTr="00C95EEE">
        <w:trPr>
          <w:trHeight w:val="285"/>
        </w:trPr>
        <w:tc>
          <w:tcPr>
            <w:tcW w:w="3484" w:type="dxa"/>
            <w:noWrap/>
            <w:vAlign w:val="bottom"/>
          </w:tcPr>
          <w:p w:rsidR="0022604B" w:rsidRPr="00126D09" w:rsidRDefault="0022604B">
            <w:pPr>
              <w:spacing w:line="240" w:lineRule="auto"/>
              <w:rPr>
                <w:rFonts w:ascii="Arial" w:hAnsi="Arial" w:cs="Arial"/>
                <w:sz w:val="20"/>
              </w:rPr>
            </w:pPr>
            <w:r w:rsidRPr="00126D09">
              <w:rPr>
                <w:rFonts w:ascii="Arial" w:hAnsi="Arial" w:cs="Arial"/>
                <w:sz w:val="20"/>
              </w:rPr>
              <w:t>Nedbørfelt</w:t>
            </w:r>
          </w:p>
        </w:tc>
        <w:tc>
          <w:tcPr>
            <w:tcW w:w="1701" w:type="dxa"/>
            <w:noWrap/>
            <w:vAlign w:val="bottom"/>
          </w:tcPr>
          <w:p w:rsidR="0022604B" w:rsidRPr="00126D09" w:rsidRDefault="0022604B">
            <w:pPr>
              <w:spacing w:line="240" w:lineRule="auto"/>
              <w:jc w:val="center"/>
              <w:rPr>
                <w:rFonts w:ascii="Arial" w:hAnsi="Arial" w:cs="Arial"/>
                <w:sz w:val="20"/>
              </w:rPr>
            </w:pPr>
            <w:r w:rsidRPr="00126D09">
              <w:rPr>
                <w:rFonts w:ascii="Arial" w:hAnsi="Arial" w:cs="Arial"/>
                <w:sz w:val="20"/>
              </w:rPr>
              <w:t>km</w:t>
            </w:r>
            <w:r w:rsidRPr="00126D09">
              <w:rPr>
                <w:rFonts w:ascii="Arial" w:hAnsi="Arial" w:cs="Arial"/>
                <w:sz w:val="20"/>
                <w:vertAlign w:val="superscript"/>
              </w:rPr>
              <w:t>2</w:t>
            </w:r>
          </w:p>
        </w:tc>
        <w:tc>
          <w:tcPr>
            <w:tcW w:w="1619" w:type="dxa"/>
            <w:noWrap/>
            <w:vAlign w:val="bottom"/>
          </w:tcPr>
          <w:p w:rsidR="0022604B" w:rsidRPr="00126D09" w:rsidRDefault="0022604B">
            <w:pPr>
              <w:spacing w:line="240" w:lineRule="auto"/>
              <w:jc w:val="center"/>
              <w:rPr>
                <w:rFonts w:ascii="Arial" w:hAnsi="Arial" w:cs="Arial"/>
                <w:sz w:val="20"/>
              </w:rPr>
            </w:pPr>
          </w:p>
        </w:tc>
        <w:tc>
          <w:tcPr>
            <w:tcW w:w="1885" w:type="dxa"/>
            <w:vAlign w:val="bottom"/>
          </w:tcPr>
          <w:p w:rsidR="0022604B" w:rsidRPr="00126D09" w:rsidRDefault="0022604B">
            <w:pPr>
              <w:spacing w:line="240" w:lineRule="auto"/>
              <w:jc w:val="center"/>
              <w:rPr>
                <w:rFonts w:ascii="Arial" w:hAnsi="Arial" w:cs="Arial"/>
                <w:sz w:val="20"/>
              </w:rPr>
            </w:pPr>
          </w:p>
        </w:tc>
      </w:tr>
      <w:tr w:rsidR="00C9491C" w:rsidRPr="00126D09" w:rsidTr="00C95EEE">
        <w:trPr>
          <w:trHeight w:val="285"/>
        </w:trPr>
        <w:tc>
          <w:tcPr>
            <w:tcW w:w="3484" w:type="dxa"/>
            <w:noWrap/>
            <w:vAlign w:val="bottom"/>
          </w:tcPr>
          <w:p w:rsidR="00C9491C" w:rsidRPr="00126D09" w:rsidRDefault="00C9491C">
            <w:pPr>
              <w:spacing w:line="240" w:lineRule="auto"/>
              <w:rPr>
                <w:rFonts w:ascii="Arial" w:hAnsi="Arial" w:cs="Arial"/>
                <w:sz w:val="20"/>
              </w:rPr>
            </w:pPr>
            <w:r w:rsidRPr="00126D09">
              <w:rPr>
                <w:rFonts w:ascii="Arial" w:hAnsi="Arial" w:cs="Arial"/>
                <w:sz w:val="20"/>
              </w:rPr>
              <w:t>Årlig tilsig til inntaket</w:t>
            </w:r>
          </w:p>
        </w:tc>
        <w:tc>
          <w:tcPr>
            <w:tcW w:w="1701" w:type="dxa"/>
            <w:noWrap/>
            <w:vAlign w:val="bottom"/>
          </w:tcPr>
          <w:p w:rsidR="00C9491C" w:rsidRPr="00126D09" w:rsidRDefault="00C9491C">
            <w:pPr>
              <w:spacing w:line="240" w:lineRule="auto"/>
              <w:jc w:val="center"/>
              <w:rPr>
                <w:rFonts w:ascii="Arial" w:hAnsi="Arial" w:cs="Arial"/>
                <w:sz w:val="20"/>
              </w:rPr>
            </w:pPr>
            <w:r w:rsidRPr="00126D09">
              <w:rPr>
                <w:rFonts w:ascii="Arial" w:hAnsi="Arial" w:cs="Arial"/>
                <w:sz w:val="20"/>
              </w:rPr>
              <w:t>mill.m</w:t>
            </w:r>
            <w:r w:rsidRPr="00126D09">
              <w:rPr>
                <w:rFonts w:ascii="Arial" w:hAnsi="Arial" w:cs="Arial"/>
                <w:sz w:val="20"/>
                <w:vertAlign w:val="superscript"/>
              </w:rPr>
              <w:t>3</w:t>
            </w:r>
          </w:p>
        </w:tc>
        <w:tc>
          <w:tcPr>
            <w:tcW w:w="1619" w:type="dxa"/>
            <w:noWrap/>
            <w:vAlign w:val="bottom"/>
          </w:tcPr>
          <w:p w:rsidR="00C9491C" w:rsidRPr="00126D09" w:rsidRDefault="00C9491C">
            <w:pPr>
              <w:spacing w:line="240" w:lineRule="auto"/>
              <w:jc w:val="center"/>
              <w:rPr>
                <w:rFonts w:ascii="Arial" w:hAnsi="Arial" w:cs="Arial"/>
                <w:sz w:val="20"/>
              </w:rPr>
            </w:pPr>
          </w:p>
        </w:tc>
        <w:tc>
          <w:tcPr>
            <w:tcW w:w="1885" w:type="dxa"/>
            <w:vAlign w:val="bottom"/>
          </w:tcPr>
          <w:p w:rsidR="00C9491C" w:rsidRPr="00126D09" w:rsidRDefault="00C9491C">
            <w:pPr>
              <w:spacing w:line="240" w:lineRule="auto"/>
              <w:jc w:val="center"/>
              <w:rPr>
                <w:rFonts w:ascii="Arial" w:hAnsi="Arial" w:cs="Arial"/>
                <w:sz w:val="20"/>
              </w:rPr>
            </w:pPr>
          </w:p>
        </w:tc>
      </w:tr>
      <w:tr w:rsidR="007F5CEB" w:rsidRPr="00126D09" w:rsidTr="00C95EEE">
        <w:trPr>
          <w:trHeight w:val="285"/>
        </w:trPr>
        <w:tc>
          <w:tcPr>
            <w:tcW w:w="3484" w:type="dxa"/>
            <w:noWrap/>
            <w:vAlign w:val="bottom"/>
          </w:tcPr>
          <w:p w:rsidR="007F5CEB" w:rsidRPr="00126D09" w:rsidRDefault="007F5CEB" w:rsidP="0014535E">
            <w:pPr>
              <w:spacing w:line="240" w:lineRule="auto"/>
              <w:rPr>
                <w:rFonts w:ascii="Arial" w:hAnsi="Arial" w:cs="Arial"/>
                <w:sz w:val="20"/>
              </w:rPr>
            </w:pPr>
            <w:r w:rsidRPr="00126D09">
              <w:rPr>
                <w:rFonts w:ascii="Arial" w:hAnsi="Arial" w:cs="Arial"/>
                <w:sz w:val="20"/>
              </w:rPr>
              <w:t>Spesifikk avrenning</w:t>
            </w:r>
          </w:p>
        </w:tc>
        <w:tc>
          <w:tcPr>
            <w:tcW w:w="1701" w:type="dxa"/>
            <w:noWrap/>
            <w:vAlign w:val="bottom"/>
          </w:tcPr>
          <w:p w:rsidR="007F5CEB" w:rsidRPr="00126D09" w:rsidRDefault="007F5CEB" w:rsidP="0014535E">
            <w:pPr>
              <w:spacing w:line="240" w:lineRule="auto"/>
              <w:jc w:val="center"/>
              <w:rPr>
                <w:rFonts w:ascii="Arial" w:hAnsi="Arial" w:cs="Arial"/>
                <w:sz w:val="20"/>
                <w:vertAlign w:val="superscript"/>
              </w:rPr>
            </w:pPr>
            <w:r w:rsidRPr="00126D09">
              <w:rPr>
                <w:rFonts w:ascii="Arial" w:hAnsi="Arial" w:cs="Arial"/>
                <w:sz w:val="20"/>
              </w:rPr>
              <w:t>l/s/km</w:t>
            </w:r>
            <w:r w:rsidRPr="00126D09">
              <w:rPr>
                <w:rFonts w:ascii="Arial" w:hAnsi="Arial" w:cs="Arial"/>
                <w:sz w:val="20"/>
                <w:vertAlign w:val="superscript"/>
              </w:rPr>
              <w:t>2</w:t>
            </w:r>
          </w:p>
        </w:tc>
        <w:tc>
          <w:tcPr>
            <w:tcW w:w="1619" w:type="dxa"/>
            <w:noWrap/>
            <w:vAlign w:val="bottom"/>
          </w:tcPr>
          <w:p w:rsidR="007F5CEB" w:rsidRPr="00126D09" w:rsidRDefault="007F5CEB" w:rsidP="0014535E">
            <w:pPr>
              <w:spacing w:line="240" w:lineRule="auto"/>
              <w:jc w:val="center"/>
              <w:rPr>
                <w:rFonts w:ascii="Arial" w:hAnsi="Arial" w:cs="Arial"/>
                <w:sz w:val="20"/>
              </w:rPr>
            </w:pPr>
          </w:p>
        </w:tc>
        <w:tc>
          <w:tcPr>
            <w:tcW w:w="1885" w:type="dxa"/>
            <w:vAlign w:val="bottom"/>
          </w:tcPr>
          <w:p w:rsidR="007F5CEB" w:rsidRPr="00126D09" w:rsidRDefault="007F5CEB" w:rsidP="0014535E">
            <w:pPr>
              <w:spacing w:line="240" w:lineRule="auto"/>
              <w:jc w:val="center"/>
              <w:rPr>
                <w:rFonts w:ascii="Arial" w:hAnsi="Arial" w:cs="Arial"/>
                <w:sz w:val="20"/>
              </w:rPr>
            </w:pPr>
          </w:p>
        </w:tc>
      </w:tr>
      <w:tr w:rsidR="007F5CEB" w:rsidRPr="00126D09" w:rsidTr="00C95EEE">
        <w:trPr>
          <w:trHeight w:val="285"/>
        </w:trPr>
        <w:tc>
          <w:tcPr>
            <w:tcW w:w="3484" w:type="dxa"/>
            <w:noWrap/>
            <w:vAlign w:val="bottom"/>
          </w:tcPr>
          <w:p w:rsidR="007F5CEB" w:rsidRPr="00126D09" w:rsidRDefault="007F5CEB">
            <w:pPr>
              <w:spacing w:line="240" w:lineRule="auto"/>
              <w:rPr>
                <w:rFonts w:ascii="Arial" w:hAnsi="Arial" w:cs="Arial"/>
                <w:sz w:val="20"/>
              </w:rPr>
            </w:pPr>
            <w:r w:rsidRPr="00126D09">
              <w:rPr>
                <w:rFonts w:ascii="Arial" w:hAnsi="Arial" w:cs="Arial"/>
                <w:sz w:val="20"/>
              </w:rPr>
              <w:t>Middelvannføring</w:t>
            </w:r>
            <w:r>
              <w:rPr>
                <w:rFonts w:ascii="Arial" w:hAnsi="Arial" w:cs="Arial"/>
                <w:sz w:val="20"/>
              </w:rPr>
              <w:t xml:space="preserve"> normalår</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85"/>
        </w:trPr>
        <w:tc>
          <w:tcPr>
            <w:tcW w:w="3484" w:type="dxa"/>
            <w:noWrap/>
            <w:vAlign w:val="bottom"/>
          </w:tcPr>
          <w:p w:rsidR="007F5CEB" w:rsidRPr="00126D09" w:rsidRDefault="007F5CEB">
            <w:pPr>
              <w:spacing w:line="240" w:lineRule="auto"/>
              <w:rPr>
                <w:rFonts w:ascii="Arial" w:hAnsi="Arial" w:cs="Arial"/>
                <w:sz w:val="20"/>
              </w:rPr>
            </w:pPr>
            <w:r w:rsidRPr="00126D09">
              <w:rPr>
                <w:rFonts w:ascii="Arial" w:hAnsi="Arial" w:cs="Arial"/>
                <w:sz w:val="20"/>
              </w:rPr>
              <w:t>Middelvannføring</w:t>
            </w:r>
            <w:r>
              <w:rPr>
                <w:rFonts w:ascii="Arial" w:hAnsi="Arial" w:cs="Arial"/>
                <w:sz w:val="20"/>
              </w:rPr>
              <w:t xml:space="preserve"> tørrår</w:t>
            </w:r>
          </w:p>
        </w:tc>
        <w:tc>
          <w:tcPr>
            <w:tcW w:w="1701" w:type="dxa"/>
            <w:noWrap/>
            <w:vAlign w:val="bottom"/>
          </w:tcPr>
          <w:p w:rsidR="007F5CEB" w:rsidRPr="00126D09" w:rsidRDefault="007F5CEB" w:rsidP="003B55E5">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1619" w:type="dxa"/>
            <w:noWrap/>
            <w:vAlign w:val="bottom"/>
          </w:tcPr>
          <w:p w:rsidR="007F5CEB" w:rsidRPr="00126D09" w:rsidRDefault="007F5CEB" w:rsidP="003B55E5">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85"/>
        </w:trPr>
        <w:tc>
          <w:tcPr>
            <w:tcW w:w="3484" w:type="dxa"/>
            <w:noWrap/>
            <w:vAlign w:val="bottom"/>
          </w:tcPr>
          <w:p w:rsidR="007F5CEB" w:rsidRPr="00126D09" w:rsidRDefault="007F5CEB">
            <w:pPr>
              <w:spacing w:line="240" w:lineRule="auto"/>
              <w:rPr>
                <w:rFonts w:ascii="Arial" w:hAnsi="Arial" w:cs="Arial"/>
                <w:sz w:val="20"/>
              </w:rPr>
            </w:pPr>
            <w:r w:rsidRPr="00126D09">
              <w:rPr>
                <w:rFonts w:ascii="Arial" w:hAnsi="Arial" w:cs="Arial"/>
                <w:sz w:val="20"/>
              </w:rPr>
              <w:t>Alminnelig lavvannføring</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55"/>
        </w:trPr>
        <w:tc>
          <w:tcPr>
            <w:tcW w:w="3484" w:type="dxa"/>
            <w:noWrap/>
            <w:vAlign w:val="bottom"/>
          </w:tcPr>
          <w:p w:rsidR="007F5CEB" w:rsidRPr="00126D09" w:rsidRDefault="007F5CEB">
            <w:pPr>
              <w:spacing w:line="240" w:lineRule="auto"/>
              <w:rPr>
                <w:rFonts w:ascii="Arial" w:hAnsi="Arial" w:cs="Arial"/>
                <w:sz w:val="20"/>
              </w:rPr>
            </w:pPr>
            <w:r w:rsidRPr="00126D09">
              <w:rPr>
                <w:rFonts w:ascii="Arial" w:hAnsi="Arial" w:cs="Arial"/>
                <w:sz w:val="20"/>
              </w:rPr>
              <w:t xml:space="preserve">5-persentil sommer (1/5-30/9) </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55"/>
        </w:trPr>
        <w:tc>
          <w:tcPr>
            <w:tcW w:w="3484" w:type="dxa"/>
            <w:noWrap/>
            <w:vAlign w:val="bottom"/>
          </w:tcPr>
          <w:p w:rsidR="007F5CEB" w:rsidRPr="00126D09" w:rsidRDefault="007F5CEB">
            <w:pPr>
              <w:spacing w:line="240" w:lineRule="auto"/>
              <w:rPr>
                <w:rFonts w:ascii="Arial" w:hAnsi="Arial" w:cs="Arial"/>
                <w:sz w:val="20"/>
              </w:rPr>
            </w:pPr>
            <w:r w:rsidRPr="00126D09">
              <w:rPr>
                <w:rFonts w:ascii="Arial" w:hAnsi="Arial" w:cs="Arial"/>
                <w:sz w:val="20"/>
              </w:rPr>
              <w:t>5-persentil vinter (1/10-30/4)</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55"/>
        </w:trPr>
        <w:tc>
          <w:tcPr>
            <w:tcW w:w="3484" w:type="dxa"/>
            <w:noWrap/>
            <w:vAlign w:val="bottom"/>
          </w:tcPr>
          <w:p w:rsidR="007F5CEB" w:rsidRPr="00126D09" w:rsidRDefault="007F5CEB">
            <w:pPr>
              <w:spacing w:line="240" w:lineRule="auto"/>
              <w:rPr>
                <w:rFonts w:ascii="Arial" w:hAnsi="Arial" w:cs="Arial"/>
                <w:sz w:val="20"/>
              </w:rPr>
            </w:pPr>
          </w:p>
        </w:tc>
        <w:tc>
          <w:tcPr>
            <w:tcW w:w="1701" w:type="dxa"/>
            <w:noWrap/>
            <w:vAlign w:val="bottom"/>
          </w:tcPr>
          <w:p w:rsidR="007F5CEB" w:rsidRPr="00126D09" w:rsidRDefault="007F5CEB">
            <w:pPr>
              <w:spacing w:line="240" w:lineRule="auto"/>
              <w:jc w:val="center"/>
              <w:rPr>
                <w:rFonts w:ascii="Arial" w:hAnsi="Arial" w:cs="Arial"/>
                <w:sz w:val="20"/>
              </w:rPr>
            </w:pP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55"/>
        </w:trPr>
        <w:tc>
          <w:tcPr>
            <w:tcW w:w="3484" w:type="dxa"/>
            <w:noWrap/>
            <w:vAlign w:val="bottom"/>
          </w:tcPr>
          <w:p w:rsidR="007F5CEB" w:rsidRPr="00126D09" w:rsidRDefault="00F7213C">
            <w:pPr>
              <w:spacing w:line="240" w:lineRule="auto"/>
              <w:rPr>
                <w:rFonts w:ascii="Arial" w:hAnsi="Arial" w:cs="Arial"/>
                <w:b/>
                <w:bCs/>
                <w:sz w:val="20"/>
              </w:rPr>
            </w:pPr>
            <w:r>
              <w:rPr>
                <w:rFonts w:ascii="Arial" w:hAnsi="Arial" w:cs="Arial"/>
                <w:b/>
                <w:bCs/>
                <w:sz w:val="20"/>
              </w:rPr>
              <w:t>ANLEGGET</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 </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55"/>
        </w:trPr>
        <w:tc>
          <w:tcPr>
            <w:tcW w:w="3484" w:type="dxa"/>
            <w:noWrap/>
            <w:vAlign w:val="bottom"/>
          </w:tcPr>
          <w:p w:rsidR="007F5CEB" w:rsidRPr="00126D09" w:rsidRDefault="007F5CEB">
            <w:pPr>
              <w:spacing w:line="240" w:lineRule="auto"/>
              <w:rPr>
                <w:rFonts w:ascii="Arial" w:hAnsi="Arial" w:cs="Arial"/>
                <w:sz w:val="20"/>
              </w:rPr>
            </w:pPr>
            <w:r w:rsidRPr="00126D09">
              <w:rPr>
                <w:rFonts w:ascii="Arial" w:hAnsi="Arial" w:cs="Arial"/>
                <w:sz w:val="20"/>
              </w:rPr>
              <w:t>Inntak</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moh.</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55"/>
        </w:trPr>
        <w:tc>
          <w:tcPr>
            <w:tcW w:w="3484" w:type="dxa"/>
            <w:noWrap/>
            <w:vAlign w:val="bottom"/>
          </w:tcPr>
          <w:p w:rsidR="007F5CEB" w:rsidRPr="00126D09" w:rsidRDefault="007F5CEB">
            <w:pPr>
              <w:spacing w:line="240" w:lineRule="auto"/>
              <w:rPr>
                <w:rFonts w:ascii="Arial" w:hAnsi="Arial" w:cs="Arial"/>
                <w:sz w:val="20"/>
              </w:rPr>
            </w:pPr>
            <w:r w:rsidRPr="00126D09">
              <w:rPr>
                <w:rFonts w:ascii="Arial" w:hAnsi="Arial" w:cs="Arial"/>
                <w:sz w:val="20"/>
              </w:rPr>
              <w:t>Avløp</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moh.</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55"/>
        </w:trPr>
        <w:tc>
          <w:tcPr>
            <w:tcW w:w="3484" w:type="dxa"/>
            <w:noWrap/>
            <w:vAlign w:val="bottom"/>
          </w:tcPr>
          <w:p w:rsidR="007F5CEB" w:rsidRPr="00126D09" w:rsidRDefault="007F5CEB">
            <w:pPr>
              <w:spacing w:line="240" w:lineRule="auto"/>
              <w:rPr>
                <w:rFonts w:ascii="Arial" w:hAnsi="Arial" w:cs="Arial"/>
                <w:sz w:val="20"/>
              </w:rPr>
            </w:pPr>
            <w:r w:rsidRPr="00126D09">
              <w:rPr>
                <w:rFonts w:ascii="Arial" w:hAnsi="Arial" w:cs="Arial"/>
                <w:sz w:val="20"/>
              </w:rPr>
              <w:t>Lengde på berørt elvestrekning</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m/km</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7F5CEB" w:rsidRPr="00126D09" w:rsidTr="00C95EEE">
        <w:trPr>
          <w:trHeight w:val="255"/>
        </w:trPr>
        <w:tc>
          <w:tcPr>
            <w:tcW w:w="3484" w:type="dxa"/>
            <w:noWrap/>
            <w:vAlign w:val="bottom"/>
          </w:tcPr>
          <w:p w:rsidR="007F5CEB" w:rsidRPr="00126D09" w:rsidRDefault="00B15D63" w:rsidP="00B15D63">
            <w:pPr>
              <w:spacing w:line="240" w:lineRule="auto"/>
              <w:rPr>
                <w:rFonts w:ascii="Arial" w:hAnsi="Arial" w:cs="Arial"/>
                <w:sz w:val="20"/>
              </w:rPr>
            </w:pPr>
            <w:r>
              <w:rPr>
                <w:rFonts w:ascii="Arial" w:hAnsi="Arial" w:cs="Arial"/>
                <w:sz w:val="20"/>
              </w:rPr>
              <w:t>Lengde på v</w:t>
            </w:r>
            <w:r w:rsidR="00811E93">
              <w:rPr>
                <w:rFonts w:ascii="Arial" w:hAnsi="Arial" w:cs="Arial"/>
                <w:sz w:val="20"/>
              </w:rPr>
              <w:t>annledning</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m</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4571B3" w:rsidRPr="00126D09" w:rsidTr="00C95EEE">
        <w:trPr>
          <w:trHeight w:val="255"/>
        </w:trPr>
        <w:tc>
          <w:tcPr>
            <w:tcW w:w="3484" w:type="dxa"/>
            <w:noWrap/>
            <w:vAlign w:val="bottom"/>
          </w:tcPr>
          <w:p w:rsidR="004571B3" w:rsidRDefault="004571B3" w:rsidP="00B15D63">
            <w:pPr>
              <w:spacing w:line="240" w:lineRule="auto"/>
              <w:rPr>
                <w:rFonts w:ascii="Arial" w:hAnsi="Arial" w:cs="Arial"/>
                <w:sz w:val="20"/>
              </w:rPr>
            </w:pPr>
            <w:r>
              <w:rPr>
                <w:rFonts w:ascii="Arial" w:hAnsi="Arial" w:cs="Arial"/>
                <w:sz w:val="20"/>
              </w:rPr>
              <w:t>Lengde på borehull/tunnel</w:t>
            </w:r>
          </w:p>
        </w:tc>
        <w:tc>
          <w:tcPr>
            <w:tcW w:w="1701" w:type="dxa"/>
            <w:noWrap/>
            <w:vAlign w:val="bottom"/>
          </w:tcPr>
          <w:p w:rsidR="004571B3" w:rsidRPr="00126D09" w:rsidRDefault="004571B3">
            <w:pPr>
              <w:spacing w:line="240" w:lineRule="auto"/>
              <w:jc w:val="center"/>
              <w:rPr>
                <w:rFonts w:ascii="Arial" w:hAnsi="Arial" w:cs="Arial"/>
                <w:sz w:val="20"/>
              </w:rPr>
            </w:pPr>
            <w:r>
              <w:rPr>
                <w:rFonts w:ascii="Arial" w:hAnsi="Arial" w:cs="Arial"/>
                <w:sz w:val="20"/>
              </w:rPr>
              <w:t>m</w:t>
            </w:r>
          </w:p>
        </w:tc>
        <w:tc>
          <w:tcPr>
            <w:tcW w:w="1619" w:type="dxa"/>
            <w:noWrap/>
            <w:vAlign w:val="bottom"/>
          </w:tcPr>
          <w:p w:rsidR="004571B3" w:rsidRPr="00126D09" w:rsidRDefault="004571B3">
            <w:pPr>
              <w:spacing w:line="240" w:lineRule="auto"/>
              <w:jc w:val="center"/>
              <w:rPr>
                <w:rFonts w:ascii="Arial" w:hAnsi="Arial" w:cs="Arial"/>
                <w:sz w:val="20"/>
              </w:rPr>
            </w:pPr>
          </w:p>
        </w:tc>
        <w:tc>
          <w:tcPr>
            <w:tcW w:w="1885" w:type="dxa"/>
            <w:vAlign w:val="bottom"/>
          </w:tcPr>
          <w:p w:rsidR="004571B3" w:rsidRPr="00126D09" w:rsidRDefault="004571B3">
            <w:pPr>
              <w:spacing w:line="240" w:lineRule="auto"/>
              <w:jc w:val="center"/>
              <w:rPr>
                <w:rFonts w:ascii="Arial" w:hAnsi="Arial" w:cs="Arial"/>
                <w:sz w:val="20"/>
              </w:rPr>
            </w:pPr>
          </w:p>
        </w:tc>
      </w:tr>
      <w:tr w:rsidR="00B15D63" w:rsidRPr="00126D09" w:rsidTr="00C95EEE">
        <w:trPr>
          <w:trHeight w:val="255"/>
        </w:trPr>
        <w:tc>
          <w:tcPr>
            <w:tcW w:w="3484" w:type="dxa"/>
            <w:noWrap/>
            <w:vAlign w:val="bottom"/>
          </w:tcPr>
          <w:p w:rsidR="00B15D63" w:rsidRDefault="00B15D63" w:rsidP="00704994">
            <w:pPr>
              <w:spacing w:line="240" w:lineRule="auto"/>
              <w:rPr>
                <w:rFonts w:ascii="Arial" w:hAnsi="Arial" w:cs="Arial"/>
                <w:sz w:val="20"/>
              </w:rPr>
            </w:pPr>
            <w:r>
              <w:rPr>
                <w:rFonts w:ascii="Arial" w:hAnsi="Arial" w:cs="Arial"/>
                <w:sz w:val="20"/>
              </w:rPr>
              <w:t xml:space="preserve">Antall </w:t>
            </w:r>
            <w:r w:rsidR="00704994">
              <w:rPr>
                <w:rFonts w:ascii="Arial" w:hAnsi="Arial" w:cs="Arial"/>
                <w:sz w:val="20"/>
              </w:rPr>
              <w:t>vannledninger</w:t>
            </w:r>
          </w:p>
        </w:tc>
        <w:tc>
          <w:tcPr>
            <w:tcW w:w="1701" w:type="dxa"/>
            <w:noWrap/>
            <w:vAlign w:val="bottom"/>
          </w:tcPr>
          <w:p w:rsidR="00B15D63" w:rsidRPr="00126D09" w:rsidRDefault="00704994">
            <w:pPr>
              <w:spacing w:line="240" w:lineRule="auto"/>
              <w:jc w:val="center"/>
              <w:rPr>
                <w:rFonts w:ascii="Arial" w:hAnsi="Arial" w:cs="Arial"/>
                <w:sz w:val="20"/>
              </w:rPr>
            </w:pPr>
            <w:proofErr w:type="spellStart"/>
            <w:r>
              <w:rPr>
                <w:rFonts w:ascii="Arial" w:hAnsi="Arial" w:cs="Arial"/>
                <w:sz w:val="20"/>
              </w:rPr>
              <w:t>stk</w:t>
            </w:r>
            <w:proofErr w:type="spellEnd"/>
          </w:p>
        </w:tc>
        <w:tc>
          <w:tcPr>
            <w:tcW w:w="1619" w:type="dxa"/>
            <w:noWrap/>
            <w:vAlign w:val="bottom"/>
          </w:tcPr>
          <w:p w:rsidR="00B15D63" w:rsidRPr="00126D09" w:rsidRDefault="00B15D63">
            <w:pPr>
              <w:spacing w:line="240" w:lineRule="auto"/>
              <w:jc w:val="center"/>
              <w:rPr>
                <w:rFonts w:ascii="Arial" w:hAnsi="Arial" w:cs="Arial"/>
                <w:sz w:val="20"/>
              </w:rPr>
            </w:pPr>
          </w:p>
        </w:tc>
        <w:tc>
          <w:tcPr>
            <w:tcW w:w="1885" w:type="dxa"/>
            <w:vAlign w:val="bottom"/>
          </w:tcPr>
          <w:p w:rsidR="00B15D63" w:rsidRPr="00126D09" w:rsidRDefault="00B15D63">
            <w:pPr>
              <w:spacing w:line="240" w:lineRule="auto"/>
              <w:jc w:val="center"/>
              <w:rPr>
                <w:rFonts w:ascii="Arial" w:hAnsi="Arial" w:cs="Arial"/>
                <w:sz w:val="20"/>
              </w:rPr>
            </w:pPr>
          </w:p>
        </w:tc>
      </w:tr>
      <w:tr w:rsidR="007F5CEB" w:rsidRPr="00126D09" w:rsidTr="00C95EEE">
        <w:trPr>
          <w:trHeight w:val="255"/>
        </w:trPr>
        <w:tc>
          <w:tcPr>
            <w:tcW w:w="3484" w:type="dxa"/>
            <w:noWrap/>
            <w:vAlign w:val="bottom"/>
          </w:tcPr>
          <w:p w:rsidR="007F5CEB" w:rsidRPr="00126D09" w:rsidRDefault="00811E93">
            <w:pPr>
              <w:spacing w:line="240" w:lineRule="auto"/>
              <w:rPr>
                <w:rFonts w:ascii="Arial" w:hAnsi="Arial" w:cs="Arial"/>
                <w:sz w:val="20"/>
              </w:rPr>
            </w:pPr>
            <w:r>
              <w:rPr>
                <w:rFonts w:ascii="Arial" w:hAnsi="Arial" w:cs="Arial"/>
                <w:sz w:val="20"/>
              </w:rPr>
              <w:t>Vannledning</w:t>
            </w:r>
            <w:r w:rsidR="007F5CEB" w:rsidRPr="00126D09">
              <w:rPr>
                <w:rFonts w:ascii="Arial" w:hAnsi="Arial" w:cs="Arial"/>
                <w:sz w:val="20"/>
              </w:rPr>
              <w:t>, diameter</w:t>
            </w:r>
          </w:p>
        </w:tc>
        <w:tc>
          <w:tcPr>
            <w:tcW w:w="1701" w:type="dxa"/>
            <w:noWrap/>
            <w:vAlign w:val="bottom"/>
          </w:tcPr>
          <w:p w:rsidR="007F5CEB" w:rsidRPr="00126D09" w:rsidRDefault="007F5CEB">
            <w:pPr>
              <w:spacing w:line="240" w:lineRule="auto"/>
              <w:jc w:val="center"/>
              <w:rPr>
                <w:rFonts w:ascii="Arial" w:hAnsi="Arial" w:cs="Arial"/>
                <w:sz w:val="20"/>
              </w:rPr>
            </w:pPr>
            <w:r w:rsidRPr="00126D09">
              <w:rPr>
                <w:rFonts w:ascii="Arial" w:hAnsi="Arial" w:cs="Arial"/>
                <w:sz w:val="20"/>
              </w:rPr>
              <w:t>mm</w:t>
            </w:r>
          </w:p>
        </w:tc>
        <w:tc>
          <w:tcPr>
            <w:tcW w:w="1619" w:type="dxa"/>
            <w:noWrap/>
            <w:vAlign w:val="bottom"/>
          </w:tcPr>
          <w:p w:rsidR="007F5CEB" w:rsidRPr="00126D09" w:rsidRDefault="007F5CEB">
            <w:pPr>
              <w:spacing w:line="240" w:lineRule="auto"/>
              <w:jc w:val="center"/>
              <w:rPr>
                <w:rFonts w:ascii="Arial" w:hAnsi="Arial" w:cs="Arial"/>
                <w:sz w:val="20"/>
              </w:rPr>
            </w:pPr>
          </w:p>
        </w:tc>
        <w:tc>
          <w:tcPr>
            <w:tcW w:w="1885" w:type="dxa"/>
            <w:vAlign w:val="bottom"/>
          </w:tcPr>
          <w:p w:rsidR="007F5CEB" w:rsidRPr="00126D09" w:rsidRDefault="007F5CEB">
            <w:pPr>
              <w:spacing w:line="240" w:lineRule="auto"/>
              <w:jc w:val="center"/>
              <w:rPr>
                <w:rFonts w:ascii="Arial" w:hAnsi="Arial" w:cs="Arial"/>
                <w:sz w:val="20"/>
              </w:rPr>
            </w:pPr>
          </w:p>
        </w:tc>
      </w:tr>
      <w:tr w:rsidR="00256860" w:rsidRPr="00126D09" w:rsidTr="00C95EEE">
        <w:trPr>
          <w:trHeight w:val="255"/>
        </w:trPr>
        <w:tc>
          <w:tcPr>
            <w:tcW w:w="3484" w:type="dxa"/>
            <w:noWrap/>
            <w:vAlign w:val="bottom"/>
          </w:tcPr>
          <w:p w:rsidR="00256860" w:rsidRDefault="00256860">
            <w:pPr>
              <w:spacing w:line="240" w:lineRule="auto"/>
              <w:rPr>
                <w:rFonts w:ascii="Arial" w:hAnsi="Arial" w:cs="Arial"/>
                <w:sz w:val="20"/>
              </w:rPr>
            </w:pPr>
            <w:r>
              <w:rPr>
                <w:rFonts w:ascii="Arial" w:hAnsi="Arial" w:cs="Arial"/>
                <w:sz w:val="20"/>
              </w:rPr>
              <w:t>Maksimal kapasitet på rør</w:t>
            </w:r>
          </w:p>
        </w:tc>
        <w:tc>
          <w:tcPr>
            <w:tcW w:w="1701" w:type="dxa"/>
            <w:noWrap/>
            <w:vAlign w:val="bottom"/>
          </w:tcPr>
          <w:p w:rsidR="00256860" w:rsidRPr="00126D09" w:rsidRDefault="00256860">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1619" w:type="dxa"/>
            <w:noWrap/>
            <w:vAlign w:val="bottom"/>
          </w:tcPr>
          <w:p w:rsidR="00256860" w:rsidRPr="00126D09" w:rsidRDefault="00256860">
            <w:pPr>
              <w:spacing w:line="240" w:lineRule="auto"/>
              <w:jc w:val="center"/>
              <w:rPr>
                <w:rFonts w:ascii="Arial" w:hAnsi="Arial" w:cs="Arial"/>
                <w:sz w:val="20"/>
              </w:rPr>
            </w:pPr>
          </w:p>
        </w:tc>
        <w:tc>
          <w:tcPr>
            <w:tcW w:w="1885" w:type="dxa"/>
            <w:vAlign w:val="bottom"/>
          </w:tcPr>
          <w:p w:rsidR="00256860" w:rsidRPr="00126D09" w:rsidRDefault="00256860">
            <w:pPr>
              <w:spacing w:line="240" w:lineRule="auto"/>
              <w:jc w:val="center"/>
              <w:rPr>
                <w:rFonts w:ascii="Arial" w:hAnsi="Arial" w:cs="Arial"/>
                <w:sz w:val="20"/>
              </w:rPr>
            </w:pPr>
          </w:p>
        </w:tc>
      </w:tr>
      <w:tr w:rsidR="00256860" w:rsidRPr="00126D09" w:rsidTr="00C95EEE">
        <w:trPr>
          <w:trHeight w:val="255"/>
        </w:trPr>
        <w:tc>
          <w:tcPr>
            <w:tcW w:w="3484" w:type="dxa"/>
            <w:noWrap/>
            <w:vAlign w:val="bottom"/>
          </w:tcPr>
          <w:p w:rsidR="00256860" w:rsidDel="00256860" w:rsidRDefault="00BD729D" w:rsidP="00BD729D">
            <w:pPr>
              <w:spacing w:line="240" w:lineRule="auto"/>
              <w:rPr>
                <w:rFonts w:ascii="Arial" w:hAnsi="Arial" w:cs="Arial"/>
                <w:sz w:val="20"/>
              </w:rPr>
            </w:pPr>
            <w:r>
              <w:rPr>
                <w:rFonts w:ascii="Arial" w:hAnsi="Arial" w:cs="Arial"/>
                <w:sz w:val="20"/>
              </w:rPr>
              <w:t>Maksimalt g</w:t>
            </w:r>
            <w:r w:rsidR="00256860">
              <w:rPr>
                <w:rFonts w:ascii="Arial" w:hAnsi="Arial" w:cs="Arial"/>
                <w:sz w:val="20"/>
              </w:rPr>
              <w:t>jennomsnittlig vannuttak</w:t>
            </w:r>
          </w:p>
        </w:tc>
        <w:tc>
          <w:tcPr>
            <w:tcW w:w="1701" w:type="dxa"/>
            <w:noWrap/>
            <w:vAlign w:val="bottom"/>
          </w:tcPr>
          <w:p w:rsidR="00256860" w:rsidRPr="00126D09" w:rsidRDefault="00256860" w:rsidP="00BD729D">
            <w:pPr>
              <w:spacing w:line="240" w:lineRule="auto"/>
              <w:jc w:val="center"/>
              <w:rPr>
                <w:rFonts w:ascii="Arial" w:hAnsi="Arial" w:cs="Arial"/>
                <w:sz w:val="20"/>
              </w:rPr>
            </w:pPr>
            <w:r>
              <w:rPr>
                <w:rFonts w:ascii="Arial" w:hAnsi="Arial" w:cs="Arial"/>
                <w:sz w:val="20"/>
              </w:rPr>
              <w:t>m</w:t>
            </w:r>
            <w:r w:rsidRPr="003543C8">
              <w:rPr>
                <w:rFonts w:ascii="Arial" w:hAnsi="Arial" w:cs="Arial"/>
                <w:sz w:val="20"/>
                <w:vertAlign w:val="superscript"/>
              </w:rPr>
              <w:t>3</w:t>
            </w:r>
            <w:r>
              <w:rPr>
                <w:rFonts w:ascii="Arial" w:hAnsi="Arial" w:cs="Arial"/>
                <w:sz w:val="20"/>
              </w:rPr>
              <w:t>/år</w:t>
            </w:r>
          </w:p>
        </w:tc>
        <w:tc>
          <w:tcPr>
            <w:tcW w:w="1619" w:type="dxa"/>
            <w:noWrap/>
            <w:vAlign w:val="bottom"/>
          </w:tcPr>
          <w:p w:rsidR="00256860" w:rsidRPr="00126D09" w:rsidRDefault="00256860" w:rsidP="00BD729D">
            <w:pPr>
              <w:spacing w:line="240" w:lineRule="auto"/>
              <w:jc w:val="center"/>
              <w:rPr>
                <w:rFonts w:ascii="Arial" w:hAnsi="Arial" w:cs="Arial"/>
                <w:sz w:val="20"/>
              </w:rPr>
            </w:pPr>
          </w:p>
        </w:tc>
        <w:tc>
          <w:tcPr>
            <w:tcW w:w="1885" w:type="dxa"/>
            <w:vAlign w:val="bottom"/>
          </w:tcPr>
          <w:p w:rsidR="00256860" w:rsidRPr="00126D09" w:rsidRDefault="00256860" w:rsidP="00BD729D">
            <w:pPr>
              <w:spacing w:line="240" w:lineRule="auto"/>
              <w:jc w:val="center"/>
              <w:rPr>
                <w:rFonts w:ascii="Arial" w:hAnsi="Arial" w:cs="Arial"/>
                <w:sz w:val="20"/>
              </w:rPr>
            </w:pPr>
          </w:p>
        </w:tc>
      </w:tr>
      <w:tr w:rsidR="00256860" w:rsidRPr="00126D09" w:rsidTr="00C95EEE">
        <w:trPr>
          <w:trHeight w:val="255"/>
        </w:trPr>
        <w:tc>
          <w:tcPr>
            <w:tcW w:w="3484" w:type="dxa"/>
            <w:noWrap/>
            <w:vAlign w:val="bottom"/>
          </w:tcPr>
          <w:p w:rsidR="00256860" w:rsidDel="00256860" w:rsidRDefault="00256860" w:rsidP="00784FE1">
            <w:pPr>
              <w:spacing w:line="240" w:lineRule="auto"/>
              <w:rPr>
                <w:rFonts w:ascii="Arial" w:hAnsi="Arial" w:cs="Arial"/>
                <w:sz w:val="20"/>
              </w:rPr>
            </w:pPr>
            <w:r>
              <w:rPr>
                <w:rFonts w:ascii="Arial" w:hAnsi="Arial" w:cs="Arial"/>
                <w:sz w:val="20"/>
              </w:rPr>
              <w:t>Maksimalt vannuttak</w:t>
            </w:r>
          </w:p>
        </w:tc>
        <w:tc>
          <w:tcPr>
            <w:tcW w:w="1701" w:type="dxa"/>
            <w:noWrap/>
            <w:vAlign w:val="bottom"/>
          </w:tcPr>
          <w:p w:rsidR="00256860" w:rsidRPr="00126D09" w:rsidRDefault="00256860" w:rsidP="00784FE1">
            <w:pPr>
              <w:spacing w:line="240" w:lineRule="auto"/>
              <w:jc w:val="center"/>
              <w:rPr>
                <w:rFonts w:ascii="Arial" w:hAnsi="Arial" w:cs="Arial"/>
                <w:sz w:val="20"/>
              </w:rPr>
            </w:pPr>
            <w:r>
              <w:rPr>
                <w:rFonts w:ascii="Arial" w:hAnsi="Arial" w:cs="Arial"/>
                <w:sz w:val="20"/>
              </w:rPr>
              <w:t>m</w:t>
            </w:r>
            <w:r w:rsidRPr="006067B3">
              <w:rPr>
                <w:rFonts w:ascii="Arial" w:hAnsi="Arial" w:cs="Arial"/>
                <w:sz w:val="20"/>
                <w:vertAlign w:val="superscript"/>
              </w:rPr>
              <w:t>3</w:t>
            </w:r>
            <w:r>
              <w:rPr>
                <w:rFonts w:ascii="Arial" w:hAnsi="Arial" w:cs="Arial"/>
                <w:sz w:val="20"/>
              </w:rPr>
              <w:t>/</w:t>
            </w:r>
            <w:r w:rsidR="00BD729D">
              <w:rPr>
                <w:rFonts w:ascii="Arial" w:hAnsi="Arial" w:cs="Arial"/>
                <w:sz w:val="20"/>
              </w:rPr>
              <w:t>s e</w:t>
            </w:r>
            <w:r w:rsidR="003543C8">
              <w:rPr>
                <w:rFonts w:ascii="Arial" w:hAnsi="Arial" w:cs="Arial"/>
                <w:sz w:val="20"/>
              </w:rPr>
              <w:t>l</w:t>
            </w:r>
            <w:r w:rsidR="00BD729D">
              <w:rPr>
                <w:rFonts w:ascii="Arial" w:hAnsi="Arial" w:cs="Arial"/>
                <w:sz w:val="20"/>
              </w:rPr>
              <w:t>. m</w:t>
            </w:r>
            <w:r w:rsidR="00BD729D" w:rsidRPr="003543C8">
              <w:rPr>
                <w:rFonts w:ascii="Arial" w:hAnsi="Arial" w:cs="Arial"/>
                <w:sz w:val="20"/>
                <w:vertAlign w:val="superscript"/>
              </w:rPr>
              <w:t>3</w:t>
            </w:r>
            <w:r w:rsidR="00BD729D">
              <w:rPr>
                <w:rFonts w:ascii="Arial" w:hAnsi="Arial" w:cs="Arial"/>
                <w:sz w:val="20"/>
              </w:rPr>
              <w:t>/min</w:t>
            </w:r>
          </w:p>
        </w:tc>
        <w:tc>
          <w:tcPr>
            <w:tcW w:w="1619" w:type="dxa"/>
            <w:noWrap/>
            <w:vAlign w:val="bottom"/>
          </w:tcPr>
          <w:p w:rsidR="00256860" w:rsidRPr="00126D09" w:rsidRDefault="00256860" w:rsidP="00784FE1">
            <w:pPr>
              <w:spacing w:line="240" w:lineRule="auto"/>
              <w:jc w:val="center"/>
              <w:rPr>
                <w:rFonts w:ascii="Arial" w:hAnsi="Arial" w:cs="Arial"/>
                <w:sz w:val="20"/>
              </w:rPr>
            </w:pPr>
          </w:p>
        </w:tc>
        <w:tc>
          <w:tcPr>
            <w:tcW w:w="1885" w:type="dxa"/>
            <w:vAlign w:val="bottom"/>
          </w:tcPr>
          <w:p w:rsidR="00256860" w:rsidRPr="00126D09" w:rsidRDefault="00256860" w:rsidP="00784FE1">
            <w:pPr>
              <w:spacing w:line="240" w:lineRule="auto"/>
              <w:jc w:val="center"/>
              <w:rPr>
                <w:rFonts w:ascii="Arial" w:hAnsi="Arial" w:cs="Arial"/>
                <w:sz w:val="20"/>
              </w:rPr>
            </w:pPr>
          </w:p>
        </w:tc>
      </w:tr>
      <w:tr w:rsidR="00784FE1" w:rsidRPr="00126D09" w:rsidTr="00C95EEE">
        <w:trPr>
          <w:trHeight w:val="255"/>
        </w:trPr>
        <w:tc>
          <w:tcPr>
            <w:tcW w:w="3484" w:type="dxa"/>
            <w:noWrap/>
            <w:vAlign w:val="bottom"/>
          </w:tcPr>
          <w:p w:rsidR="00784FE1" w:rsidRDefault="00784FE1">
            <w:pPr>
              <w:spacing w:line="240" w:lineRule="auto"/>
              <w:rPr>
                <w:rFonts w:ascii="Arial" w:hAnsi="Arial" w:cs="Arial"/>
                <w:sz w:val="20"/>
              </w:rPr>
            </w:pPr>
            <w:r>
              <w:rPr>
                <w:rFonts w:ascii="Arial" w:hAnsi="Arial" w:cs="Arial"/>
                <w:sz w:val="20"/>
              </w:rPr>
              <w:t>Planlagt minstevannføring, sommer</w:t>
            </w:r>
          </w:p>
        </w:tc>
        <w:tc>
          <w:tcPr>
            <w:tcW w:w="1701" w:type="dxa"/>
            <w:noWrap/>
            <w:vAlign w:val="bottom"/>
          </w:tcPr>
          <w:p w:rsidR="00784FE1" w:rsidRDefault="00784FE1">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1619" w:type="dxa"/>
            <w:noWrap/>
            <w:vAlign w:val="bottom"/>
          </w:tcPr>
          <w:p w:rsidR="00784FE1" w:rsidRPr="00126D09" w:rsidRDefault="00784FE1">
            <w:pPr>
              <w:spacing w:line="240" w:lineRule="auto"/>
              <w:jc w:val="center"/>
              <w:rPr>
                <w:rFonts w:ascii="Arial" w:hAnsi="Arial" w:cs="Arial"/>
                <w:sz w:val="20"/>
              </w:rPr>
            </w:pPr>
          </w:p>
        </w:tc>
        <w:tc>
          <w:tcPr>
            <w:tcW w:w="1885" w:type="dxa"/>
            <w:vAlign w:val="bottom"/>
          </w:tcPr>
          <w:p w:rsidR="00784FE1" w:rsidRPr="00126D09" w:rsidRDefault="00784FE1">
            <w:pPr>
              <w:spacing w:line="240" w:lineRule="auto"/>
              <w:jc w:val="center"/>
              <w:rPr>
                <w:rFonts w:ascii="Arial" w:hAnsi="Arial" w:cs="Arial"/>
                <w:sz w:val="20"/>
              </w:rPr>
            </w:pPr>
          </w:p>
        </w:tc>
      </w:tr>
      <w:tr w:rsidR="00784FE1" w:rsidRPr="00126D09" w:rsidTr="00C95EEE">
        <w:trPr>
          <w:trHeight w:val="255"/>
        </w:trPr>
        <w:tc>
          <w:tcPr>
            <w:tcW w:w="3484" w:type="dxa"/>
            <w:noWrap/>
            <w:vAlign w:val="bottom"/>
          </w:tcPr>
          <w:p w:rsidR="00784FE1" w:rsidRDefault="00784FE1">
            <w:pPr>
              <w:spacing w:line="240" w:lineRule="auto"/>
              <w:rPr>
                <w:rFonts w:ascii="Arial" w:hAnsi="Arial" w:cs="Arial"/>
                <w:sz w:val="20"/>
              </w:rPr>
            </w:pPr>
            <w:r>
              <w:rPr>
                <w:rFonts w:ascii="Arial" w:hAnsi="Arial" w:cs="Arial"/>
                <w:sz w:val="20"/>
              </w:rPr>
              <w:t>Planlagt minstevannføring, vinter</w:t>
            </w:r>
          </w:p>
        </w:tc>
        <w:tc>
          <w:tcPr>
            <w:tcW w:w="1701" w:type="dxa"/>
            <w:noWrap/>
            <w:vAlign w:val="bottom"/>
          </w:tcPr>
          <w:p w:rsidR="00784FE1" w:rsidRDefault="00784FE1">
            <w:pPr>
              <w:spacing w:line="240" w:lineRule="auto"/>
              <w:jc w:val="center"/>
              <w:rPr>
                <w:rFonts w:ascii="Arial" w:hAnsi="Arial" w:cs="Arial"/>
                <w:sz w:val="20"/>
              </w:rPr>
            </w:pPr>
            <w:r w:rsidRPr="00126D09">
              <w:rPr>
                <w:rFonts w:ascii="Arial" w:hAnsi="Arial" w:cs="Arial"/>
                <w:sz w:val="20"/>
              </w:rPr>
              <w:t>m</w:t>
            </w:r>
            <w:r w:rsidRPr="00126D09">
              <w:rPr>
                <w:rFonts w:ascii="Arial" w:hAnsi="Arial" w:cs="Arial"/>
                <w:sz w:val="20"/>
                <w:vertAlign w:val="superscript"/>
              </w:rPr>
              <w:t>3</w:t>
            </w:r>
            <w:r w:rsidRPr="00126D09">
              <w:rPr>
                <w:rFonts w:ascii="Arial" w:hAnsi="Arial" w:cs="Arial"/>
                <w:sz w:val="20"/>
              </w:rPr>
              <w:t>/s el. l/s</w:t>
            </w:r>
          </w:p>
        </w:tc>
        <w:tc>
          <w:tcPr>
            <w:tcW w:w="1619" w:type="dxa"/>
            <w:noWrap/>
            <w:vAlign w:val="bottom"/>
          </w:tcPr>
          <w:p w:rsidR="00784FE1" w:rsidRPr="00126D09" w:rsidRDefault="00784FE1">
            <w:pPr>
              <w:spacing w:line="240" w:lineRule="auto"/>
              <w:jc w:val="center"/>
              <w:rPr>
                <w:rFonts w:ascii="Arial" w:hAnsi="Arial" w:cs="Arial"/>
                <w:sz w:val="20"/>
              </w:rPr>
            </w:pPr>
          </w:p>
        </w:tc>
        <w:tc>
          <w:tcPr>
            <w:tcW w:w="1885" w:type="dxa"/>
            <w:vAlign w:val="bottom"/>
          </w:tcPr>
          <w:p w:rsidR="00784FE1" w:rsidRPr="00126D09" w:rsidRDefault="00784FE1">
            <w:pPr>
              <w:spacing w:line="240" w:lineRule="auto"/>
              <w:jc w:val="center"/>
              <w:rPr>
                <w:rFonts w:ascii="Arial" w:hAnsi="Arial" w:cs="Arial"/>
                <w:sz w:val="20"/>
              </w:rPr>
            </w:pPr>
          </w:p>
        </w:tc>
      </w:tr>
      <w:tr w:rsidR="00784FE1" w:rsidRPr="00126D09" w:rsidTr="00C95EEE">
        <w:trPr>
          <w:trHeight w:val="255"/>
        </w:trPr>
        <w:tc>
          <w:tcPr>
            <w:tcW w:w="3484" w:type="dxa"/>
            <w:noWrap/>
            <w:vAlign w:val="bottom"/>
          </w:tcPr>
          <w:p w:rsidR="00784FE1" w:rsidRPr="00126D09" w:rsidRDefault="00784FE1">
            <w:pPr>
              <w:spacing w:line="240" w:lineRule="auto"/>
              <w:rPr>
                <w:rFonts w:ascii="Arial" w:hAnsi="Arial" w:cs="Arial"/>
                <w:sz w:val="20"/>
              </w:rPr>
            </w:pPr>
            <w:r>
              <w:rPr>
                <w:rFonts w:ascii="Arial" w:hAnsi="Arial" w:cs="Arial"/>
                <w:sz w:val="20"/>
              </w:rPr>
              <w:t xml:space="preserve">Maksimalt antall </w:t>
            </w:r>
            <w:proofErr w:type="spellStart"/>
            <w:r>
              <w:rPr>
                <w:rFonts w:ascii="Arial" w:hAnsi="Arial" w:cs="Arial"/>
                <w:sz w:val="20"/>
              </w:rPr>
              <w:t>smolt</w:t>
            </w:r>
            <w:proofErr w:type="spellEnd"/>
            <w:r w:rsidR="0011684E">
              <w:rPr>
                <w:rFonts w:ascii="Arial" w:hAnsi="Arial" w:cs="Arial"/>
                <w:sz w:val="20"/>
              </w:rPr>
              <w:t>/fisk</w:t>
            </w:r>
          </w:p>
        </w:tc>
        <w:tc>
          <w:tcPr>
            <w:tcW w:w="1701" w:type="dxa"/>
            <w:noWrap/>
            <w:vAlign w:val="bottom"/>
          </w:tcPr>
          <w:p w:rsidR="00784FE1" w:rsidRPr="00126D09" w:rsidRDefault="00784FE1">
            <w:pPr>
              <w:spacing w:line="240" w:lineRule="auto"/>
              <w:jc w:val="center"/>
              <w:rPr>
                <w:rFonts w:ascii="Arial" w:hAnsi="Arial" w:cs="Arial"/>
                <w:sz w:val="20"/>
              </w:rPr>
            </w:pPr>
            <w:proofErr w:type="spellStart"/>
            <w:r>
              <w:rPr>
                <w:rFonts w:ascii="Arial" w:hAnsi="Arial" w:cs="Arial"/>
                <w:sz w:val="20"/>
              </w:rPr>
              <w:t>stk</w:t>
            </w:r>
            <w:proofErr w:type="spellEnd"/>
          </w:p>
        </w:tc>
        <w:tc>
          <w:tcPr>
            <w:tcW w:w="1619" w:type="dxa"/>
            <w:noWrap/>
            <w:vAlign w:val="bottom"/>
          </w:tcPr>
          <w:p w:rsidR="00784FE1" w:rsidRPr="00126D09" w:rsidRDefault="00784FE1">
            <w:pPr>
              <w:spacing w:line="240" w:lineRule="auto"/>
              <w:jc w:val="center"/>
              <w:rPr>
                <w:rFonts w:ascii="Arial" w:hAnsi="Arial" w:cs="Arial"/>
                <w:sz w:val="20"/>
              </w:rPr>
            </w:pPr>
          </w:p>
        </w:tc>
        <w:tc>
          <w:tcPr>
            <w:tcW w:w="1885" w:type="dxa"/>
            <w:vAlign w:val="bottom"/>
          </w:tcPr>
          <w:p w:rsidR="00784FE1" w:rsidRPr="00126D09" w:rsidRDefault="00784FE1">
            <w:pPr>
              <w:spacing w:line="240" w:lineRule="auto"/>
              <w:jc w:val="center"/>
              <w:rPr>
                <w:rFonts w:ascii="Arial" w:hAnsi="Arial" w:cs="Arial"/>
                <w:sz w:val="20"/>
              </w:rPr>
            </w:pPr>
          </w:p>
        </w:tc>
      </w:tr>
      <w:tr w:rsidR="00784FE1" w:rsidRPr="00126D09" w:rsidTr="00C95EEE">
        <w:trPr>
          <w:trHeight w:val="255"/>
        </w:trPr>
        <w:tc>
          <w:tcPr>
            <w:tcW w:w="3484" w:type="dxa"/>
            <w:noWrap/>
            <w:vAlign w:val="bottom"/>
          </w:tcPr>
          <w:p w:rsidR="00784FE1" w:rsidRPr="00126D09" w:rsidRDefault="00784FE1">
            <w:pPr>
              <w:spacing w:line="240" w:lineRule="auto"/>
              <w:rPr>
                <w:rFonts w:ascii="Arial" w:hAnsi="Arial" w:cs="Arial"/>
                <w:sz w:val="20"/>
              </w:rPr>
            </w:pPr>
          </w:p>
        </w:tc>
        <w:tc>
          <w:tcPr>
            <w:tcW w:w="1701" w:type="dxa"/>
            <w:noWrap/>
            <w:vAlign w:val="bottom"/>
          </w:tcPr>
          <w:p w:rsidR="00784FE1" w:rsidRPr="00126D09" w:rsidRDefault="00784FE1">
            <w:pPr>
              <w:spacing w:line="240" w:lineRule="auto"/>
              <w:jc w:val="center"/>
              <w:rPr>
                <w:rFonts w:ascii="Arial" w:hAnsi="Arial" w:cs="Arial"/>
                <w:sz w:val="20"/>
              </w:rPr>
            </w:pPr>
          </w:p>
        </w:tc>
        <w:tc>
          <w:tcPr>
            <w:tcW w:w="1619" w:type="dxa"/>
            <w:noWrap/>
            <w:vAlign w:val="bottom"/>
          </w:tcPr>
          <w:p w:rsidR="00784FE1" w:rsidRPr="00126D09" w:rsidRDefault="00784FE1">
            <w:pPr>
              <w:spacing w:line="240" w:lineRule="auto"/>
              <w:jc w:val="center"/>
              <w:rPr>
                <w:rFonts w:ascii="Arial" w:hAnsi="Arial" w:cs="Arial"/>
                <w:sz w:val="20"/>
              </w:rPr>
            </w:pPr>
          </w:p>
        </w:tc>
        <w:tc>
          <w:tcPr>
            <w:tcW w:w="1885" w:type="dxa"/>
            <w:vAlign w:val="bottom"/>
          </w:tcPr>
          <w:p w:rsidR="00784FE1" w:rsidRPr="00126D09" w:rsidRDefault="00784FE1">
            <w:pPr>
              <w:spacing w:line="240" w:lineRule="auto"/>
              <w:jc w:val="center"/>
              <w:rPr>
                <w:rFonts w:ascii="Arial" w:hAnsi="Arial" w:cs="Arial"/>
                <w:sz w:val="20"/>
              </w:rPr>
            </w:pPr>
          </w:p>
        </w:tc>
      </w:tr>
      <w:tr w:rsidR="00784FE1" w:rsidRPr="00126D09" w:rsidTr="00C95EEE">
        <w:trPr>
          <w:trHeight w:val="255"/>
        </w:trPr>
        <w:tc>
          <w:tcPr>
            <w:tcW w:w="3484" w:type="dxa"/>
            <w:noWrap/>
            <w:vAlign w:val="bottom"/>
          </w:tcPr>
          <w:p w:rsidR="00784FE1" w:rsidRPr="00126D09" w:rsidRDefault="00784FE1">
            <w:pPr>
              <w:spacing w:line="240" w:lineRule="auto"/>
              <w:rPr>
                <w:rFonts w:ascii="Arial" w:hAnsi="Arial" w:cs="Arial"/>
                <w:b/>
                <w:bCs/>
                <w:sz w:val="20"/>
              </w:rPr>
            </w:pPr>
            <w:r w:rsidRPr="00126D09">
              <w:rPr>
                <w:rFonts w:ascii="Arial" w:hAnsi="Arial" w:cs="Arial"/>
                <w:b/>
                <w:bCs/>
                <w:sz w:val="20"/>
              </w:rPr>
              <w:t>MAGASIN</w:t>
            </w:r>
          </w:p>
        </w:tc>
        <w:tc>
          <w:tcPr>
            <w:tcW w:w="1701" w:type="dxa"/>
            <w:noWrap/>
            <w:vAlign w:val="bottom"/>
          </w:tcPr>
          <w:p w:rsidR="00784FE1" w:rsidRPr="00126D09" w:rsidRDefault="00784FE1">
            <w:pPr>
              <w:spacing w:line="240" w:lineRule="auto"/>
              <w:jc w:val="center"/>
              <w:rPr>
                <w:rFonts w:ascii="Arial" w:hAnsi="Arial" w:cs="Arial"/>
                <w:sz w:val="20"/>
              </w:rPr>
            </w:pPr>
            <w:r w:rsidRPr="00126D09">
              <w:rPr>
                <w:rFonts w:ascii="Arial" w:hAnsi="Arial" w:cs="Arial"/>
                <w:sz w:val="20"/>
              </w:rPr>
              <w:t> </w:t>
            </w:r>
          </w:p>
        </w:tc>
        <w:tc>
          <w:tcPr>
            <w:tcW w:w="1619" w:type="dxa"/>
            <w:noWrap/>
            <w:vAlign w:val="bottom"/>
          </w:tcPr>
          <w:p w:rsidR="00784FE1" w:rsidRPr="00126D09" w:rsidRDefault="00784FE1">
            <w:pPr>
              <w:spacing w:line="240" w:lineRule="auto"/>
              <w:jc w:val="center"/>
              <w:rPr>
                <w:rFonts w:ascii="Arial" w:hAnsi="Arial" w:cs="Arial"/>
                <w:sz w:val="20"/>
              </w:rPr>
            </w:pPr>
          </w:p>
        </w:tc>
        <w:tc>
          <w:tcPr>
            <w:tcW w:w="1885" w:type="dxa"/>
            <w:vAlign w:val="bottom"/>
          </w:tcPr>
          <w:p w:rsidR="00784FE1" w:rsidRPr="00126D09" w:rsidRDefault="00784FE1">
            <w:pPr>
              <w:spacing w:line="240" w:lineRule="auto"/>
              <w:jc w:val="center"/>
              <w:rPr>
                <w:rFonts w:ascii="Arial" w:hAnsi="Arial" w:cs="Arial"/>
                <w:sz w:val="20"/>
              </w:rPr>
            </w:pPr>
          </w:p>
        </w:tc>
      </w:tr>
      <w:tr w:rsidR="00784FE1" w:rsidRPr="00126D09" w:rsidTr="00C95EEE">
        <w:trPr>
          <w:trHeight w:val="285"/>
        </w:trPr>
        <w:tc>
          <w:tcPr>
            <w:tcW w:w="3484" w:type="dxa"/>
            <w:noWrap/>
            <w:vAlign w:val="bottom"/>
          </w:tcPr>
          <w:p w:rsidR="00784FE1" w:rsidRPr="00126D09" w:rsidRDefault="00784FE1">
            <w:pPr>
              <w:spacing w:line="240" w:lineRule="auto"/>
              <w:rPr>
                <w:rFonts w:ascii="Arial" w:hAnsi="Arial" w:cs="Arial"/>
                <w:sz w:val="20"/>
              </w:rPr>
            </w:pPr>
            <w:r w:rsidRPr="00126D09">
              <w:rPr>
                <w:rFonts w:ascii="Arial" w:hAnsi="Arial" w:cs="Arial"/>
                <w:sz w:val="20"/>
              </w:rPr>
              <w:t>Magasinvolum</w:t>
            </w:r>
          </w:p>
        </w:tc>
        <w:tc>
          <w:tcPr>
            <w:tcW w:w="1701" w:type="dxa"/>
            <w:noWrap/>
            <w:vAlign w:val="bottom"/>
          </w:tcPr>
          <w:p w:rsidR="00784FE1" w:rsidRPr="00126D09" w:rsidRDefault="00784FE1">
            <w:pPr>
              <w:spacing w:line="240" w:lineRule="auto"/>
              <w:jc w:val="center"/>
              <w:rPr>
                <w:rFonts w:ascii="Arial" w:hAnsi="Arial" w:cs="Arial"/>
                <w:sz w:val="20"/>
              </w:rPr>
            </w:pPr>
            <w:r w:rsidRPr="00126D09">
              <w:rPr>
                <w:rFonts w:ascii="Arial" w:hAnsi="Arial" w:cs="Arial"/>
                <w:sz w:val="20"/>
              </w:rPr>
              <w:t>mill. m</w:t>
            </w:r>
            <w:r w:rsidRPr="00126D09">
              <w:rPr>
                <w:rFonts w:ascii="Arial" w:hAnsi="Arial" w:cs="Arial"/>
                <w:sz w:val="20"/>
                <w:vertAlign w:val="superscript"/>
              </w:rPr>
              <w:t>3</w:t>
            </w:r>
          </w:p>
        </w:tc>
        <w:tc>
          <w:tcPr>
            <w:tcW w:w="1619" w:type="dxa"/>
            <w:noWrap/>
            <w:vAlign w:val="bottom"/>
          </w:tcPr>
          <w:p w:rsidR="00784FE1" w:rsidRPr="00126D09" w:rsidRDefault="00784FE1">
            <w:pPr>
              <w:spacing w:line="240" w:lineRule="auto"/>
              <w:jc w:val="center"/>
              <w:rPr>
                <w:rFonts w:ascii="Arial" w:hAnsi="Arial" w:cs="Arial"/>
                <w:sz w:val="20"/>
              </w:rPr>
            </w:pPr>
          </w:p>
        </w:tc>
        <w:tc>
          <w:tcPr>
            <w:tcW w:w="1885" w:type="dxa"/>
            <w:vAlign w:val="bottom"/>
          </w:tcPr>
          <w:p w:rsidR="00784FE1" w:rsidRPr="00126D09" w:rsidRDefault="00784FE1">
            <w:pPr>
              <w:spacing w:line="240" w:lineRule="auto"/>
              <w:jc w:val="center"/>
              <w:rPr>
                <w:rFonts w:ascii="Arial" w:hAnsi="Arial" w:cs="Arial"/>
                <w:sz w:val="20"/>
              </w:rPr>
            </w:pPr>
          </w:p>
        </w:tc>
      </w:tr>
      <w:tr w:rsidR="00784FE1" w:rsidRPr="00126D09" w:rsidTr="00C95EEE">
        <w:trPr>
          <w:trHeight w:val="255"/>
        </w:trPr>
        <w:tc>
          <w:tcPr>
            <w:tcW w:w="3484" w:type="dxa"/>
            <w:noWrap/>
            <w:vAlign w:val="bottom"/>
          </w:tcPr>
          <w:p w:rsidR="00784FE1" w:rsidRPr="00126D09" w:rsidRDefault="00784FE1">
            <w:pPr>
              <w:spacing w:line="240" w:lineRule="auto"/>
              <w:rPr>
                <w:rFonts w:ascii="Arial" w:hAnsi="Arial" w:cs="Arial"/>
                <w:sz w:val="20"/>
              </w:rPr>
            </w:pPr>
            <w:r w:rsidRPr="00126D09">
              <w:rPr>
                <w:rFonts w:ascii="Arial" w:hAnsi="Arial" w:cs="Arial"/>
                <w:sz w:val="20"/>
              </w:rPr>
              <w:t>HRV</w:t>
            </w:r>
          </w:p>
        </w:tc>
        <w:tc>
          <w:tcPr>
            <w:tcW w:w="1701" w:type="dxa"/>
            <w:noWrap/>
            <w:vAlign w:val="bottom"/>
          </w:tcPr>
          <w:p w:rsidR="00784FE1" w:rsidRPr="00126D09" w:rsidRDefault="00784FE1">
            <w:pPr>
              <w:spacing w:line="240" w:lineRule="auto"/>
              <w:jc w:val="center"/>
              <w:rPr>
                <w:rFonts w:ascii="Arial" w:hAnsi="Arial" w:cs="Arial"/>
                <w:sz w:val="20"/>
              </w:rPr>
            </w:pPr>
            <w:r w:rsidRPr="00126D09">
              <w:rPr>
                <w:rFonts w:ascii="Arial" w:hAnsi="Arial" w:cs="Arial"/>
                <w:sz w:val="20"/>
              </w:rPr>
              <w:t>moh.</w:t>
            </w:r>
          </w:p>
        </w:tc>
        <w:tc>
          <w:tcPr>
            <w:tcW w:w="1619" w:type="dxa"/>
            <w:noWrap/>
            <w:vAlign w:val="bottom"/>
          </w:tcPr>
          <w:p w:rsidR="00784FE1" w:rsidRPr="00126D09" w:rsidRDefault="00784FE1">
            <w:pPr>
              <w:spacing w:line="240" w:lineRule="auto"/>
              <w:jc w:val="center"/>
              <w:rPr>
                <w:rFonts w:ascii="Arial" w:hAnsi="Arial" w:cs="Arial"/>
                <w:sz w:val="20"/>
              </w:rPr>
            </w:pPr>
          </w:p>
        </w:tc>
        <w:tc>
          <w:tcPr>
            <w:tcW w:w="1885" w:type="dxa"/>
            <w:vAlign w:val="bottom"/>
          </w:tcPr>
          <w:p w:rsidR="00784FE1" w:rsidRPr="00126D09" w:rsidRDefault="00784FE1">
            <w:pPr>
              <w:spacing w:line="240" w:lineRule="auto"/>
              <w:jc w:val="center"/>
              <w:rPr>
                <w:rFonts w:ascii="Arial" w:hAnsi="Arial" w:cs="Arial"/>
                <w:sz w:val="20"/>
              </w:rPr>
            </w:pPr>
          </w:p>
        </w:tc>
      </w:tr>
      <w:tr w:rsidR="00784FE1" w:rsidRPr="00126D09" w:rsidTr="00C95EEE">
        <w:trPr>
          <w:trHeight w:val="255"/>
        </w:trPr>
        <w:tc>
          <w:tcPr>
            <w:tcW w:w="3484" w:type="dxa"/>
            <w:noWrap/>
            <w:vAlign w:val="bottom"/>
          </w:tcPr>
          <w:p w:rsidR="00784FE1" w:rsidRPr="00126D09" w:rsidRDefault="00784FE1">
            <w:pPr>
              <w:spacing w:line="240" w:lineRule="auto"/>
              <w:rPr>
                <w:rFonts w:ascii="Arial" w:hAnsi="Arial" w:cs="Arial"/>
                <w:sz w:val="20"/>
              </w:rPr>
            </w:pPr>
            <w:r w:rsidRPr="00126D09">
              <w:rPr>
                <w:rFonts w:ascii="Arial" w:hAnsi="Arial" w:cs="Arial"/>
                <w:sz w:val="20"/>
              </w:rPr>
              <w:t>LRV</w:t>
            </w:r>
          </w:p>
        </w:tc>
        <w:tc>
          <w:tcPr>
            <w:tcW w:w="1701" w:type="dxa"/>
            <w:noWrap/>
            <w:vAlign w:val="bottom"/>
          </w:tcPr>
          <w:p w:rsidR="00784FE1" w:rsidRPr="00126D09" w:rsidRDefault="00784FE1">
            <w:pPr>
              <w:spacing w:line="240" w:lineRule="auto"/>
              <w:jc w:val="center"/>
              <w:rPr>
                <w:rFonts w:ascii="Arial" w:hAnsi="Arial" w:cs="Arial"/>
                <w:sz w:val="20"/>
              </w:rPr>
            </w:pPr>
            <w:r w:rsidRPr="00126D09">
              <w:rPr>
                <w:rFonts w:ascii="Arial" w:hAnsi="Arial" w:cs="Arial"/>
                <w:sz w:val="20"/>
              </w:rPr>
              <w:t>moh.</w:t>
            </w:r>
          </w:p>
        </w:tc>
        <w:tc>
          <w:tcPr>
            <w:tcW w:w="1619" w:type="dxa"/>
            <w:noWrap/>
            <w:vAlign w:val="bottom"/>
          </w:tcPr>
          <w:p w:rsidR="00784FE1" w:rsidRPr="00126D09" w:rsidRDefault="00784FE1">
            <w:pPr>
              <w:spacing w:line="240" w:lineRule="auto"/>
              <w:jc w:val="center"/>
              <w:rPr>
                <w:rFonts w:ascii="Arial" w:hAnsi="Arial" w:cs="Arial"/>
                <w:sz w:val="20"/>
              </w:rPr>
            </w:pPr>
          </w:p>
        </w:tc>
        <w:tc>
          <w:tcPr>
            <w:tcW w:w="1885" w:type="dxa"/>
            <w:vAlign w:val="bottom"/>
          </w:tcPr>
          <w:p w:rsidR="00784FE1" w:rsidRPr="00126D09" w:rsidRDefault="00784FE1">
            <w:pPr>
              <w:spacing w:line="240" w:lineRule="auto"/>
              <w:jc w:val="center"/>
              <w:rPr>
                <w:rFonts w:ascii="Arial" w:hAnsi="Arial" w:cs="Arial"/>
                <w:sz w:val="20"/>
              </w:rPr>
            </w:pPr>
          </w:p>
        </w:tc>
      </w:tr>
    </w:tbl>
    <w:p w:rsidR="0022604B" w:rsidRDefault="0022604B" w:rsidP="00DF7F20">
      <w:pPr>
        <w:pStyle w:val="Brdtekst"/>
        <w:rPr>
          <w:lang w:val="nn-NO"/>
        </w:rPr>
      </w:pPr>
    </w:p>
    <w:p w:rsidR="0022604B" w:rsidRDefault="0022604B" w:rsidP="00BA5EAB">
      <w:pPr>
        <w:pStyle w:val="Overskrift2"/>
      </w:pPr>
      <w:bookmarkStart w:id="37" w:name="_Toc61252532"/>
      <w:bookmarkStart w:id="38" w:name="_Toc61252648"/>
      <w:bookmarkStart w:id="39" w:name="_Toc61253197"/>
      <w:bookmarkStart w:id="40" w:name="_Toc61253468"/>
      <w:bookmarkStart w:id="41" w:name="_Toc435179473"/>
      <w:r>
        <w:t>Teknisk plan</w:t>
      </w:r>
      <w:bookmarkEnd w:id="37"/>
      <w:bookmarkEnd w:id="38"/>
      <w:bookmarkEnd w:id="39"/>
      <w:bookmarkEnd w:id="40"/>
      <w:r>
        <w:t xml:space="preserve"> for det søkte alternativ</w:t>
      </w:r>
      <w:bookmarkEnd w:id="41"/>
    </w:p>
    <w:p w:rsidR="00300436" w:rsidRPr="00126D09" w:rsidRDefault="0022604B" w:rsidP="00126D09">
      <w:pPr>
        <w:pStyle w:val="Brdtekst"/>
      </w:pPr>
      <w:r w:rsidRPr="00126D09">
        <w:t>Utbyggingsprosjektet beskrives her. Beskrivelsen skal suppleres med bilder fra området</w:t>
      </w:r>
      <w:r w:rsidR="00A637B4">
        <w:t xml:space="preserve">, jf. vedlegg 5. </w:t>
      </w:r>
      <w:r w:rsidR="00B82A36">
        <w:t>A</w:t>
      </w:r>
      <w:r w:rsidR="00A637B4">
        <w:t>lle planlagte inngrep tegnes inn på kart</w:t>
      </w:r>
      <w:r w:rsidR="000B6634">
        <w:t xml:space="preserve"> (jf. vedlegg 3</w:t>
      </w:r>
      <w:r w:rsidR="000B6634" w:rsidRPr="009933E9">
        <w:t xml:space="preserve">). I områder som er eksponert i et større landskapsrom skal tekniske inngrep som dammer, veier og </w:t>
      </w:r>
      <w:r w:rsidR="000B6634">
        <w:t xml:space="preserve">vannledninger </w:t>
      </w:r>
      <w:r w:rsidR="000B6634" w:rsidRPr="009933E9">
        <w:t>visualiseres.</w:t>
      </w:r>
    </w:p>
    <w:p w:rsidR="000B6634" w:rsidRPr="00A06A25" w:rsidRDefault="000B6634" w:rsidP="005F3690">
      <w:pPr>
        <w:pStyle w:val="Overskrift3"/>
        <w:rPr>
          <w:vanish/>
        </w:rPr>
      </w:pPr>
      <w:bookmarkStart w:id="42" w:name="_Toc282175320"/>
      <w:bookmarkStart w:id="43" w:name="_Toc285794974"/>
      <w:bookmarkStart w:id="44" w:name="_Toc286224681"/>
      <w:bookmarkStart w:id="45" w:name="_Toc435179474"/>
      <w:r w:rsidRPr="00A06A25">
        <w:t xml:space="preserve">Hydrologi og tilsig (grunnlaget for dimensjonering av </w:t>
      </w:r>
      <w:r w:rsidR="00D84F8D" w:rsidRPr="00A06A25">
        <w:t>anlegget</w:t>
      </w:r>
      <w:r w:rsidRPr="00A06A25">
        <w:t>)</w:t>
      </w:r>
      <w:bookmarkEnd w:id="42"/>
      <w:bookmarkEnd w:id="43"/>
      <w:bookmarkEnd w:id="44"/>
      <w:bookmarkEnd w:id="45"/>
    </w:p>
    <w:p w:rsidR="000B6634" w:rsidRPr="009933E9" w:rsidRDefault="000B6634" w:rsidP="000B6634">
      <w:pPr>
        <w:pStyle w:val="Brdtekst"/>
      </w:pPr>
      <w:r w:rsidRPr="009933E9">
        <w:t xml:space="preserve">NVE ser det som en fordel at vannføringsmålinger blir utført før konsesjonssøknaden sendes inn for å ha et bedre grunnlag for </w:t>
      </w:r>
      <w:r>
        <w:t>å vurdere om vannføringen i vassdraget er tilst</w:t>
      </w:r>
      <w:r w:rsidR="0011684E">
        <w:t xml:space="preserve">rekkelig i forhold til </w:t>
      </w:r>
      <w:r>
        <w:t xml:space="preserve">anleggets behov, </w:t>
      </w:r>
      <w:r w:rsidRPr="009933E9">
        <w:t xml:space="preserve">og for å kunne vurdere virkningene av tiltaket og fastsette presise avbøtende tiltak. Det bør brukes lange og oppdaterte måleserier for å sikre at store årlige variasjoner i tilsiget fanges opp. Informasjonen som skal oppgis, hentes fra </w:t>
      </w:r>
      <w:r w:rsidR="00D65100" w:rsidRPr="009933E9">
        <w:t xml:space="preserve">skjemaet” </w:t>
      </w:r>
      <w:r w:rsidR="00D65100" w:rsidRPr="00D65100">
        <w:rPr>
          <w:i/>
        </w:rPr>
        <w:t>Skjema</w:t>
      </w:r>
      <w:r w:rsidRPr="00D65100">
        <w:rPr>
          <w:i/>
        </w:rPr>
        <w:t xml:space="preserve"> for dokumentasjon av hydrologiske forhold”</w:t>
      </w:r>
      <w:r w:rsidRPr="009933E9">
        <w:t xml:space="preserve"> som skal følge søknaden som selvstendig dokument.</w:t>
      </w:r>
    </w:p>
    <w:p w:rsidR="000B6634" w:rsidRDefault="000B6634" w:rsidP="000B6634">
      <w:pPr>
        <w:pStyle w:val="Brdtekst"/>
      </w:pPr>
      <w:r w:rsidRPr="009933E9">
        <w:t xml:space="preserve">Opplysninger om hydrologiske data og beregninger oppgis. Hvilke målestasjoner og hvilken periode som inngår i tidsserien som er brukt, og begrunnelse for hvorfor de er valgt, skal oppgis.  Histogrammer for årlig middelavrenning og fordeling over året (hydrologisk regime) skal settes inn. </w:t>
      </w:r>
      <w:r w:rsidR="003F34C7">
        <w:t xml:space="preserve">Dette gjelder også for ev. </w:t>
      </w:r>
      <w:r w:rsidR="00827709">
        <w:t xml:space="preserve">overføringer og ev. </w:t>
      </w:r>
      <w:r w:rsidR="003F34C7">
        <w:t>etablering av reservevannkilde.</w:t>
      </w:r>
    </w:p>
    <w:p w:rsidR="00AF7BA7" w:rsidRDefault="006D2AA3" w:rsidP="000B6634">
      <w:pPr>
        <w:pStyle w:val="Brdtekst"/>
      </w:pPr>
      <w:r>
        <w:t>I søknade</w:t>
      </w:r>
      <w:r w:rsidR="0011684E">
        <w:t xml:space="preserve">r om etablering av nye </w:t>
      </w:r>
      <w:r>
        <w:t xml:space="preserve">anlegg eller varig økt vannuttak i eksisterende anlegg må det </w:t>
      </w:r>
      <w:r w:rsidR="00BA77A4">
        <w:t xml:space="preserve">redegjøres spesielt </w:t>
      </w:r>
      <w:r>
        <w:t xml:space="preserve">for de hydrologiske forholdene i tørre år. </w:t>
      </w:r>
      <w:r w:rsidR="00AF7BA7">
        <w:t>Tørrår vil</w:t>
      </w:r>
      <w:r>
        <w:t xml:space="preserve"> være bestemmende for </w:t>
      </w:r>
      <w:r w:rsidR="0011684E">
        <w:t>tilgjengelig mengde</w:t>
      </w:r>
      <w:r>
        <w:t xml:space="preserve"> ferskvann</w:t>
      </w:r>
      <w:r w:rsidR="00165A2D">
        <w:t xml:space="preserve"> for produksjon av fisk</w:t>
      </w:r>
      <w:r w:rsidR="00AF7BA7">
        <w:t xml:space="preserve"> i landbaserte anlegg</w:t>
      </w:r>
      <w:r>
        <w:t>.</w:t>
      </w:r>
      <w:r w:rsidR="00AF7BA7">
        <w:t xml:space="preserve"> </w:t>
      </w:r>
    </w:p>
    <w:p w:rsidR="006D2AA3" w:rsidRDefault="00AF7BA7" w:rsidP="000B6634">
      <w:pPr>
        <w:pStyle w:val="Brdtekst"/>
      </w:pPr>
      <w:r>
        <w:t xml:space="preserve">For å kunne gi konsesjon må selskapet kunne redegjøre for at den omsøkte vannressursen tilfredsstiller </w:t>
      </w:r>
      <w:r w:rsidR="00F51E21">
        <w:t xml:space="preserve">vannbehovet i den planlagte </w:t>
      </w:r>
      <w:r w:rsidR="00BA3122">
        <w:t>produksjonen</w:t>
      </w:r>
      <w:r w:rsidR="0011684E">
        <w:t xml:space="preserve"> i </w:t>
      </w:r>
      <w:r w:rsidR="00F51E21">
        <w:t xml:space="preserve">anlegget også i tørrår. </w:t>
      </w:r>
      <w:r>
        <w:t>De</w:t>
      </w:r>
      <w:r w:rsidR="00F51E21">
        <w:t>t må visualisere</w:t>
      </w:r>
      <w:r w:rsidR="004F3C17">
        <w:t>s</w:t>
      </w:r>
      <w:r w:rsidR="00F51E21">
        <w:t xml:space="preserve"> gjennom </w:t>
      </w:r>
      <w:r>
        <w:t>vannføringskurver</w:t>
      </w:r>
      <w:r w:rsidR="00BA3122">
        <w:t>/tabell</w:t>
      </w:r>
      <w:r>
        <w:t xml:space="preserve"> i tørrår opp mot vannuttak til produ</w:t>
      </w:r>
      <w:r w:rsidR="00F51E21">
        <w:t xml:space="preserve">ksjon. Se eksempel </w:t>
      </w:r>
      <w:r w:rsidR="004F3C17">
        <w:t xml:space="preserve">på tabell </w:t>
      </w:r>
      <w:r w:rsidR="00F51E21">
        <w:t>under.</w:t>
      </w:r>
    </w:p>
    <w:tbl>
      <w:tblPr>
        <w:tblStyle w:val="Tabellrutenett"/>
        <w:tblW w:w="8983" w:type="dxa"/>
        <w:tblInd w:w="57" w:type="dxa"/>
        <w:tblLayout w:type="fixed"/>
        <w:tblLook w:val="01E0" w:firstRow="1" w:lastRow="1" w:firstColumn="1" w:lastColumn="1" w:noHBand="0" w:noVBand="0"/>
      </w:tblPr>
      <w:tblGrid>
        <w:gridCol w:w="1253"/>
        <w:gridCol w:w="992"/>
        <w:gridCol w:w="1207"/>
        <w:gridCol w:w="1278"/>
        <w:gridCol w:w="1276"/>
        <w:gridCol w:w="1134"/>
        <w:gridCol w:w="1843"/>
      </w:tblGrid>
      <w:tr w:rsidR="00881337" w:rsidTr="00891108">
        <w:tc>
          <w:tcPr>
            <w:tcW w:w="1253" w:type="dxa"/>
            <w:tcBorders>
              <w:top w:val="single" w:sz="18" w:space="0" w:color="auto"/>
              <w:left w:val="single" w:sz="18" w:space="0" w:color="auto"/>
              <w:bottom w:val="single" w:sz="18" w:space="0" w:color="auto"/>
            </w:tcBorders>
            <w:shd w:val="clear" w:color="auto" w:fill="F3F3F3"/>
          </w:tcPr>
          <w:p w:rsidR="00942B92" w:rsidRPr="00B76E1C" w:rsidRDefault="00942B92" w:rsidP="004F3C17">
            <w:pPr>
              <w:pStyle w:val="Brdtekst"/>
            </w:pPr>
            <w:r w:rsidRPr="00B76E1C">
              <w:t>Måned</w:t>
            </w:r>
          </w:p>
        </w:tc>
        <w:tc>
          <w:tcPr>
            <w:tcW w:w="992" w:type="dxa"/>
            <w:tcBorders>
              <w:top w:val="single" w:sz="18" w:space="0" w:color="auto"/>
              <w:bottom w:val="single" w:sz="18" w:space="0" w:color="auto"/>
            </w:tcBorders>
            <w:shd w:val="clear" w:color="auto" w:fill="F3F3F3"/>
          </w:tcPr>
          <w:p w:rsidR="00942B92" w:rsidRPr="00881337" w:rsidRDefault="00D0375A" w:rsidP="004F3C17">
            <w:pPr>
              <w:pStyle w:val="Brdtekst"/>
              <w:rPr>
                <w:lang w:val="nn-NO"/>
              </w:rPr>
            </w:pPr>
            <w:r>
              <w:rPr>
                <w:lang w:val="nn-NO"/>
              </w:rPr>
              <w:t>*</w:t>
            </w:r>
            <w:r w:rsidR="00942B92" w:rsidRPr="00881337">
              <w:rPr>
                <w:lang w:val="nn-NO"/>
              </w:rPr>
              <w:t>Rest i magasin i normalt år</w:t>
            </w:r>
            <w:r w:rsidR="00942B92">
              <w:rPr>
                <w:lang w:val="nn-NO"/>
              </w:rPr>
              <w:t xml:space="preserve"> </w:t>
            </w:r>
            <w:r w:rsidR="00942B92" w:rsidRPr="00BC25DF">
              <w:rPr>
                <w:lang w:val="nn-NO"/>
              </w:rPr>
              <w:t>m</w:t>
            </w:r>
            <w:r w:rsidR="00942B92" w:rsidRPr="00BC25DF">
              <w:rPr>
                <w:vertAlign w:val="superscript"/>
                <w:lang w:val="nn-NO"/>
              </w:rPr>
              <w:t>3</w:t>
            </w:r>
          </w:p>
        </w:tc>
        <w:tc>
          <w:tcPr>
            <w:tcW w:w="1207" w:type="dxa"/>
            <w:tcBorders>
              <w:top w:val="single" w:sz="18" w:space="0" w:color="auto"/>
              <w:bottom w:val="single" w:sz="18" w:space="0" w:color="auto"/>
            </w:tcBorders>
            <w:shd w:val="clear" w:color="auto" w:fill="F3F3F3"/>
          </w:tcPr>
          <w:p w:rsidR="00942B92" w:rsidRPr="00881337" w:rsidRDefault="00942B92" w:rsidP="004F3C17">
            <w:pPr>
              <w:pStyle w:val="Brdtekst"/>
              <w:rPr>
                <w:lang w:val="nn-NO"/>
              </w:rPr>
            </w:pPr>
            <w:r w:rsidRPr="00881337">
              <w:rPr>
                <w:lang w:val="nn-NO"/>
              </w:rPr>
              <w:t>*Rest i magasin i tørrår m</w:t>
            </w:r>
            <w:r w:rsidRPr="00881337">
              <w:rPr>
                <w:vertAlign w:val="superscript"/>
                <w:lang w:val="nn-NO"/>
              </w:rPr>
              <w:t>3</w:t>
            </w:r>
          </w:p>
        </w:tc>
        <w:tc>
          <w:tcPr>
            <w:tcW w:w="1278" w:type="dxa"/>
            <w:tcBorders>
              <w:top w:val="single" w:sz="18" w:space="0" w:color="auto"/>
              <w:bottom w:val="single" w:sz="18" w:space="0" w:color="auto"/>
            </w:tcBorders>
            <w:shd w:val="clear" w:color="auto" w:fill="F3F3F3"/>
          </w:tcPr>
          <w:p w:rsidR="00942B92" w:rsidRDefault="00942B92" w:rsidP="004F3C17">
            <w:pPr>
              <w:pStyle w:val="Brdtekst"/>
            </w:pPr>
            <w:r>
              <w:t>Midlere vannføring normalt år m</w:t>
            </w:r>
            <w:r w:rsidRPr="002749C7">
              <w:rPr>
                <w:vertAlign w:val="superscript"/>
              </w:rPr>
              <w:t>3</w:t>
            </w:r>
            <w:r>
              <w:t>/min</w:t>
            </w:r>
          </w:p>
        </w:tc>
        <w:tc>
          <w:tcPr>
            <w:tcW w:w="1276" w:type="dxa"/>
            <w:tcBorders>
              <w:top w:val="single" w:sz="18" w:space="0" w:color="auto"/>
              <w:bottom w:val="single" w:sz="18" w:space="0" w:color="auto"/>
              <w:right w:val="single" w:sz="18" w:space="0" w:color="auto"/>
            </w:tcBorders>
            <w:shd w:val="clear" w:color="auto" w:fill="F3F3F3"/>
          </w:tcPr>
          <w:p w:rsidR="00942B92" w:rsidRDefault="00942B92" w:rsidP="004F3C17">
            <w:pPr>
              <w:pStyle w:val="Brdtekst"/>
            </w:pPr>
            <w:r>
              <w:t>Midlere vannføring tørrår m</w:t>
            </w:r>
            <w:r w:rsidRPr="002749C7">
              <w:rPr>
                <w:vertAlign w:val="superscript"/>
              </w:rPr>
              <w:t>3</w:t>
            </w:r>
            <w:r>
              <w:t>/min</w:t>
            </w:r>
          </w:p>
        </w:tc>
        <w:tc>
          <w:tcPr>
            <w:tcW w:w="1134" w:type="dxa"/>
            <w:tcBorders>
              <w:top w:val="single" w:sz="18" w:space="0" w:color="auto"/>
              <w:bottom w:val="single" w:sz="18" w:space="0" w:color="auto"/>
              <w:right w:val="single" w:sz="18" w:space="0" w:color="auto"/>
            </w:tcBorders>
            <w:shd w:val="clear" w:color="auto" w:fill="F3F3F3"/>
          </w:tcPr>
          <w:p w:rsidR="00942B92" w:rsidRDefault="00942B92" w:rsidP="004F3C17">
            <w:pPr>
              <w:pStyle w:val="Brdtekst"/>
            </w:pPr>
            <w:r>
              <w:t>Planlagt vannuttak m</w:t>
            </w:r>
            <w:r w:rsidRPr="00C27654">
              <w:rPr>
                <w:vertAlign w:val="superscript"/>
              </w:rPr>
              <w:t>3</w:t>
            </w:r>
            <w:r>
              <w:t>/min</w:t>
            </w:r>
          </w:p>
        </w:tc>
        <w:tc>
          <w:tcPr>
            <w:tcW w:w="1843" w:type="dxa"/>
            <w:tcBorders>
              <w:top w:val="single" w:sz="18" w:space="0" w:color="auto"/>
              <w:bottom w:val="single" w:sz="18" w:space="0" w:color="auto"/>
              <w:right w:val="single" w:sz="18" w:space="0" w:color="auto"/>
            </w:tcBorders>
            <w:shd w:val="clear" w:color="auto" w:fill="F3F3F3"/>
          </w:tcPr>
          <w:p w:rsidR="00942B92" w:rsidRDefault="00942B92" w:rsidP="004F3C17">
            <w:pPr>
              <w:pStyle w:val="Brdtekst"/>
            </w:pPr>
            <w:r>
              <w:t>Slipp av minstevannføring m</w:t>
            </w:r>
            <w:r w:rsidRPr="00F75A60">
              <w:rPr>
                <w:vertAlign w:val="superscript"/>
              </w:rPr>
              <w:t>3</w:t>
            </w:r>
            <w:r>
              <w:t>/min</w:t>
            </w:r>
          </w:p>
        </w:tc>
      </w:tr>
      <w:tr w:rsidR="00881337" w:rsidTr="00891108">
        <w:tc>
          <w:tcPr>
            <w:tcW w:w="1253" w:type="dxa"/>
            <w:tcBorders>
              <w:top w:val="single" w:sz="18" w:space="0" w:color="auto"/>
              <w:left w:val="single" w:sz="18" w:space="0" w:color="auto"/>
            </w:tcBorders>
            <w:shd w:val="clear" w:color="auto" w:fill="F3F3F3"/>
          </w:tcPr>
          <w:p w:rsidR="00942B92" w:rsidRPr="00B76E1C" w:rsidRDefault="00942B92" w:rsidP="004F3C17">
            <w:pPr>
              <w:pStyle w:val="Brdtekst"/>
            </w:pPr>
            <w:r w:rsidRPr="00B76E1C">
              <w:t>Jan</w:t>
            </w:r>
          </w:p>
        </w:tc>
        <w:tc>
          <w:tcPr>
            <w:tcW w:w="992" w:type="dxa"/>
            <w:tcBorders>
              <w:top w:val="single" w:sz="18" w:space="0" w:color="auto"/>
            </w:tcBorders>
          </w:tcPr>
          <w:p w:rsidR="00942B92" w:rsidRDefault="00942B92" w:rsidP="004F3C17">
            <w:pPr>
              <w:pStyle w:val="Brdtekst"/>
            </w:pPr>
          </w:p>
        </w:tc>
        <w:tc>
          <w:tcPr>
            <w:tcW w:w="1207" w:type="dxa"/>
            <w:tcBorders>
              <w:top w:val="single" w:sz="18" w:space="0" w:color="auto"/>
            </w:tcBorders>
          </w:tcPr>
          <w:p w:rsidR="00942B92" w:rsidRDefault="00942B92" w:rsidP="004F3C17">
            <w:pPr>
              <w:pStyle w:val="Brdtekst"/>
            </w:pPr>
          </w:p>
        </w:tc>
        <w:tc>
          <w:tcPr>
            <w:tcW w:w="1278" w:type="dxa"/>
            <w:tcBorders>
              <w:top w:val="single" w:sz="18" w:space="0" w:color="auto"/>
              <w:right w:val="single" w:sz="4" w:space="0" w:color="auto"/>
            </w:tcBorders>
          </w:tcPr>
          <w:p w:rsidR="00942B92" w:rsidRDefault="00942B92" w:rsidP="004F3C17">
            <w:pPr>
              <w:pStyle w:val="Brdtekst"/>
            </w:pPr>
          </w:p>
        </w:tc>
        <w:tc>
          <w:tcPr>
            <w:tcW w:w="1276" w:type="dxa"/>
            <w:tcBorders>
              <w:top w:val="single" w:sz="18" w:space="0" w:color="auto"/>
              <w:left w:val="single" w:sz="4" w:space="0" w:color="auto"/>
              <w:bottom w:val="single" w:sz="4" w:space="0" w:color="auto"/>
              <w:right w:val="single" w:sz="18" w:space="0" w:color="auto"/>
            </w:tcBorders>
          </w:tcPr>
          <w:p w:rsidR="00942B92" w:rsidRDefault="00942B92" w:rsidP="004F3C17">
            <w:pPr>
              <w:pStyle w:val="Brdtekst"/>
            </w:pPr>
          </w:p>
        </w:tc>
        <w:tc>
          <w:tcPr>
            <w:tcW w:w="1134" w:type="dxa"/>
            <w:tcBorders>
              <w:top w:val="single" w:sz="18" w:space="0" w:color="auto"/>
              <w:left w:val="single" w:sz="18" w:space="0" w:color="auto"/>
              <w:bottom w:val="single" w:sz="4" w:space="0" w:color="auto"/>
              <w:right w:val="single" w:sz="18" w:space="0" w:color="auto"/>
            </w:tcBorders>
          </w:tcPr>
          <w:p w:rsidR="00942B92" w:rsidRDefault="00942B92" w:rsidP="004F3C17">
            <w:pPr>
              <w:pStyle w:val="Brdtekst"/>
            </w:pPr>
          </w:p>
        </w:tc>
        <w:tc>
          <w:tcPr>
            <w:tcW w:w="1843" w:type="dxa"/>
            <w:tcBorders>
              <w:top w:val="single" w:sz="18" w:space="0" w:color="auto"/>
              <w:left w:val="nil"/>
              <w:bottom w:val="single" w:sz="4" w:space="0" w:color="auto"/>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proofErr w:type="spellStart"/>
            <w:r w:rsidRPr="00B76E1C">
              <w:t>Feb</w:t>
            </w:r>
            <w:proofErr w:type="spellEnd"/>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top w:val="single" w:sz="4" w:space="0" w:color="auto"/>
              <w:right w:val="single" w:sz="18" w:space="0" w:color="auto"/>
            </w:tcBorders>
          </w:tcPr>
          <w:p w:rsidR="00942B92" w:rsidRDefault="00942B92" w:rsidP="004F3C17">
            <w:pPr>
              <w:pStyle w:val="Brdtekst"/>
            </w:pPr>
          </w:p>
        </w:tc>
        <w:tc>
          <w:tcPr>
            <w:tcW w:w="1134" w:type="dxa"/>
            <w:tcBorders>
              <w:top w:val="single" w:sz="4" w:space="0" w:color="auto"/>
              <w:left w:val="single" w:sz="18" w:space="0" w:color="auto"/>
              <w:right w:val="single" w:sz="18" w:space="0" w:color="auto"/>
            </w:tcBorders>
          </w:tcPr>
          <w:p w:rsidR="00942B92" w:rsidRDefault="00942B92" w:rsidP="004F3C17">
            <w:pPr>
              <w:pStyle w:val="Brdtekst"/>
            </w:pPr>
          </w:p>
        </w:tc>
        <w:tc>
          <w:tcPr>
            <w:tcW w:w="1843" w:type="dxa"/>
            <w:tcBorders>
              <w:top w:val="single" w:sz="4" w:space="0" w:color="auto"/>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r w:rsidRPr="00B76E1C">
              <w:t>Mar</w:t>
            </w:r>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right w:val="single" w:sz="18" w:space="0" w:color="auto"/>
            </w:tcBorders>
          </w:tcPr>
          <w:p w:rsidR="00942B92" w:rsidRDefault="00942B92" w:rsidP="004F3C17">
            <w:pPr>
              <w:pStyle w:val="Brdtekst"/>
            </w:pPr>
          </w:p>
        </w:tc>
        <w:tc>
          <w:tcPr>
            <w:tcW w:w="1134" w:type="dxa"/>
            <w:tcBorders>
              <w:right w:val="single" w:sz="18" w:space="0" w:color="auto"/>
            </w:tcBorders>
          </w:tcPr>
          <w:p w:rsidR="00942B92" w:rsidRDefault="00942B92" w:rsidP="004F3C17">
            <w:pPr>
              <w:pStyle w:val="Brdtekst"/>
            </w:pPr>
          </w:p>
        </w:tc>
        <w:tc>
          <w:tcPr>
            <w:tcW w:w="1843" w:type="dxa"/>
            <w:tcBorders>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proofErr w:type="spellStart"/>
            <w:r w:rsidRPr="00B76E1C">
              <w:t>Apr</w:t>
            </w:r>
            <w:proofErr w:type="spellEnd"/>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right w:val="single" w:sz="18" w:space="0" w:color="auto"/>
            </w:tcBorders>
          </w:tcPr>
          <w:p w:rsidR="00942B92" w:rsidRDefault="00942B92" w:rsidP="004F3C17">
            <w:pPr>
              <w:pStyle w:val="Brdtekst"/>
            </w:pPr>
          </w:p>
        </w:tc>
        <w:tc>
          <w:tcPr>
            <w:tcW w:w="1134" w:type="dxa"/>
            <w:tcBorders>
              <w:right w:val="single" w:sz="18" w:space="0" w:color="auto"/>
            </w:tcBorders>
          </w:tcPr>
          <w:p w:rsidR="00942B92" w:rsidRDefault="00942B92" w:rsidP="004F3C17">
            <w:pPr>
              <w:pStyle w:val="Brdtekst"/>
            </w:pPr>
          </w:p>
        </w:tc>
        <w:tc>
          <w:tcPr>
            <w:tcW w:w="1843" w:type="dxa"/>
            <w:tcBorders>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r w:rsidRPr="00B76E1C">
              <w:t>Mai</w:t>
            </w:r>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right w:val="single" w:sz="18" w:space="0" w:color="auto"/>
            </w:tcBorders>
          </w:tcPr>
          <w:p w:rsidR="00942B92" w:rsidRDefault="00942B92" w:rsidP="004F3C17">
            <w:pPr>
              <w:pStyle w:val="Brdtekst"/>
            </w:pPr>
          </w:p>
        </w:tc>
        <w:tc>
          <w:tcPr>
            <w:tcW w:w="1134" w:type="dxa"/>
            <w:tcBorders>
              <w:right w:val="single" w:sz="18" w:space="0" w:color="auto"/>
            </w:tcBorders>
          </w:tcPr>
          <w:p w:rsidR="00942B92" w:rsidRDefault="00942B92" w:rsidP="004F3C17">
            <w:pPr>
              <w:pStyle w:val="Brdtekst"/>
            </w:pPr>
          </w:p>
        </w:tc>
        <w:tc>
          <w:tcPr>
            <w:tcW w:w="1843" w:type="dxa"/>
            <w:tcBorders>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proofErr w:type="spellStart"/>
            <w:r w:rsidRPr="00B76E1C">
              <w:t>Jun</w:t>
            </w:r>
            <w:proofErr w:type="spellEnd"/>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right w:val="single" w:sz="18" w:space="0" w:color="auto"/>
            </w:tcBorders>
          </w:tcPr>
          <w:p w:rsidR="00942B92" w:rsidRDefault="00942B92" w:rsidP="004F3C17">
            <w:pPr>
              <w:pStyle w:val="Brdtekst"/>
            </w:pPr>
          </w:p>
        </w:tc>
        <w:tc>
          <w:tcPr>
            <w:tcW w:w="1134" w:type="dxa"/>
            <w:tcBorders>
              <w:right w:val="single" w:sz="18" w:space="0" w:color="auto"/>
            </w:tcBorders>
          </w:tcPr>
          <w:p w:rsidR="00942B92" w:rsidRDefault="00942B92" w:rsidP="004F3C17">
            <w:pPr>
              <w:pStyle w:val="Brdtekst"/>
            </w:pPr>
          </w:p>
        </w:tc>
        <w:tc>
          <w:tcPr>
            <w:tcW w:w="1843" w:type="dxa"/>
            <w:tcBorders>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r w:rsidRPr="00B76E1C">
              <w:t>Jul</w:t>
            </w:r>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right w:val="single" w:sz="18" w:space="0" w:color="auto"/>
            </w:tcBorders>
          </w:tcPr>
          <w:p w:rsidR="00942B92" w:rsidRDefault="00942B92" w:rsidP="004F3C17">
            <w:pPr>
              <w:pStyle w:val="Brdtekst"/>
            </w:pPr>
          </w:p>
        </w:tc>
        <w:tc>
          <w:tcPr>
            <w:tcW w:w="1134" w:type="dxa"/>
            <w:tcBorders>
              <w:right w:val="single" w:sz="18" w:space="0" w:color="auto"/>
            </w:tcBorders>
          </w:tcPr>
          <w:p w:rsidR="00942B92" w:rsidRDefault="00942B92" w:rsidP="004F3C17">
            <w:pPr>
              <w:pStyle w:val="Brdtekst"/>
            </w:pPr>
          </w:p>
        </w:tc>
        <w:tc>
          <w:tcPr>
            <w:tcW w:w="1843" w:type="dxa"/>
            <w:tcBorders>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proofErr w:type="spellStart"/>
            <w:r w:rsidRPr="00B76E1C">
              <w:t>Aug</w:t>
            </w:r>
            <w:proofErr w:type="spellEnd"/>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right w:val="single" w:sz="18" w:space="0" w:color="auto"/>
            </w:tcBorders>
          </w:tcPr>
          <w:p w:rsidR="00942B92" w:rsidRDefault="00942B92" w:rsidP="004F3C17">
            <w:pPr>
              <w:pStyle w:val="Brdtekst"/>
            </w:pPr>
          </w:p>
        </w:tc>
        <w:tc>
          <w:tcPr>
            <w:tcW w:w="1134" w:type="dxa"/>
            <w:tcBorders>
              <w:right w:val="single" w:sz="18" w:space="0" w:color="auto"/>
            </w:tcBorders>
          </w:tcPr>
          <w:p w:rsidR="00942B92" w:rsidRDefault="00942B92" w:rsidP="004F3C17">
            <w:pPr>
              <w:pStyle w:val="Brdtekst"/>
            </w:pPr>
          </w:p>
        </w:tc>
        <w:tc>
          <w:tcPr>
            <w:tcW w:w="1843" w:type="dxa"/>
            <w:tcBorders>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proofErr w:type="spellStart"/>
            <w:r w:rsidRPr="00B76E1C">
              <w:t>Sep</w:t>
            </w:r>
            <w:proofErr w:type="spellEnd"/>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right w:val="single" w:sz="18" w:space="0" w:color="auto"/>
            </w:tcBorders>
          </w:tcPr>
          <w:p w:rsidR="00942B92" w:rsidRDefault="00942B92" w:rsidP="004F3C17">
            <w:pPr>
              <w:pStyle w:val="Brdtekst"/>
            </w:pPr>
          </w:p>
        </w:tc>
        <w:tc>
          <w:tcPr>
            <w:tcW w:w="1134" w:type="dxa"/>
            <w:tcBorders>
              <w:right w:val="single" w:sz="18" w:space="0" w:color="auto"/>
            </w:tcBorders>
          </w:tcPr>
          <w:p w:rsidR="00942B92" w:rsidRDefault="00942B92" w:rsidP="004F3C17">
            <w:pPr>
              <w:pStyle w:val="Brdtekst"/>
            </w:pPr>
          </w:p>
        </w:tc>
        <w:tc>
          <w:tcPr>
            <w:tcW w:w="1843" w:type="dxa"/>
            <w:tcBorders>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proofErr w:type="spellStart"/>
            <w:r w:rsidRPr="00B76E1C">
              <w:t>Okt</w:t>
            </w:r>
            <w:proofErr w:type="spellEnd"/>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right w:val="single" w:sz="18" w:space="0" w:color="auto"/>
            </w:tcBorders>
          </w:tcPr>
          <w:p w:rsidR="00942B92" w:rsidRDefault="00942B92" w:rsidP="004F3C17">
            <w:pPr>
              <w:pStyle w:val="Brdtekst"/>
            </w:pPr>
          </w:p>
        </w:tc>
        <w:tc>
          <w:tcPr>
            <w:tcW w:w="1134" w:type="dxa"/>
            <w:tcBorders>
              <w:right w:val="single" w:sz="18" w:space="0" w:color="auto"/>
            </w:tcBorders>
          </w:tcPr>
          <w:p w:rsidR="00942B92" w:rsidRDefault="00942B92" w:rsidP="004F3C17">
            <w:pPr>
              <w:pStyle w:val="Brdtekst"/>
            </w:pPr>
          </w:p>
        </w:tc>
        <w:tc>
          <w:tcPr>
            <w:tcW w:w="1843" w:type="dxa"/>
            <w:tcBorders>
              <w:right w:val="single" w:sz="18" w:space="0" w:color="auto"/>
            </w:tcBorders>
          </w:tcPr>
          <w:p w:rsidR="00942B92" w:rsidRDefault="00942B92" w:rsidP="004F3C17">
            <w:pPr>
              <w:pStyle w:val="Brdtekst"/>
            </w:pPr>
          </w:p>
        </w:tc>
      </w:tr>
      <w:tr w:rsidR="00881337" w:rsidTr="00891108">
        <w:tc>
          <w:tcPr>
            <w:tcW w:w="1253" w:type="dxa"/>
            <w:tcBorders>
              <w:left w:val="single" w:sz="18" w:space="0" w:color="auto"/>
            </w:tcBorders>
            <w:shd w:val="clear" w:color="auto" w:fill="F3F3F3"/>
          </w:tcPr>
          <w:p w:rsidR="00942B92" w:rsidRPr="00B76E1C" w:rsidRDefault="00942B92" w:rsidP="004F3C17">
            <w:pPr>
              <w:pStyle w:val="Brdtekst"/>
            </w:pPr>
            <w:r w:rsidRPr="00B76E1C">
              <w:t>Nov</w:t>
            </w:r>
          </w:p>
        </w:tc>
        <w:tc>
          <w:tcPr>
            <w:tcW w:w="992" w:type="dxa"/>
          </w:tcPr>
          <w:p w:rsidR="00942B92" w:rsidRDefault="00942B92" w:rsidP="004F3C17">
            <w:pPr>
              <w:pStyle w:val="Brdtekst"/>
            </w:pPr>
          </w:p>
        </w:tc>
        <w:tc>
          <w:tcPr>
            <w:tcW w:w="1207" w:type="dxa"/>
          </w:tcPr>
          <w:p w:rsidR="00942B92" w:rsidRDefault="00942B92" w:rsidP="004F3C17">
            <w:pPr>
              <w:pStyle w:val="Brdtekst"/>
            </w:pPr>
          </w:p>
        </w:tc>
        <w:tc>
          <w:tcPr>
            <w:tcW w:w="1278" w:type="dxa"/>
          </w:tcPr>
          <w:p w:rsidR="00942B92" w:rsidRDefault="00942B92" w:rsidP="004F3C17">
            <w:pPr>
              <w:pStyle w:val="Brdtekst"/>
            </w:pPr>
          </w:p>
        </w:tc>
        <w:tc>
          <w:tcPr>
            <w:tcW w:w="1276" w:type="dxa"/>
            <w:tcBorders>
              <w:right w:val="single" w:sz="18" w:space="0" w:color="auto"/>
            </w:tcBorders>
          </w:tcPr>
          <w:p w:rsidR="00942B92" w:rsidRDefault="00942B92" w:rsidP="004F3C17">
            <w:pPr>
              <w:pStyle w:val="Brdtekst"/>
            </w:pPr>
          </w:p>
        </w:tc>
        <w:tc>
          <w:tcPr>
            <w:tcW w:w="1134" w:type="dxa"/>
            <w:tcBorders>
              <w:right w:val="single" w:sz="18" w:space="0" w:color="auto"/>
            </w:tcBorders>
          </w:tcPr>
          <w:p w:rsidR="00942B92" w:rsidRDefault="00942B92" w:rsidP="004F3C17">
            <w:pPr>
              <w:pStyle w:val="Brdtekst"/>
            </w:pPr>
          </w:p>
        </w:tc>
        <w:tc>
          <w:tcPr>
            <w:tcW w:w="1843" w:type="dxa"/>
            <w:tcBorders>
              <w:right w:val="single" w:sz="18" w:space="0" w:color="auto"/>
            </w:tcBorders>
          </w:tcPr>
          <w:p w:rsidR="00942B92" w:rsidRDefault="00942B92" w:rsidP="004F3C17">
            <w:pPr>
              <w:pStyle w:val="Brdtekst"/>
            </w:pPr>
          </w:p>
        </w:tc>
      </w:tr>
      <w:tr w:rsidR="00881337" w:rsidTr="00891108">
        <w:tc>
          <w:tcPr>
            <w:tcW w:w="1253" w:type="dxa"/>
            <w:tcBorders>
              <w:left w:val="single" w:sz="18" w:space="0" w:color="auto"/>
              <w:bottom w:val="single" w:sz="18" w:space="0" w:color="auto"/>
            </w:tcBorders>
            <w:shd w:val="clear" w:color="auto" w:fill="F3F3F3"/>
          </w:tcPr>
          <w:p w:rsidR="00942B92" w:rsidRPr="00B76E1C" w:rsidRDefault="00942B92" w:rsidP="004F3C17">
            <w:pPr>
              <w:pStyle w:val="Brdtekst"/>
            </w:pPr>
            <w:r w:rsidRPr="00B76E1C">
              <w:t>Des</w:t>
            </w:r>
          </w:p>
        </w:tc>
        <w:tc>
          <w:tcPr>
            <w:tcW w:w="992" w:type="dxa"/>
            <w:tcBorders>
              <w:bottom w:val="single" w:sz="18" w:space="0" w:color="auto"/>
            </w:tcBorders>
          </w:tcPr>
          <w:p w:rsidR="00942B92" w:rsidRDefault="00942B92" w:rsidP="004F3C17">
            <w:pPr>
              <w:pStyle w:val="Brdtekst"/>
            </w:pPr>
          </w:p>
        </w:tc>
        <w:tc>
          <w:tcPr>
            <w:tcW w:w="1207" w:type="dxa"/>
            <w:tcBorders>
              <w:bottom w:val="single" w:sz="18" w:space="0" w:color="auto"/>
            </w:tcBorders>
          </w:tcPr>
          <w:p w:rsidR="00942B92" w:rsidRDefault="00942B92" w:rsidP="004F3C17">
            <w:pPr>
              <w:pStyle w:val="Brdtekst"/>
            </w:pPr>
          </w:p>
        </w:tc>
        <w:tc>
          <w:tcPr>
            <w:tcW w:w="1278" w:type="dxa"/>
            <w:tcBorders>
              <w:bottom w:val="single" w:sz="18" w:space="0" w:color="auto"/>
            </w:tcBorders>
          </w:tcPr>
          <w:p w:rsidR="00942B92" w:rsidRDefault="00942B92" w:rsidP="004F3C17">
            <w:pPr>
              <w:pStyle w:val="Brdtekst"/>
            </w:pPr>
          </w:p>
        </w:tc>
        <w:tc>
          <w:tcPr>
            <w:tcW w:w="1276" w:type="dxa"/>
            <w:tcBorders>
              <w:bottom w:val="single" w:sz="18" w:space="0" w:color="auto"/>
              <w:right w:val="single" w:sz="18" w:space="0" w:color="auto"/>
            </w:tcBorders>
          </w:tcPr>
          <w:p w:rsidR="00942B92" w:rsidRDefault="00942B92" w:rsidP="004F3C17">
            <w:pPr>
              <w:pStyle w:val="Brdtekst"/>
            </w:pPr>
          </w:p>
        </w:tc>
        <w:tc>
          <w:tcPr>
            <w:tcW w:w="1134" w:type="dxa"/>
            <w:tcBorders>
              <w:bottom w:val="single" w:sz="18" w:space="0" w:color="auto"/>
              <w:right w:val="single" w:sz="18" w:space="0" w:color="auto"/>
            </w:tcBorders>
          </w:tcPr>
          <w:p w:rsidR="00942B92" w:rsidRDefault="00942B92" w:rsidP="004F3C17">
            <w:pPr>
              <w:pStyle w:val="Brdtekst"/>
            </w:pPr>
          </w:p>
        </w:tc>
        <w:tc>
          <w:tcPr>
            <w:tcW w:w="1843" w:type="dxa"/>
            <w:tcBorders>
              <w:bottom w:val="single" w:sz="18" w:space="0" w:color="auto"/>
              <w:right w:val="single" w:sz="18" w:space="0" w:color="auto"/>
            </w:tcBorders>
          </w:tcPr>
          <w:p w:rsidR="00942B92" w:rsidRDefault="00942B92" w:rsidP="004F3C17">
            <w:pPr>
              <w:pStyle w:val="Brdtekst"/>
            </w:pPr>
          </w:p>
        </w:tc>
      </w:tr>
      <w:tr w:rsidR="00881337" w:rsidTr="00891108">
        <w:tc>
          <w:tcPr>
            <w:tcW w:w="1253" w:type="dxa"/>
            <w:tcBorders>
              <w:top w:val="single" w:sz="18" w:space="0" w:color="auto"/>
              <w:left w:val="single" w:sz="18" w:space="0" w:color="auto"/>
              <w:bottom w:val="single" w:sz="18" w:space="0" w:color="auto"/>
            </w:tcBorders>
            <w:shd w:val="clear" w:color="auto" w:fill="F3F3F3"/>
          </w:tcPr>
          <w:p w:rsidR="00942B92" w:rsidRPr="00B76E1C" w:rsidRDefault="00942B92" w:rsidP="004F3C17">
            <w:pPr>
              <w:pStyle w:val="Brdtekst"/>
            </w:pPr>
            <w:r>
              <w:t>Årsmiddel</w:t>
            </w:r>
          </w:p>
        </w:tc>
        <w:tc>
          <w:tcPr>
            <w:tcW w:w="992" w:type="dxa"/>
            <w:tcBorders>
              <w:top w:val="single" w:sz="18" w:space="0" w:color="auto"/>
              <w:bottom w:val="single" w:sz="18" w:space="0" w:color="auto"/>
            </w:tcBorders>
            <w:shd w:val="clear" w:color="auto" w:fill="F3F3F3"/>
          </w:tcPr>
          <w:p w:rsidR="00942B92" w:rsidRDefault="00942B92" w:rsidP="004F3C17">
            <w:pPr>
              <w:pStyle w:val="Brdtekst"/>
            </w:pPr>
          </w:p>
        </w:tc>
        <w:tc>
          <w:tcPr>
            <w:tcW w:w="1207" w:type="dxa"/>
            <w:tcBorders>
              <w:top w:val="single" w:sz="18" w:space="0" w:color="auto"/>
              <w:bottom w:val="single" w:sz="18" w:space="0" w:color="auto"/>
            </w:tcBorders>
            <w:shd w:val="clear" w:color="auto" w:fill="F3F3F3"/>
          </w:tcPr>
          <w:p w:rsidR="00942B92" w:rsidRDefault="00942B92" w:rsidP="004F3C17">
            <w:pPr>
              <w:pStyle w:val="Brdtekst"/>
            </w:pPr>
          </w:p>
        </w:tc>
        <w:tc>
          <w:tcPr>
            <w:tcW w:w="1278" w:type="dxa"/>
            <w:tcBorders>
              <w:top w:val="single" w:sz="18" w:space="0" w:color="auto"/>
              <w:bottom w:val="single" w:sz="18" w:space="0" w:color="auto"/>
            </w:tcBorders>
            <w:shd w:val="clear" w:color="auto" w:fill="F3F3F3"/>
          </w:tcPr>
          <w:p w:rsidR="00942B92" w:rsidRDefault="00942B92" w:rsidP="004F3C17">
            <w:pPr>
              <w:pStyle w:val="Brdtekst"/>
            </w:pPr>
          </w:p>
        </w:tc>
        <w:tc>
          <w:tcPr>
            <w:tcW w:w="1276" w:type="dxa"/>
            <w:tcBorders>
              <w:top w:val="single" w:sz="18" w:space="0" w:color="auto"/>
              <w:bottom w:val="single" w:sz="18" w:space="0" w:color="auto"/>
              <w:right w:val="single" w:sz="18" w:space="0" w:color="auto"/>
            </w:tcBorders>
            <w:shd w:val="clear" w:color="auto" w:fill="F3F3F3"/>
          </w:tcPr>
          <w:p w:rsidR="00942B92" w:rsidRDefault="00942B92" w:rsidP="004F3C17">
            <w:pPr>
              <w:pStyle w:val="Brdtekst"/>
            </w:pPr>
          </w:p>
        </w:tc>
        <w:tc>
          <w:tcPr>
            <w:tcW w:w="1134" w:type="dxa"/>
            <w:tcBorders>
              <w:top w:val="single" w:sz="18" w:space="0" w:color="auto"/>
              <w:bottom w:val="single" w:sz="18" w:space="0" w:color="auto"/>
              <w:right w:val="single" w:sz="18" w:space="0" w:color="auto"/>
            </w:tcBorders>
            <w:shd w:val="clear" w:color="auto" w:fill="F3F3F3"/>
          </w:tcPr>
          <w:p w:rsidR="00942B92" w:rsidRDefault="00942B92" w:rsidP="004F3C17">
            <w:pPr>
              <w:pStyle w:val="Brdtekst"/>
            </w:pPr>
          </w:p>
        </w:tc>
        <w:tc>
          <w:tcPr>
            <w:tcW w:w="1843" w:type="dxa"/>
            <w:tcBorders>
              <w:top w:val="single" w:sz="18" w:space="0" w:color="auto"/>
              <w:bottom w:val="single" w:sz="18" w:space="0" w:color="auto"/>
              <w:right w:val="single" w:sz="18" w:space="0" w:color="auto"/>
            </w:tcBorders>
            <w:shd w:val="clear" w:color="auto" w:fill="F3F3F3"/>
          </w:tcPr>
          <w:p w:rsidR="00942B92" w:rsidRDefault="00942B92" w:rsidP="004F3C17">
            <w:pPr>
              <w:pStyle w:val="Brdtekst"/>
            </w:pPr>
          </w:p>
        </w:tc>
      </w:tr>
    </w:tbl>
    <w:p w:rsidR="004F3C17" w:rsidRDefault="00BA3122" w:rsidP="000B6634">
      <w:pPr>
        <w:pStyle w:val="Brdtekst"/>
      </w:pPr>
      <w:r>
        <w:t>*verdier ved utgangen av måneden</w:t>
      </w:r>
    </w:p>
    <w:p w:rsidR="00A06A25" w:rsidRPr="008679B5" w:rsidRDefault="00A06A25" w:rsidP="008679B5">
      <w:pPr>
        <w:pStyle w:val="Overskrift3"/>
        <w:rPr>
          <w:rStyle w:val="Understreket"/>
          <w:u w:val="none"/>
        </w:rPr>
      </w:pPr>
      <w:bookmarkStart w:id="46" w:name="_Toc435179475"/>
      <w:bookmarkStart w:id="47" w:name="_Toc61252547"/>
      <w:bookmarkStart w:id="48" w:name="_Toc61253483"/>
      <w:bookmarkStart w:id="49" w:name="_Toc162852771"/>
      <w:r w:rsidRPr="008679B5">
        <w:rPr>
          <w:rStyle w:val="Understreket"/>
          <w:u w:val="none"/>
        </w:rPr>
        <w:t>Overføringer</w:t>
      </w:r>
      <w:bookmarkStart w:id="50" w:name="_Toc435177085"/>
      <w:bookmarkEnd w:id="50"/>
      <w:bookmarkEnd w:id="46"/>
    </w:p>
    <w:p w:rsidR="00A06A25" w:rsidRPr="00A06A25" w:rsidRDefault="00A06A25" w:rsidP="00A06A25">
      <w:pPr>
        <w:pStyle w:val="Brdtekst"/>
        <w:rPr>
          <w:rStyle w:val="Understreket"/>
          <w:u w:val="none"/>
        </w:rPr>
      </w:pPr>
      <w:r w:rsidRPr="009933E9">
        <w:t xml:space="preserve">Hvis </w:t>
      </w:r>
      <w:r>
        <w:t>tiltaket</w:t>
      </w:r>
      <w:r w:rsidRPr="009933E9">
        <w:t xml:space="preserve"> planlegges med overføringer skal disse beskrives Det skal opplyses om overføringsanlegg (lengde, type o.l.), samt kapasiteten på overføringen. </w:t>
      </w:r>
    </w:p>
    <w:p w:rsidR="00A06A25" w:rsidRPr="008679B5" w:rsidRDefault="00A06A25" w:rsidP="008679B5">
      <w:pPr>
        <w:pStyle w:val="Overskrift3"/>
        <w:rPr>
          <w:rStyle w:val="Understreket"/>
          <w:u w:val="none"/>
        </w:rPr>
      </w:pPr>
      <w:bookmarkStart w:id="51" w:name="_Toc435179476"/>
      <w:r w:rsidRPr="008679B5">
        <w:rPr>
          <w:rStyle w:val="Understreket"/>
          <w:u w:val="none"/>
        </w:rPr>
        <w:t>Reguleringsmagasin</w:t>
      </w:r>
      <w:bookmarkStart w:id="52" w:name="_Toc435177086"/>
      <w:bookmarkEnd w:id="52"/>
      <w:bookmarkEnd w:id="51"/>
    </w:p>
    <w:p w:rsidR="00A06A25" w:rsidRDefault="00A06A25" w:rsidP="00A06A25">
      <w:pPr>
        <w:pStyle w:val="Brdtekst"/>
      </w:pPr>
      <w:r w:rsidRPr="009933E9">
        <w:t xml:space="preserve">Hvis </w:t>
      </w:r>
      <w:r>
        <w:t>tiltaket</w:t>
      </w:r>
      <w:r w:rsidRPr="009933E9">
        <w:t xml:space="preserve"> planlegges med regulerin</w:t>
      </w:r>
      <w:r>
        <w:t xml:space="preserve">gsmagasin skal disse beskrives. Gjør også rede for ev. regulering av reservevannkilde. </w:t>
      </w:r>
      <w:r w:rsidRPr="009933E9">
        <w:t xml:space="preserve">For reguleringsmagasin skal det opplyses om </w:t>
      </w:r>
      <w:proofErr w:type="spellStart"/>
      <w:r w:rsidRPr="009933E9">
        <w:t>kotehøyder</w:t>
      </w:r>
      <w:proofErr w:type="spellEnd"/>
      <w:r w:rsidRPr="009933E9">
        <w:t xml:space="preserve"> for HRV og LRV, naturlig vannstand, oppdemming/</w:t>
      </w:r>
      <w:proofErr w:type="spellStart"/>
      <w:r w:rsidRPr="009933E9">
        <w:t>senking</w:t>
      </w:r>
      <w:proofErr w:type="spellEnd"/>
      <w:r w:rsidRPr="009933E9">
        <w:t>, volum, neddemt/tørrlagt areal. Reguleringssoner visualiseres på kart.</w:t>
      </w:r>
    </w:p>
    <w:p w:rsidR="00A06A25" w:rsidRPr="00A06A25" w:rsidRDefault="00A06A25" w:rsidP="00A06A25">
      <w:pPr>
        <w:pStyle w:val="Brdtekst"/>
        <w:rPr>
          <w:rStyle w:val="Understreket"/>
          <w:u w:val="none"/>
        </w:rPr>
      </w:pPr>
      <w:r>
        <w:t>Det må tas utgangspunkt i reguleringskurver for tørrår for å få en reell indikasjon på hvor mye vann som kan påregnes å være tilgjengelig i slike år. Produksjonen i anlegget må dimensjoneres etter denne verdien.</w:t>
      </w:r>
    </w:p>
    <w:p w:rsidR="00A06A25" w:rsidRPr="008679B5" w:rsidRDefault="00A06A25" w:rsidP="008679B5">
      <w:pPr>
        <w:pStyle w:val="Overskrift3"/>
        <w:rPr>
          <w:rStyle w:val="Understreket"/>
          <w:u w:val="none"/>
        </w:rPr>
      </w:pPr>
      <w:bookmarkStart w:id="53" w:name="_Toc435179477"/>
      <w:r w:rsidRPr="008679B5">
        <w:rPr>
          <w:rStyle w:val="Understreket"/>
          <w:u w:val="none"/>
        </w:rPr>
        <w:t>Inntak</w:t>
      </w:r>
      <w:bookmarkStart w:id="54" w:name="_Toc435177087"/>
      <w:bookmarkEnd w:id="54"/>
      <w:bookmarkEnd w:id="53"/>
    </w:p>
    <w:p w:rsidR="00A06A25" w:rsidRPr="00A06A25" w:rsidRDefault="00A06A25" w:rsidP="00A06A25">
      <w:pPr>
        <w:rPr>
          <w:rStyle w:val="Understreket"/>
          <w:b/>
          <w:u w:val="none"/>
        </w:rPr>
      </w:pPr>
      <w:r>
        <w:t xml:space="preserve">Hvis inntaket er i elv skal plassering og utforming av dam og inntaksmagasin beskrives (type dam med høyde, lengde og bredde, oppdemt vannvolum, neddemt areal). Enkle skisser av dam (plan, oppriss og snitt) skal vedlegges skjema for </w:t>
      </w:r>
      <w:proofErr w:type="spellStart"/>
      <w:r>
        <w:t>klassisfisering</w:t>
      </w:r>
      <w:proofErr w:type="spellEnd"/>
      <w:r>
        <w:t xml:space="preserve">, jf. </w:t>
      </w:r>
      <w:proofErr w:type="spellStart"/>
      <w:r>
        <w:t>kap</w:t>
      </w:r>
      <w:proofErr w:type="spellEnd"/>
      <w:r>
        <w:t xml:space="preserve"> 6, selvstendige dokumenter. Anordning for slipp av minstevannføring beskrives.</w:t>
      </w:r>
    </w:p>
    <w:p w:rsidR="00A06A25" w:rsidRPr="008679B5" w:rsidRDefault="00A06A25" w:rsidP="008679B5">
      <w:pPr>
        <w:pStyle w:val="Overskrift3"/>
        <w:rPr>
          <w:rStyle w:val="Understreket"/>
          <w:u w:val="none"/>
        </w:rPr>
      </w:pPr>
      <w:bookmarkStart w:id="55" w:name="_Toc435179478"/>
      <w:r w:rsidRPr="008679B5">
        <w:rPr>
          <w:rStyle w:val="Understreket"/>
          <w:u w:val="none"/>
        </w:rPr>
        <w:t>Vannvei</w:t>
      </w:r>
      <w:bookmarkEnd w:id="55"/>
    </w:p>
    <w:p w:rsidR="00A06A25" w:rsidRPr="008679B5" w:rsidRDefault="00A06A25" w:rsidP="00A06A25">
      <w:pPr>
        <w:pStyle w:val="Brdtekst"/>
        <w:rPr>
          <w:i/>
        </w:rPr>
      </w:pPr>
      <w:r w:rsidRPr="00DC20AB">
        <w:rPr>
          <w:u w:val="single"/>
        </w:rPr>
        <w:t xml:space="preserve">Vannledning </w:t>
      </w:r>
      <w:r w:rsidR="008679B5" w:rsidRPr="00DC20AB">
        <w:rPr>
          <w:u w:val="single"/>
        </w:rPr>
        <w:br/>
      </w:r>
      <w:r w:rsidRPr="009933E9">
        <w:t>Lengde, diameter og plassering angis</w:t>
      </w:r>
      <w:r>
        <w:t xml:space="preserve"> (dette gjelder også for eksisterende ledninger)</w:t>
      </w:r>
      <w:r w:rsidRPr="009933E9">
        <w:t xml:space="preserve">. Det skal oppgis om </w:t>
      </w:r>
      <w:r>
        <w:t xml:space="preserve">vannledningen </w:t>
      </w:r>
      <w:r w:rsidRPr="009933E9">
        <w:t xml:space="preserve">skal være nedgravd eller ligge i dagen, og om det er nødvendig med sprengning eller hogst. Bredden på </w:t>
      </w:r>
      <w:r>
        <w:t>ledningstraseen</w:t>
      </w:r>
      <w:r w:rsidRPr="009933E9">
        <w:t xml:space="preserve"> skal oppgis (både i anleggsfasen og etter idriftsettelse) og </w:t>
      </w:r>
      <w:r>
        <w:t xml:space="preserve">vannledningens </w:t>
      </w:r>
      <w:r w:rsidRPr="009933E9">
        <w:t>beliggenhet i terrenget skal beskrives. Beskriv planer for revegetering.</w:t>
      </w:r>
    </w:p>
    <w:p w:rsidR="00A06A25" w:rsidRPr="008679B5" w:rsidRDefault="00A06A25" w:rsidP="00A06A25">
      <w:pPr>
        <w:pStyle w:val="Brdtekst"/>
        <w:rPr>
          <w:i/>
        </w:rPr>
      </w:pPr>
      <w:bookmarkStart w:id="56" w:name="_Toc162852766"/>
      <w:r w:rsidRPr="00DC20AB">
        <w:rPr>
          <w:u w:val="single"/>
        </w:rPr>
        <w:t>Tunnel</w:t>
      </w:r>
      <w:bookmarkEnd w:id="56"/>
      <w:r w:rsidR="008679B5" w:rsidRPr="00DC20AB">
        <w:rPr>
          <w:u w:val="single"/>
        </w:rPr>
        <w:br/>
      </w:r>
      <w:r>
        <w:t xml:space="preserve">Eventuell tunnelløsning beskrives. Lengde, tverrsnitt og drivemåte oppgis. Gjør rede for arealbruk i forbindelse med massedeponi, rigg, sedimenteringsbasseng etc. </w:t>
      </w:r>
    </w:p>
    <w:p w:rsidR="00A06A25" w:rsidRPr="008679B5" w:rsidRDefault="00A06A25" w:rsidP="008679B5">
      <w:pPr>
        <w:pStyle w:val="Overskrift3"/>
        <w:rPr>
          <w:rStyle w:val="Understreket"/>
          <w:u w:val="none"/>
        </w:rPr>
      </w:pPr>
      <w:bookmarkStart w:id="57" w:name="_Toc435179479"/>
      <w:r w:rsidRPr="008679B5">
        <w:rPr>
          <w:rStyle w:val="Understreket"/>
          <w:u w:val="none"/>
        </w:rPr>
        <w:t>Veibygging</w:t>
      </w:r>
      <w:bookmarkEnd w:id="57"/>
    </w:p>
    <w:p w:rsidR="00A06A25" w:rsidRPr="00A06A25" w:rsidRDefault="00A06A25" w:rsidP="00A06A25">
      <w:pPr>
        <w:pStyle w:val="Brdtekst"/>
        <w:rPr>
          <w:rStyle w:val="Understreket"/>
          <w:u w:val="none"/>
        </w:rPr>
      </w:pPr>
      <w:r w:rsidRPr="009933E9">
        <w:t>Eksisterende og planlagte veier beskrives. Dette gjelder både midlertidige anleggsveier og permanente veier. Bredden på veier og ryddebeltet i anleggsfasen skal oppgis.</w:t>
      </w:r>
    </w:p>
    <w:p w:rsidR="00A06A25" w:rsidRPr="008679B5" w:rsidRDefault="00A06A25" w:rsidP="008679B5">
      <w:pPr>
        <w:pStyle w:val="Overskrift3"/>
        <w:rPr>
          <w:rStyle w:val="Understreket"/>
          <w:iCs w:val="0"/>
          <w:vanish/>
          <w:u w:val="none"/>
        </w:rPr>
      </w:pPr>
      <w:r w:rsidRPr="008679B5">
        <w:rPr>
          <w:rStyle w:val="Understreket"/>
          <w:iCs w:val="0"/>
          <w:vanish/>
          <w:u w:val="none"/>
        </w:rPr>
        <w:t>Massetak og deponi</w:t>
      </w:r>
      <w:bookmarkStart w:id="58" w:name="_Toc435179480"/>
      <w:bookmarkEnd w:id="58"/>
    </w:p>
    <w:p w:rsidR="00A06A25" w:rsidRPr="00A06A25" w:rsidRDefault="00A06A25" w:rsidP="00A06A25">
      <w:pPr>
        <w:pStyle w:val="Brdtekst"/>
        <w:rPr>
          <w:rStyle w:val="Understreket"/>
          <w:u w:val="none"/>
        </w:rPr>
      </w:pPr>
      <w:r w:rsidRPr="009933E9">
        <w:t>Behov for eventuelle deponier og massetak (midlertidige og permanente) skal beskrives og merkes av på kart. Eventuelle avtaler om bruk av overskuddsmasser beskrives her. Ka</w:t>
      </w:r>
      <w:r>
        <w:t>pitlet ses i sammenheng med kapittel 2.4</w:t>
      </w:r>
      <w:r w:rsidRPr="009933E9">
        <w:t>. A</w:t>
      </w:r>
      <w:r>
        <w:t>ll a</w:t>
      </w:r>
      <w:r w:rsidRPr="009933E9">
        <w:t xml:space="preserve">realbruk tegnes inn på kart, jf. vedlegg 3. </w:t>
      </w:r>
    </w:p>
    <w:p w:rsidR="007B3A26" w:rsidRPr="008679B5" w:rsidRDefault="007803C8" w:rsidP="008679B5">
      <w:pPr>
        <w:pStyle w:val="Overskrift3"/>
        <w:rPr>
          <w:rStyle w:val="Understreket"/>
          <w:u w:val="none"/>
        </w:rPr>
      </w:pPr>
      <w:bookmarkStart w:id="59" w:name="_Toc435179481"/>
      <w:r w:rsidRPr="008679B5">
        <w:rPr>
          <w:rStyle w:val="Understreket"/>
          <w:u w:val="none"/>
        </w:rPr>
        <w:t>D</w:t>
      </w:r>
      <w:r w:rsidR="0022604B" w:rsidRPr="008679B5">
        <w:rPr>
          <w:rStyle w:val="Understreket"/>
          <w:u w:val="none"/>
        </w:rPr>
        <w:t xml:space="preserve">rift av </w:t>
      </w:r>
      <w:bookmarkEnd w:id="47"/>
      <w:bookmarkEnd w:id="48"/>
      <w:bookmarkEnd w:id="49"/>
      <w:r w:rsidRPr="008679B5">
        <w:rPr>
          <w:rStyle w:val="Understreket"/>
          <w:u w:val="none"/>
        </w:rPr>
        <w:t>settefiskanlegget</w:t>
      </w:r>
      <w:bookmarkEnd w:id="59"/>
    </w:p>
    <w:p w:rsidR="00B76539" w:rsidRPr="0011684E" w:rsidRDefault="00145B66" w:rsidP="0011684E">
      <w:pPr>
        <w:pStyle w:val="Brdtekst"/>
      </w:pPr>
      <w:r>
        <w:t>Her skal det stå om p</w:t>
      </w:r>
      <w:r w:rsidR="007803C8">
        <w:t xml:space="preserve">roduksjonsplan med planlagt biomasse i anlegget sammenlignet med </w:t>
      </w:r>
      <w:r w:rsidR="00341A93">
        <w:t xml:space="preserve">planlagt </w:t>
      </w:r>
      <w:r w:rsidR="007803C8">
        <w:t>uttak av vann</w:t>
      </w:r>
      <w:r w:rsidR="00341A93">
        <w:t xml:space="preserve"> over året</w:t>
      </w:r>
      <w:r w:rsidR="007803C8">
        <w:t xml:space="preserve">. </w:t>
      </w:r>
      <w:r w:rsidR="00E823C6">
        <w:t>Beskriv ev. reservevannkilder og når disse benyttes.</w:t>
      </w:r>
    </w:p>
    <w:p w:rsidR="00D25CAC" w:rsidRPr="008679B5" w:rsidRDefault="00D25CAC" w:rsidP="008679B5">
      <w:pPr>
        <w:pStyle w:val="Overskrift3"/>
      </w:pPr>
      <w:bookmarkStart w:id="60" w:name="_Toc435179482"/>
      <w:r w:rsidRPr="008679B5">
        <w:t>Vannbesparende tiltak</w:t>
      </w:r>
      <w:bookmarkEnd w:id="60"/>
    </w:p>
    <w:p w:rsidR="00444226" w:rsidRDefault="00D25CAC" w:rsidP="00125BA4">
      <w:pPr>
        <w:pStyle w:val="Brdtekst"/>
      </w:pPr>
      <w:r>
        <w:t xml:space="preserve">Her skal vannbesparende tiltak vurderes. </w:t>
      </w:r>
      <w:r w:rsidR="000A4F8B">
        <w:t xml:space="preserve">Søker må begrunne hvorfor det </w:t>
      </w:r>
      <w:r w:rsidR="00444226">
        <w:t>eventuelt ikke er aktuelt</w:t>
      </w:r>
      <w:r w:rsidR="00E823C6">
        <w:t xml:space="preserve"> med r</w:t>
      </w:r>
      <w:r w:rsidR="00444226">
        <w:t>esirkulering</w:t>
      </w:r>
      <w:r w:rsidR="00E823C6">
        <w:t xml:space="preserve"> (RAS-anlegg).</w:t>
      </w:r>
      <w:r w:rsidR="00444226">
        <w:t xml:space="preserve"> </w:t>
      </w:r>
    </w:p>
    <w:p w:rsidR="000A4F8B" w:rsidRDefault="00145B66" w:rsidP="00125BA4">
      <w:pPr>
        <w:pStyle w:val="Brdtekst"/>
      </w:pPr>
      <w:r>
        <w:t>Det skal redegjøres for m</w:t>
      </w:r>
      <w:r w:rsidR="00DA64CC">
        <w:t>ulige t</w:t>
      </w:r>
      <w:r w:rsidR="000A4F8B">
        <w:t>iltak i tørre perioder</w:t>
      </w:r>
      <w:r>
        <w:t xml:space="preserve">. </w:t>
      </w:r>
      <w:r w:rsidR="000A4F8B">
        <w:t xml:space="preserve"> </w:t>
      </w:r>
    </w:p>
    <w:p w:rsidR="0022604B" w:rsidRDefault="0022604B" w:rsidP="00D658AB">
      <w:pPr>
        <w:pStyle w:val="Overskrift2"/>
        <w:tabs>
          <w:tab w:val="num" w:pos="568"/>
        </w:tabs>
        <w:ind w:left="0" w:firstLine="0"/>
      </w:pPr>
      <w:bookmarkStart w:id="61" w:name="_Toc61252550"/>
      <w:bookmarkStart w:id="62" w:name="_Toc61252652"/>
      <w:bookmarkStart w:id="63" w:name="_Toc61253201"/>
      <w:bookmarkStart w:id="64" w:name="_Toc61253486"/>
      <w:bookmarkStart w:id="65" w:name="_Toc435179483"/>
      <w:r>
        <w:t xml:space="preserve">Fordeler </w:t>
      </w:r>
      <w:r w:rsidRPr="00732460">
        <w:rPr>
          <w:color w:val="000000"/>
        </w:rPr>
        <w:t>og ulemper</w:t>
      </w:r>
      <w:r>
        <w:t xml:space="preserve"> ved tiltaket</w:t>
      </w:r>
      <w:bookmarkEnd w:id="61"/>
      <w:bookmarkEnd w:id="62"/>
      <w:bookmarkEnd w:id="63"/>
      <w:bookmarkEnd w:id="64"/>
      <w:bookmarkEnd w:id="65"/>
    </w:p>
    <w:p w:rsidR="000374CF" w:rsidRPr="00F417F5" w:rsidRDefault="0022604B" w:rsidP="00333C72">
      <w:pPr>
        <w:pStyle w:val="Topptekst"/>
        <w:rPr>
          <w:rStyle w:val="Understreket"/>
        </w:rPr>
      </w:pPr>
      <w:r w:rsidRPr="00333C72">
        <w:rPr>
          <w:rStyle w:val="Understreket"/>
        </w:rPr>
        <w:t>Fordeler</w:t>
      </w:r>
    </w:p>
    <w:p w:rsidR="0022604B" w:rsidRDefault="00DA64CC" w:rsidP="00DA64CC">
      <w:pPr>
        <w:pStyle w:val="Brdtekst"/>
      </w:pPr>
      <w:r>
        <w:t>Nytte for selskapet, verdi</w:t>
      </w:r>
      <w:r w:rsidR="00925721">
        <w:t xml:space="preserve"> og</w:t>
      </w:r>
      <w:r>
        <w:t xml:space="preserve"> arbeidsplasser</w:t>
      </w:r>
      <w:r w:rsidR="008679B5">
        <w:t xml:space="preserve">. </w:t>
      </w:r>
      <w:r w:rsidR="00925721">
        <w:t>Andre fordeler</w:t>
      </w:r>
      <w:r w:rsidR="00BA77A4">
        <w:t>.</w:t>
      </w:r>
    </w:p>
    <w:p w:rsidR="0022604B" w:rsidRDefault="0022604B" w:rsidP="00333C72">
      <w:pPr>
        <w:pStyle w:val="Ledetekst"/>
        <w:rPr>
          <w:rStyle w:val="Understreket"/>
        </w:rPr>
      </w:pPr>
      <w:r w:rsidRPr="00333C72">
        <w:rPr>
          <w:rStyle w:val="Understreket"/>
        </w:rPr>
        <w:t>Ulemper</w:t>
      </w:r>
    </w:p>
    <w:p w:rsidR="001B1440" w:rsidRPr="00DA64CC" w:rsidRDefault="00925721" w:rsidP="00DA64CC">
      <w:pPr>
        <w:pStyle w:val="Ledetekst"/>
        <w:rPr>
          <w:rStyle w:val="Understreket"/>
          <w:u w:val="none"/>
        </w:rPr>
      </w:pPr>
      <w:r w:rsidRPr="00BA77A4">
        <w:rPr>
          <w:rStyle w:val="BrdtekstTegn"/>
        </w:rPr>
        <w:t>Ulemper som berører allmenne interesser nevnes he</w:t>
      </w:r>
      <w:r w:rsidR="00BA77A4">
        <w:rPr>
          <w:rStyle w:val="BrdtekstTegn"/>
        </w:rPr>
        <w:t>r.</w:t>
      </w:r>
    </w:p>
    <w:p w:rsidR="0022604B" w:rsidRDefault="00732460" w:rsidP="00D658AB">
      <w:pPr>
        <w:pStyle w:val="Overskrift2"/>
        <w:tabs>
          <w:tab w:val="num" w:pos="568"/>
        </w:tabs>
        <w:ind w:left="0" w:firstLine="0"/>
      </w:pPr>
      <w:bookmarkStart w:id="66" w:name="_Toc435179484"/>
      <w:bookmarkStart w:id="67" w:name="_Toc61252551"/>
      <w:bookmarkStart w:id="68" w:name="_Toc61252653"/>
      <w:bookmarkStart w:id="69" w:name="_Toc61253202"/>
      <w:bookmarkStart w:id="70" w:name="_Toc61253487"/>
      <w:r>
        <w:t xml:space="preserve">Arealbruk </w:t>
      </w:r>
      <w:r w:rsidRPr="00732460">
        <w:t xml:space="preserve">og </w:t>
      </w:r>
      <w:r w:rsidR="0022604B">
        <w:t>eiendomsforhold</w:t>
      </w:r>
      <w:bookmarkEnd w:id="66"/>
      <w:r w:rsidR="0022604B">
        <w:t xml:space="preserve"> </w:t>
      </w:r>
      <w:bookmarkEnd w:id="67"/>
      <w:bookmarkEnd w:id="68"/>
      <w:bookmarkEnd w:id="69"/>
      <w:bookmarkEnd w:id="70"/>
    </w:p>
    <w:p w:rsidR="0022604B" w:rsidRPr="00333C72" w:rsidRDefault="0022604B">
      <w:pPr>
        <w:pStyle w:val="Stil3"/>
        <w:spacing w:before="120"/>
        <w:rPr>
          <w:rStyle w:val="Understreket"/>
        </w:rPr>
      </w:pPr>
      <w:bookmarkStart w:id="71" w:name="_Toc61252552"/>
      <w:bookmarkStart w:id="72" w:name="_Toc61253488"/>
      <w:bookmarkStart w:id="73" w:name="_Toc162852776"/>
      <w:r w:rsidRPr="00333C72">
        <w:rPr>
          <w:rStyle w:val="Understreket"/>
        </w:rPr>
        <w:t>Arealbruk</w:t>
      </w:r>
      <w:bookmarkEnd w:id="71"/>
      <w:bookmarkEnd w:id="72"/>
      <w:bookmarkEnd w:id="73"/>
      <w:r w:rsidRPr="00333C72">
        <w:rPr>
          <w:rStyle w:val="Understreket"/>
        </w:rPr>
        <w:t xml:space="preserve"> </w:t>
      </w:r>
    </w:p>
    <w:p w:rsidR="0022604B" w:rsidRDefault="0022604B" w:rsidP="00C36F61">
      <w:pPr>
        <w:pStyle w:val="Brdtekst"/>
      </w:pPr>
      <w:r w:rsidRPr="00333C72">
        <w:t>Størrelse og beliggenhet av nødvendige arealer som skal utnyttes beskriv</w:t>
      </w:r>
      <w:r w:rsidR="00DC20AB">
        <w:t>es (inntaksdam/magasin, rørtrasé</w:t>
      </w:r>
      <w:r w:rsidRPr="00333C72">
        <w:t>, veier, med mer)</w:t>
      </w:r>
      <w:r w:rsidR="00651B21" w:rsidRPr="00651B21">
        <w:t xml:space="preserve"> </w:t>
      </w:r>
      <w:r w:rsidR="00DC20AB">
        <w:t>jf. også kapittel</w:t>
      </w:r>
      <w:r w:rsidR="00651B21" w:rsidRPr="009933E9">
        <w:t xml:space="preserve"> 2.2</w:t>
      </w:r>
      <w:r w:rsidR="009C264E">
        <w:t>.7</w:t>
      </w:r>
      <w:r w:rsidRPr="00333C72">
        <w:t xml:space="preserve">. </w:t>
      </w:r>
      <w:r w:rsidR="008216CF">
        <w:t>A</w:t>
      </w:r>
      <w:r w:rsidR="00DC20AB">
        <w:t>ll a</w:t>
      </w:r>
      <w:r w:rsidR="008216CF">
        <w:t>realbruk tegnes inn på kart.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410"/>
        <w:gridCol w:w="2410"/>
        <w:gridCol w:w="1984"/>
      </w:tblGrid>
      <w:tr w:rsidR="008216CF" w:rsidRPr="009933E9" w:rsidTr="00DC20AB">
        <w:tc>
          <w:tcPr>
            <w:tcW w:w="2155" w:type="dxa"/>
          </w:tcPr>
          <w:p w:rsidR="008216CF" w:rsidRPr="009933E9" w:rsidRDefault="008216CF" w:rsidP="00901786">
            <w:pPr>
              <w:pStyle w:val="Brdtekst"/>
              <w:rPr>
                <w:b/>
              </w:rPr>
            </w:pPr>
            <w:r w:rsidRPr="009933E9">
              <w:rPr>
                <w:b/>
              </w:rPr>
              <w:t>Inngrep</w:t>
            </w:r>
          </w:p>
        </w:tc>
        <w:tc>
          <w:tcPr>
            <w:tcW w:w="2410" w:type="dxa"/>
          </w:tcPr>
          <w:p w:rsidR="008216CF" w:rsidRPr="009933E9" w:rsidRDefault="008216CF" w:rsidP="00901786">
            <w:pPr>
              <w:pStyle w:val="Brdtekst"/>
              <w:rPr>
                <w:b/>
              </w:rPr>
            </w:pPr>
            <w:r w:rsidRPr="009933E9">
              <w:rPr>
                <w:b/>
              </w:rPr>
              <w:t>Midlertidig arealbehov (</w:t>
            </w:r>
            <w:r w:rsidR="00DC20AB">
              <w:rPr>
                <w:b/>
              </w:rPr>
              <w:t>m</w:t>
            </w:r>
            <w:r w:rsidR="00DC20AB" w:rsidRPr="00DC20AB">
              <w:rPr>
                <w:b/>
                <w:vertAlign w:val="superscript"/>
              </w:rPr>
              <w:t>3</w:t>
            </w:r>
            <w:r w:rsidR="00DC20AB">
              <w:rPr>
                <w:b/>
              </w:rPr>
              <w:t xml:space="preserve"> el. </w:t>
            </w:r>
            <w:r w:rsidRPr="009933E9">
              <w:rPr>
                <w:b/>
              </w:rPr>
              <w:t>daa)</w:t>
            </w:r>
          </w:p>
        </w:tc>
        <w:tc>
          <w:tcPr>
            <w:tcW w:w="2410" w:type="dxa"/>
          </w:tcPr>
          <w:p w:rsidR="008216CF" w:rsidRPr="009933E9" w:rsidRDefault="008216CF" w:rsidP="00901786">
            <w:pPr>
              <w:pStyle w:val="Brdtekst"/>
              <w:rPr>
                <w:b/>
              </w:rPr>
            </w:pPr>
            <w:r w:rsidRPr="009933E9">
              <w:rPr>
                <w:b/>
              </w:rPr>
              <w:t>Permanent arealbehov (</w:t>
            </w:r>
            <w:r w:rsidR="00DC20AB">
              <w:rPr>
                <w:b/>
              </w:rPr>
              <w:t>m</w:t>
            </w:r>
            <w:r w:rsidR="00DC20AB" w:rsidRPr="00DC20AB">
              <w:rPr>
                <w:b/>
                <w:vertAlign w:val="superscript"/>
              </w:rPr>
              <w:t>3</w:t>
            </w:r>
            <w:r w:rsidR="00DC20AB">
              <w:rPr>
                <w:b/>
              </w:rPr>
              <w:t xml:space="preserve"> el. </w:t>
            </w:r>
            <w:r w:rsidRPr="009933E9">
              <w:rPr>
                <w:b/>
              </w:rPr>
              <w:t>daa)</w:t>
            </w:r>
          </w:p>
        </w:tc>
        <w:tc>
          <w:tcPr>
            <w:tcW w:w="1984" w:type="dxa"/>
          </w:tcPr>
          <w:p w:rsidR="008216CF" w:rsidRPr="009933E9" w:rsidRDefault="008216CF" w:rsidP="00901786">
            <w:pPr>
              <w:pStyle w:val="Brdtekst"/>
              <w:rPr>
                <w:b/>
              </w:rPr>
            </w:pPr>
            <w:r w:rsidRPr="009933E9">
              <w:rPr>
                <w:b/>
              </w:rPr>
              <w:t>Ev. merknader</w:t>
            </w:r>
          </w:p>
        </w:tc>
      </w:tr>
      <w:tr w:rsidR="008216CF" w:rsidRPr="009933E9" w:rsidTr="00DC20AB">
        <w:tc>
          <w:tcPr>
            <w:tcW w:w="2155" w:type="dxa"/>
          </w:tcPr>
          <w:p w:rsidR="008216CF" w:rsidRPr="009933E9" w:rsidRDefault="008216CF" w:rsidP="00901786">
            <w:r w:rsidRPr="009933E9">
              <w:t>Reguleringsmagasin</w:t>
            </w:r>
          </w:p>
        </w:tc>
        <w:tc>
          <w:tcPr>
            <w:tcW w:w="2410" w:type="dxa"/>
          </w:tcPr>
          <w:p w:rsidR="008216CF" w:rsidRPr="009933E9" w:rsidRDefault="008216CF" w:rsidP="00901786">
            <w:pPr>
              <w:rPr>
                <w:b/>
              </w:rPr>
            </w:pPr>
          </w:p>
        </w:tc>
        <w:tc>
          <w:tcPr>
            <w:tcW w:w="2410" w:type="dxa"/>
          </w:tcPr>
          <w:p w:rsidR="008216CF" w:rsidRPr="009933E9" w:rsidRDefault="008216CF" w:rsidP="00901786">
            <w:pPr>
              <w:rPr>
                <w:b/>
              </w:rPr>
            </w:pPr>
          </w:p>
        </w:tc>
        <w:tc>
          <w:tcPr>
            <w:tcW w:w="1984" w:type="dxa"/>
          </w:tcPr>
          <w:p w:rsidR="008216CF" w:rsidRPr="009933E9" w:rsidRDefault="008216CF" w:rsidP="00901786">
            <w:pPr>
              <w:rPr>
                <w:b/>
              </w:rPr>
            </w:pPr>
          </w:p>
        </w:tc>
      </w:tr>
      <w:tr w:rsidR="008216CF" w:rsidRPr="009933E9" w:rsidTr="00DC20AB">
        <w:tc>
          <w:tcPr>
            <w:tcW w:w="2155" w:type="dxa"/>
          </w:tcPr>
          <w:p w:rsidR="008216CF" w:rsidRPr="009933E9" w:rsidRDefault="008216CF" w:rsidP="00901786">
            <w:r w:rsidRPr="009933E9">
              <w:t>Overføring</w:t>
            </w:r>
          </w:p>
        </w:tc>
        <w:tc>
          <w:tcPr>
            <w:tcW w:w="2410" w:type="dxa"/>
          </w:tcPr>
          <w:p w:rsidR="008216CF" w:rsidRPr="009933E9" w:rsidRDefault="008216CF" w:rsidP="00901786">
            <w:pPr>
              <w:rPr>
                <w:b/>
              </w:rPr>
            </w:pPr>
          </w:p>
        </w:tc>
        <w:tc>
          <w:tcPr>
            <w:tcW w:w="2410" w:type="dxa"/>
          </w:tcPr>
          <w:p w:rsidR="008216CF" w:rsidRPr="009933E9" w:rsidRDefault="008216CF" w:rsidP="00901786">
            <w:pPr>
              <w:rPr>
                <w:b/>
              </w:rPr>
            </w:pPr>
          </w:p>
        </w:tc>
        <w:tc>
          <w:tcPr>
            <w:tcW w:w="1984" w:type="dxa"/>
          </w:tcPr>
          <w:p w:rsidR="008216CF" w:rsidRPr="009933E9" w:rsidRDefault="008216CF" w:rsidP="00901786">
            <w:pPr>
              <w:rPr>
                <w:b/>
              </w:rPr>
            </w:pPr>
          </w:p>
        </w:tc>
      </w:tr>
      <w:tr w:rsidR="008216CF" w:rsidRPr="009933E9" w:rsidTr="00DC20AB">
        <w:tc>
          <w:tcPr>
            <w:tcW w:w="2155" w:type="dxa"/>
          </w:tcPr>
          <w:p w:rsidR="008216CF" w:rsidRPr="009933E9" w:rsidRDefault="008216CF" w:rsidP="00901786">
            <w:r w:rsidRPr="009933E9">
              <w:t>Inntaksområde</w:t>
            </w:r>
          </w:p>
        </w:tc>
        <w:tc>
          <w:tcPr>
            <w:tcW w:w="2410" w:type="dxa"/>
          </w:tcPr>
          <w:p w:rsidR="008216CF" w:rsidRPr="009933E9" w:rsidRDefault="008216CF" w:rsidP="00901786">
            <w:pPr>
              <w:rPr>
                <w:b/>
              </w:rPr>
            </w:pPr>
          </w:p>
        </w:tc>
        <w:tc>
          <w:tcPr>
            <w:tcW w:w="2410" w:type="dxa"/>
          </w:tcPr>
          <w:p w:rsidR="008216CF" w:rsidRPr="009933E9" w:rsidRDefault="008216CF" w:rsidP="00901786">
            <w:pPr>
              <w:rPr>
                <w:b/>
              </w:rPr>
            </w:pPr>
          </w:p>
        </w:tc>
        <w:tc>
          <w:tcPr>
            <w:tcW w:w="1984" w:type="dxa"/>
          </w:tcPr>
          <w:p w:rsidR="008216CF" w:rsidRPr="009933E9" w:rsidRDefault="008216CF" w:rsidP="00901786">
            <w:pPr>
              <w:rPr>
                <w:b/>
              </w:rPr>
            </w:pPr>
          </w:p>
        </w:tc>
      </w:tr>
      <w:tr w:rsidR="008216CF" w:rsidRPr="009933E9" w:rsidTr="00DC20AB">
        <w:tc>
          <w:tcPr>
            <w:tcW w:w="2155" w:type="dxa"/>
          </w:tcPr>
          <w:p w:rsidR="008216CF" w:rsidRPr="009933E9" w:rsidRDefault="008216CF" w:rsidP="00901786">
            <w:r>
              <w:t>Vannledning</w:t>
            </w:r>
            <w:r w:rsidR="00B82A36">
              <w:t>/tunnel</w:t>
            </w:r>
          </w:p>
        </w:tc>
        <w:tc>
          <w:tcPr>
            <w:tcW w:w="2410" w:type="dxa"/>
          </w:tcPr>
          <w:p w:rsidR="008216CF" w:rsidRPr="009933E9" w:rsidRDefault="008216CF" w:rsidP="00901786">
            <w:pPr>
              <w:rPr>
                <w:b/>
              </w:rPr>
            </w:pPr>
          </w:p>
        </w:tc>
        <w:tc>
          <w:tcPr>
            <w:tcW w:w="2410" w:type="dxa"/>
          </w:tcPr>
          <w:p w:rsidR="008216CF" w:rsidRPr="009933E9" w:rsidRDefault="008216CF" w:rsidP="00901786">
            <w:pPr>
              <w:rPr>
                <w:b/>
              </w:rPr>
            </w:pPr>
          </w:p>
        </w:tc>
        <w:tc>
          <w:tcPr>
            <w:tcW w:w="1984" w:type="dxa"/>
          </w:tcPr>
          <w:p w:rsidR="008216CF" w:rsidRPr="009933E9" w:rsidRDefault="008216CF" w:rsidP="00901786">
            <w:pPr>
              <w:rPr>
                <w:b/>
              </w:rPr>
            </w:pPr>
          </w:p>
        </w:tc>
      </w:tr>
      <w:tr w:rsidR="008216CF" w:rsidRPr="009933E9" w:rsidTr="00DC20AB">
        <w:tc>
          <w:tcPr>
            <w:tcW w:w="2155" w:type="dxa"/>
          </w:tcPr>
          <w:p w:rsidR="008216CF" w:rsidRPr="009933E9" w:rsidRDefault="008216CF" w:rsidP="00901786">
            <w:r w:rsidRPr="009933E9">
              <w:t>Veier</w:t>
            </w:r>
          </w:p>
        </w:tc>
        <w:tc>
          <w:tcPr>
            <w:tcW w:w="2410" w:type="dxa"/>
          </w:tcPr>
          <w:p w:rsidR="008216CF" w:rsidRPr="009933E9" w:rsidRDefault="008216CF" w:rsidP="00901786">
            <w:pPr>
              <w:rPr>
                <w:b/>
              </w:rPr>
            </w:pPr>
          </w:p>
        </w:tc>
        <w:tc>
          <w:tcPr>
            <w:tcW w:w="2410" w:type="dxa"/>
          </w:tcPr>
          <w:p w:rsidR="008216CF" w:rsidRPr="009933E9" w:rsidRDefault="008216CF" w:rsidP="00901786">
            <w:pPr>
              <w:rPr>
                <w:b/>
              </w:rPr>
            </w:pPr>
          </w:p>
        </w:tc>
        <w:tc>
          <w:tcPr>
            <w:tcW w:w="1984" w:type="dxa"/>
          </w:tcPr>
          <w:p w:rsidR="008216CF" w:rsidRPr="009933E9" w:rsidRDefault="008216CF" w:rsidP="00901786">
            <w:pPr>
              <w:rPr>
                <w:b/>
              </w:rPr>
            </w:pPr>
          </w:p>
        </w:tc>
      </w:tr>
      <w:tr w:rsidR="00E87A83" w:rsidRPr="009933E9" w:rsidTr="00DC20AB">
        <w:tc>
          <w:tcPr>
            <w:tcW w:w="2155" w:type="dxa"/>
          </w:tcPr>
          <w:p w:rsidR="00E87A83" w:rsidRPr="009933E9" w:rsidRDefault="00E87A83" w:rsidP="00901786">
            <w:r>
              <w:t>Riggområde</w:t>
            </w:r>
          </w:p>
        </w:tc>
        <w:tc>
          <w:tcPr>
            <w:tcW w:w="2410" w:type="dxa"/>
          </w:tcPr>
          <w:p w:rsidR="00E87A83" w:rsidRPr="009933E9" w:rsidRDefault="00E87A83" w:rsidP="00901786">
            <w:pPr>
              <w:rPr>
                <w:b/>
              </w:rPr>
            </w:pPr>
          </w:p>
        </w:tc>
        <w:tc>
          <w:tcPr>
            <w:tcW w:w="2410" w:type="dxa"/>
          </w:tcPr>
          <w:p w:rsidR="00E87A83" w:rsidRPr="009933E9" w:rsidRDefault="00E87A83" w:rsidP="00901786">
            <w:pPr>
              <w:rPr>
                <w:b/>
              </w:rPr>
            </w:pPr>
          </w:p>
        </w:tc>
        <w:tc>
          <w:tcPr>
            <w:tcW w:w="1984" w:type="dxa"/>
          </w:tcPr>
          <w:p w:rsidR="00E87A83" w:rsidRPr="009933E9" w:rsidRDefault="00E87A83" w:rsidP="00901786">
            <w:pPr>
              <w:rPr>
                <w:b/>
              </w:rPr>
            </w:pPr>
          </w:p>
        </w:tc>
      </w:tr>
      <w:tr w:rsidR="00677B8A" w:rsidRPr="009933E9" w:rsidTr="00DC20AB">
        <w:tc>
          <w:tcPr>
            <w:tcW w:w="2155" w:type="dxa"/>
          </w:tcPr>
          <w:p w:rsidR="00677B8A" w:rsidRDefault="00677B8A" w:rsidP="00901786">
            <w:r>
              <w:t>Massetak/deponi</w:t>
            </w:r>
          </w:p>
        </w:tc>
        <w:tc>
          <w:tcPr>
            <w:tcW w:w="2410" w:type="dxa"/>
          </w:tcPr>
          <w:p w:rsidR="00677B8A" w:rsidRPr="009933E9" w:rsidRDefault="00677B8A" w:rsidP="00901786">
            <w:pPr>
              <w:rPr>
                <w:b/>
              </w:rPr>
            </w:pPr>
          </w:p>
        </w:tc>
        <w:tc>
          <w:tcPr>
            <w:tcW w:w="2410" w:type="dxa"/>
          </w:tcPr>
          <w:p w:rsidR="00677B8A" w:rsidRPr="009933E9" w:rsidRDefault="00677B8A" w:rsidP="00901786">
            <w:pPr>
              <w:rPr>
                <w:b/>
              </w:rPr>
            </w:pPr>
          </w:p>
        </w:tc>
        <w:tc>
          <w:tcPr>
            <w:tcW w:w="1984" w:type="dxa"/>
          </w:tcPr>
          <w:p w:rsidR="00677B8A" w:rsidRPr="009933E9" w:rsidRDefault="00677B8A" w:rsidP="00901786">
            <w:pPr>
              <w:rPr>
                <w:b/>
              </w:rPr>
            </w:pPr>
          </w:p>
        </w:tc>
      </w:tr>
    </w:tbl>
    <w:p w:rsidR="0022604B" w:rsidRPr="00333C72" w:rsidRDefault="00DC20AB">
      <w:pPr>
        <w:pStyle w:val="Stil3"/>
        <w:rPr>
          <w:rStyle w:val="Understreket"/>
        </w:rPr>
      </w:pPr>
      <w:bookmarkStart w:id="74" w:name="_Toc61252553"/>
      <w:bookmarkStart w:id="75" w:name="_Toc61253489"/>
      <w:bookmarkStart w:id="76" w:name="_Toc162852777"/>
      <w:r>
        <w:rPr>
          <w:rStyle w:val="Understreket"/>
        </w:rPr>
        <w:t xml:space="preserve"> </w:t>
      </w:r>
      <w:r>
        <w:rPr>
          <w:rStyle w:val="Understreket"/>
        </w:rPr>
        <w:br/>
      </w:r>
      <w:r w:rsidR="0022604B" w:rsidRPr="00333C72">
        <w:rPr>
          <w:rStyle w:val="Understreket"/>
        </w:rPr>
        <w:t>Eiendomsforhold</w:t>
      </w:r>
      <w:bookmarkEnd w:id="74"/>
      <w:bookmarkEnd w:id="75"/>
      <w:bookmarkEnd w:id="76"/>
    </w:p>
    <w:p w:rsidR="00024000" w:rsidRDefault="00024000" w:rsidP="00024000">
      <w:pPr>
        <w:pStyle w:val="Brdtekst"/>
      </w:pPr>
      <w:r w:rsidRPr="009933E9">
        <w:t>Forholdet til rettighetshaverne skal beskrives og være avklart før innsending av søknaden. Dersom det søkes om samtykke til ekspropriasjon etter oreigningsloven, skal det først være forsøkt å få til en minnelig ordning med alle berørte parter. Oversikt over berørte grunneiere og rettighetsha</w:t>
      </w:r>
      <w:r>
        <w:t>vere vedlegges.</w:t>
      </w:r>
    </w:p>
    <w:p w:rsidR="00024000" w:rsidRPr="009933E9" w:rsidRDefault="00024000" w:rsidP="00024000">
      <w:pPr>
        <w:pStyle w:val="Overskrift2"/>
        <w:tabs>
          <w:tab w:val="num" w:pos="576"/>
        </w:tabs>
      </w:pPr>
      <w:bookmarkStart w:id="77" w:name="_Toc287005435"/>
      <w:bookmarkStart w:id="78" w:name="_Toc435179485"/>
      <w:r w:rsidRPr="009933E9">
        <w:t>Forholdet til offentlige planer og nasjonale føringer</w:t>
      </w:r>
      <w:bookmarkEnd w:id="77"/>
      <w:bookmarkEnd w:id="78"/>
    </w:p>
    <w:p w:rsidR="0022604B" w:rsidRDefault="0022604B" w:rsidP="00333C72">
      <w:pPr>
        <w:pStyle w:val="Brdtekst"/>
      </w:pPr>
      <w:r w:rsidRPr="00333C72">
        <w:t>Beskrivelse av tiltakets status i forhold til:</w:t>
      </w:r>
    </w:p>
    <w:p w:rsidR="00024000" w:rsidRPr="009933E9" w:rsidRDefault="00024000" w:rsidP="00024000">
      <w:pPr>
        <w:pStyle w:val="Brdtekst"/>
      </w:pPr>
      <w:r w:rsidRPr="009933E9">
        <w:rPr>
          <w:rStyle w:val="Understreket"/>
        </w:rPr>
        <w:t>Kommuneplaner</w:t>
      </w:r>
    </w:p>
    <w:p w:rsidR="00024000" w:rsidRPr="009933E9" w:rsidRDefault="00024000" w:rsidP="00024000">
      <w:pPr>
        <w:pStyle w:val="Brdtekst"/>
      </w:pPr>
      <w:r w:rsidRPr="009933E9">
        <w:t>Planer i henhold til plan- og bygningsloven, mm. Det skal vises til kommuneplanens arealdel.</w:t>
      </w:r>
    </w:p>
    <w:p w:rsidR="00024000" w:rsidRDefault="0022604B" w:rsidP="00333C72">
      <w:pPr>
        <w:pStyle w:val="Brdtekst"/>
      </w:pPr>
      <w:r w:rsidRPr="00333C72">
        <w:rPr>
          <w:rStyle w:val="Understreket"/>
        </w:rPr>
        <w:t>Verneplan for vassdrag</w:t>
      </w:r>
      <w:r w:rsidRPr="00333C72">
        <w:rPr>
          <w:u w:val="single"/>
        </w:rPr>
        <w:t xml:space="preserve"> </w:t>
      </w:r>
    </w:p>
    <w:p w:rsidR="0022604B" w:rsidRPr="00333C72" w:rsidRDefault="0022604B" w:rsidP="00333C72">
      <w:pPr>
        <w:pStyle w:val="Brdtekst"/>
      </w:pPr>
      <w:r w:rsidRPr="00333C72">
        <w:t>Beskrivelse av tiltakets status i forhold til Verneplan for vassdrag</w:t>
      </w:r>
      <w:r w:rsidR="00DC20AB">
        <w:t>.</w:t>
      </w:r>
    </w:p>
    <w:p w:rsidR="00024000" w:rsidRDefault="0022604B" w:rsidP="00333C72">
      <w:pPr>
        <w:pStyle w:val="Brdtekst"/>
      </w:pPr>
      <w:r w:rsidRPr="00333C72">
        <w:rPr>
          <w:rStyle w:val="Understreket"/>
        </w:rPr>
        <w:t>Nasjonale laksevassdrag</w:t>
      </w:r>
      <w:r w:rsidRPr="00333C72">
        <w:t xml:space="preserve"> </w:t>
      </w:r>
    </w:p>
    <w:p w:rsidR="00DC20AB" w:rsidRDefault="0022604B" w:rsidP="00024000">
      <w:pPr>
        <w:pStyle w:val="Brdtekst"/>
      </w:pPr>
      <w:r w:rsidRPr="00333C72">
        <w:t>Beskrivelse av tiltakets status i forhold til Nasjonale laksevassdrag</w:t>
      </w:r>
      <w:r w:rsidR="00DC20AB">
        <w:t>.</w:t>
      </w:r>
      <w:r w:rsidR="00165A2D">
        <w:t xml:space="preserve"> </w:t>
      </w:r>
    </w:p>
    <w:p w:rsidR="00024000" w:rsidRPr="009933E9" w:rsidRDefault="00024000" w:rsidP="00024000">
      <w:pPr>
        <w:pStyle w:val="Brdtekst"/>
      </w:pPr>
      <w:r w:rsidRPr="009933E9">
        <w:rPr>
          <w:rStyle w:val="Understreket"/>
        </w:rPr>
        <w:t>Ev. andre planer eller beskyttede områder</w:t>
      </w:r>
    </w:p>
    <w:p w:rsidR="00024000" w:rsidRPr="009933E9" w:rsidRDefault="00024000" w:rsidP="00024000">
      <w:pPr>
        <w:pStyle w:val="Brdtekst"/>
      </w:pPr>
      <w:r w:rsidRPr="009933E9">
        <w:t>Dersom tiltaket berører områder som er omfattet av fylkesvise planer, områder vernet etter naturvernlove</w:t>
      </w:r>
      <w:r w:rsidR="00C02576">
        <w:t>n/</w:t>
      </w:r>
      <w:r w:rsidRPr="009933E9">
        <w:t>naturmangfoldloven, fredet etter kulturminneloven, statlig sikret friluftsområde med mer skal dette oppgis.</w:t>
      </w:r>
    </w:p>
    <w:p w:rsidR="00024000" w:rsidRPr="009933E9" w:rsidRDefault="00024000" w:rsidP="00024000">
      <w:pPr>
        <w:pStyle w:val="Brdtekst"/>
      </w:pPr>
      <w:r w:rsidRPr="009933E9">
        <w:rPr>
          <w:u w:val="single"/>
        </w:rPr>
        <w:t>EUs vanndirektiv</w:t>
      </w:r>
    </w:p>
    <w:p w:rsidR="00D658AB" w:rsidRDefault="00024000" w:rsidP="00024000">
      <w:pPr>
        <w:pStyle w:val="Brdtekst"/>
      </w:pPr>
      <w:r w:rsidRPr="009933E9">
        <w:t xml:space="preserve">Status for vassdraget i henhold til vedtatte regionale forvaltningsplaner for vassdrag etter vannforvaltningsforskriften oppgis, se </w:t>
      </w:r>
      <w:hyperlink r:id="rId17" w:history="1">
        <w:r w:rsidR="00D658AB" w:rsidRPr="00030770">
          <w:rPr>
            <w:rStyle w:val="Hyperkobling"/>
          </w:rPr>
          <w:t>www.vannportalen.no</w:t>
        </w:r>
      </w:hyperlink>
    </w:p>
    <w:p w:rsidR="0022604B" w:rsidRDefault="0022604B" w:rsidP="004E380C">
      <w:pPr>
        <w:pStyle w:val="Overskrift1"/>
      </w:pPr>
      <w:bookmarkStart w:id="79" w:name="_Toc61252556"/>
      <w:bookmarkStart w:id="80" w:name="_Toc61252654"/>
      <w:bookmarkStart w:id="81" w:name="_Toc61253203"/>
      <w:bookmarkStart w:id="82" w:name="_Toc61253492"/>
      <w:bookmarkStart w:id="83" w:name="_Toc61318446"/>
      <w:bookmarkStart w:id="84" w:name="_Toc435179486"/>
      <w:r>
        <w:t>Virkning for miljø, naturressurser og samfunn</w:t>
      </w:r>
      <w:bookmarkEnd w:id="79"/>
      <w:bookmarkEnd w:id="80"/>
      <w:bookmarkEnd w:id="81"/>
      <w:bookmarkEnd w:id="82"/>
      <w:bookmarkEnd w:id="83"/>
      <w:bookmarkEnd w:id="84"/>
    </w:p>
    <w:p w:rsidR="00AF2B48" w:rsidRPr="009933E9" w:rsidRDefault="0022604B" w:rsidP="00AF2B48">
      <w:pPr>
        <w:pStyle w:val="Brdtekst"/>
      </w:pPr>
      <w:bookmarkStart w:id="85" w:name="_Toc61252561"/>
      <w:bookmarkStart w:id="86" w:name="_Toc61252659"/>
      <w:bookmarkStart w:id="87" w:name="_Toc61253208"/>
      <w:bookmarkStart w:id="88" w:name="_Toc61253497"/>
      <w:bookmarkStart w:id="89" w:name="_Toc61318447"/>
      <w:bookmarkStart w:id="90" w:name="_Toc61252557"/>
      <w:bookmarkStart w:id="91" w:name="_Toc61252655"/>
      <w:bookmarkStart w:id="92" w:name="_Toc61253204"/>
      <w:bookmarkStart w:id="93" w:name="_Toc61253493"/>
      <w:r>
        <w:t>Her skal det gis en beskrivelse av dagens situasjon (nå-situasjon) for hvert av deltemaene, samt en redegjørelse for forventede endringer og konsekvenser som følge av en utbygging. Hvert underpunkt skal gi en selvstendi</w:t>
      </w:r>
      <w:r w:rsidR="00C36F61">
        <w:t xml:space="preserve">g </w:t>
      </w:r>
      <w:r w:rsidR="00AF2B48">
        <w:t>sammenstilling</w:t>
      </w:r>
      <w:r w:rsidR="009B5830">
        <w:t xml:space="preserve"> </w:t>
      </w:r>
      <w:r w:rsidR="00C36F61">
        <w:t>av forholdene</w:t>
      </w:r>
      <w:r w:rsidRPr="00EF7CFB">
        <w:t xml:space="preserve">. </w:t>
      </w:r>
      <w:r w:rsidR="00AF2B48" w:rsidRPr="009933E9">
        <w:t xml:space="preserve">Det er ikke nok å vise til </w:t>
      </w:r>
      <w:r w:rsidR="00AF2B48">
        <w:t xml:space="preserve">ev. </w:t>
      </w:r>
      <w:r w:rsidR="00AF2B48" w:rsidRPr="009933E9">
        <w:t xml:space="preserve">vedlagte rapporter. </w:t>
      </w:r>
    </w:p>
    <w:p w:rsidR="007873BD" w:rsidRDefault="00DD5B40" w:rsidP="00333C72">
      <w:pPr>
        <w:pStyle w:val="Brdtekst"/>
      </w:pPr>
      <w:r w:rsidRPr="009C3FE8">
        <w:t xml:space="preserve">Det anbefales at </w:t>
      </w:r>
      <w:r>
        <w:t>ev. biologisk mangfoldrapport utarbeides iht. NVE v</w:t>
      </w:r>
      <w:r w:rsidRPr="009C3FE8">
        <w:t xml:space="preserve">eileder </w:t>
      </w:r>
      <w:r>
        <w:t xml:space="preserve">3/2009. </w:t>
      </w:r>
      <w:r w:rsidR="0022604B" w:rsidRPr="00EF7CFB">
        <w:t xml:space="preserve">Det skal tydelig fremgå i søknaden hva som er søkers egne synspunkter, og hva som er hentet fra </w:t>
      </w:r>
      <w:r w:rsidR="00C36F61">
        <w:t>en ev.</w:t>
      </w:r>
      <w:r w:rsidR="00D25CAC">
        <w:t xml:space="preserve"> </w:t>
      </w:r>
      <w:r w:rsidR="00C36F61">
        <w:t>miljørapport</w:t>
      </w:r>
      <w:r w:rsidR="0022604B" w:rsidRPr="00EF7CFB">
        <w:t xml:space="preserve"> dersom synspunktene er motstridende.</w:t>
      </w:r>
    </w:p>
    <w:p w:rsidR="0022604B" w:rsidRDefault="007873BD" w:rsidP="00333C72">
      <w:pPr>
        <w:pStyle w:val="Brdtekst"/>
      </w:pPr>
      <w:r w:rsidRPr="009933E9">
        <w:t xml:space="preserve">Vurderinger av tiltakets virkning/konsekvens for de aktuelle fagtemaene skal følge Statens vegvesens håndbok </w:t>
      </w:r>
      <w:r w:rsidR="00DC20AB">
        <w:t>V712</w:t>
      </w:r>
      <w:r w:rsidR="00DC20AB" w:rsidRPr="00DC20AB">
        <w:rPr>
          <w:i/>
        </w:rPr>
        <w:t xml:space="preserve"> ”Konsekvensanalyser”</w:t>
      </w:r>
      <w:r w:rsidR="00DC20AB">
        <w:rPr>
          <w:i/>
        </w:rPr>
        <w:t>.</w:t>
      </w:r>
    </w:p>
    <w:p w:rsidR="0022604B" w:rsidRDefault="0022604B" w:rsidP="00D658AB">
      <w:pPr>
        <w:pStyle w:val="Overskrift2"/>
        <w:tabs>
          <w:tab w:val="num" w:pos="0"/>
        </w:tabs>
        <w:ind w:left="0" w:firstLine="0"/>
      </w:pPr>
      <w:bookmarkStart w:id="94" w:name="_Toc435179487"/>
      <w:r>
        <w:t>Hydrologi (virkninger av utbyggingen)</w:t>
      </w:r>
      <w:bookmarkEnd w:id="94"/>
    </w:p>
    <w:p w:rsidR="008D7CF2" w:rsidRPr="009933E9" w:rsidRDefault="008D7CF2" w:rsidP="008D7CF2">
      <w:pPr>
        <w:pStyle w:val="Brdtekst"/>
      </w:pPr>
      <w:r w:rsidRPr="009933E9">
        <w:t xml:space="preserve">Dagens forhold (vannføringsforhold og ev. vannstandsvariasjoner) skal beskrives. </w:t>
      </w:r>
      <w:r w:rsidR="005A3239">
        <w:t>Dette gjelder for både h</w:t>
      </w:r>
      <w:r w:rsidR="00DC20AB">
        <w:t>ovedvannkilden, eventuelle vassdrag som overføres og</w:t>
      </w:r>
      <w:r w:rsidR="005A3239">
        <w:t xml:space="preserve"> reservevannkilde. </w:t>
      </w:r>
    </w:p>
    <w:p w:rsidR="008C0B8A" w:rsidRDefault="0022604B" w:rsidP="009A7DAB">
      <w:pPr>
        <w:pStyle w:val="Brdtekst"/>
      </w:pPr>
      <w:r w:rsidRPr="00333C72">
        <w:t xml:space="preserve">Alminnelig lavvannføring, 5-persentil sommervannføring (1.5-30.9), 5-persentil vintervannføring (1.10-30.4) og restvannføringer skal beregnes. </w:t>
      </w:r>
      <w:r w:rsidR="005B1CCD" w:rsidRPr="00333C72">
        <w:t xml:space="preserve">Planlagt minstevannføring oppgis. </w:t>
      </w:r>
      <w:r w:rsidRPr="00333C72">
        <w:t>Kurver som viser vannføringen på utbyggingsstrekningen før og etter utbygging i et vått, middels og tørt år skal vedlegges, og det skal angis i teksten hvor</w:t>
      </w:r>
      <w:r w:rsidR="009A7DAB">
        <w:t xml:space="preserve"> mange</w:t>
      </w:r>
      <w:r w:rsidR="00DC20AB">
        <w:t xml:space="preserve"> dager i året tilsiget i nedbør</w:t>
      </w:r>
      <w:r w:rsidR="009A7DAB">
        <w:t>feltet</w:t>
      </w:r>
      <w:r w:rsidR="007078CA">
        <w:t xml:space="preserve"> er henholdsvis større</w:t>
      </w:r>
      <w:r w:rsidRPr="00333C72">
        <w:t xml:space="preserve"> og mindre enn </w:t>
      </w:r>
      <w:r w:rsidR="00DC20AB">
        <w:t xml:space="preserve">vannforbruket til </w:t>
      </w:r>
      <w:r w:rsidR="009A7DAB">
        <w:t>anlegget</w:t>
      </w:r>
      <w:r w:rsidR="005B1CCD" w:rsidRPr="00333C72">
        <w:t xml:space="preserve"> </w:t>
      </w:r>
      <w:r w:rsidRPr="00333C72">
        <w:t xml:space="preserve">for de samme årene. </w:t>
      </w:r>
    </w:p>
    <w:p w:rsidR="008C0B8A" w:rsidRDefault="005C3B63" w:rsidP="009A7DAB">
      <w:pPr>
        <w:pStyle w:val="Brdtekst"/>
      </w:pPr>
      <w:r w:rsidRPr="00C22A53">
        <w:t xml:space="preserve">Hvis </w:t>
      </w:r>
      <w:r w:rsidR="00DC20AB">
        <w:t>tiltaket</w:t>
      </w:r>
      <w:r w:rsidRPr="00C22A53">
        <w:t xml:space="preserve"> planlegges med reguleringsmagasin skal det legges ved fyllingskurver for et vått, normalt og tørt år basert på driftsopplegget som ligger til grunn for reguleringen.</w:t>
      </w:r>
      <w:r>
        <w:t xml:space="preserve"> </w:t>
      </w:r>
      <w:r w:rsidR="00D65100">
        <w:t>For eksisterende anlegg skal fyllingskurver også vise største</w:t>
      </w:r>
      <w:r w:rsidR="00DC20AB">
        <w:t xml:space="preserve"> historiske</w:t>
      </w:r>
      <w:r w:rsidR="00D65100">
        <w:t xml:space="preserve"> </w:t>
      </w:r>
      <w:proofErr w:type="spellStart"/>
      <w:r w:rsidR="00D65100">
        <w:t>nedtapping</w:t>
      </w:r>
      <w:proofErr w:type="spellEnd"/>
      <w:r w:rsidR="00D65100">
        <w:t xml:space="preserve"> av magasinet. </w:t>
      </w:r>
      <w:r w:rsidR="00DC20AB">
        <w:t xml:space="preserve">Vannforbruket til </w:t>
      </w:r>
      <w:r>
        <w:t xml:space="preserve">anlegget skal vurderes ut fra disse fyllingskurvene. Det er særskilt viktig at vannforbruket vurderes opp mot fyllingskurve for tørre år. </w:t>
      </w:r>
      <w:r w:rsidR="00680CD6">
        <w:t xml:space="preserve">Det skal </w:t>
      </w:r>
      <w:r w:rsidR="008D7CF2">
        <w:t xml:space="preserve">beskrives </w:t>
      </w:r>
      <w:r w:rsidR="00680CD6">
        <w:t>hvordan magasinet er planlagt regulert over året.</w:t>
      </w:r>
    </w:p>
    <w:p w:rsidR="0022604B" w:rsidRDefault="0022604B" w:rsidP="00D658AB">
      <w:pPr>
        <w:pStyle w:val="Overskrift2"/>
        <w:ind w:left="0" w:firstLine="0"/>
      </w:pPr>
      <w:bookmarkStart w:id="95" w:name="_Toc339012609"/>
      <w:bookmarkStart w:id="96" w:name="_Toc435179488"/>
      <w:bookmarkEnd w:id="95"/>
      <w:r>
        <w:t>Vanntemperatur, isforhold og lokalklima</w:t>
      </w:r>
      <w:bookmarkEnd w:id="96"/>
    </w:p>
    <w:p w:rsidR="007873BD" w:rsidRDefault="007873BD" w:rsidP="007873BD">
      <w:pPr>
        <w:pStyle w:val="Brdtekst"/>
      </w:pPr>
      <w:r w:rsidRPr="009933E9">
        <w:t xml:space="preserve">Forholdene ovenfor/ved inntaksstedet, på planlagt utbyggingsstrekning og </w:t>
      </w:r>
      <w:r w:rsidR="00C467D1">
        <w:t>ev</w:t>
      </w:r>
      <w:r w:rsidR="00DC20AB">
        <w:t>. nedenfor utløpet fra anlegget</w:t>
      </w:r>
      <w:r w:rsidR="00C467D1">
        <w:t xml:space="preserve"> </w:t>
      </w:r>
      <w:r w:rsidRPr="009933E9">
        <w:t xml:space="preserve">beskrives. Forventede endringer i vanntemperatur, islegging, isgang, </w:t>
      </w:r>
      <w:proofErr w:type="spellStart"/>
      <w:r w:rsidRPr="009933E9">
        <w:t>kjøving</w:t>
      </w:r>
      <w:proofErr w:type="spellEnd"/>
      <w:r w:rsidRPr="009933E9">
        <w:t xml:space="preserve"> og risiko for frostrøyk skal vurderes.</w:t>
      </w:r>
    </w:p>
    <w:p w:rsidR="00901786" w:rsidRPr="009933E9" w:rsidRDefault="00901786" w:rsidP="00901786">
      <w:pPr>
        <w:pStyle w:val="Overskrift2"/>
        <w:tabs>
          <w:tab w:val="num" w:pos="576"/>
        </w:tabs>
      </w:pPr>
      <w:bookmarkStart w:id="97" w:name="_Toc287005439"/>
      <w:bookmarkStart w:id="98" w:name="_Toc435179489"/>
      <w:r w:rsidRPr="009933E9">
        <w:t>Grunnvann</w:t>
      </w:r>
      <w:bookmarkEnd w:id="97"/>
      <w:bookmarkEnd w:id="98"/>
    </w:p>
    <w:p w:rsidR="00901786" w:rsidRPr="009933E9" w:rsidRDefault="00901786" w:rsidP="00901786">
      <w:pPr>
        <w:pStyle w:val="Brdtekst"/>
      </w:pPr>
      <w:r w:rsidRPr="009933E9">
        <w:t>Det skal angis hvorvidt grunnvannsressursene i områdene er kartlagt og ev. blir berørt.</w:t>
      </w:r>
    </w:p>
    <w:p w:rsidR="00901786" w:rsidRPr="009933E9" w:rsidRDefault="00901786" w:rsidP="00901786">
      <w:pPr>
        <w:pStyle w:val="Overskrift2"/>
        <w:tabs>
          <w:tab w:val="num" w:pos="576"/>
        </w:tabs>
      </w:pPr>
      <w:bookmarkStart w:id="99" w:name="_Toc287005440"/>
      <w:bookmarkStart w:id="100" w:name="_Toc435179490"/>
      <w:r w:rsidRPr="009933E9">
        <w:t>Ras, flom og erosjon</w:t>
      </w:r>
      <w:bookmarkEnd w:id="99"/>
      <w:bookmarkEnd w:id="100"/>
      <w:r w:rsidRPr="009933E9">
        <w:t xml:space="preserve"> </w:t>
      </w:r>
    </w:p>
    <w:p w:rsidR="00000AD2" w:rsidRPr="009933E9" w:rsidRDefault="00000AD2" w:rsidP="00000AD2">
      <w:pPr>
        <w:pStyle w:val="Brdtekst"/>
      </w:pPr>
      <w:r w:rsidRPr="009933E9">
        <w:t xml:space="preserve">Flommer i vassdraget beskrives (hyppighet, størrelse og tid på året), og ev. endringer i flomforhold som følge av utbyggingen vurderes. </w:t>
      </w:r>
    </w:p>
    <w:p w:rsidR="00000AD2" w:rsidRPr="005F1B9E" w:rsidRDefault="00000AD2" w:rsidP="00000AD2">
      <w:pPr>
        <w:pStyle w:val="Brdtekst"/>
      </w:pPr>
      <w:r w:rsidRPr="009933E9">
        <w:t>Det skal være en kort vurdering av om hele elle</w:t>
      </w:r>
      <w:r>
        <w:t xml:space="preserve">r deler av tiltaket ligger i </w:t>
      </w:r>
      <w:r w:rsidRPr="005F1B9E">
        <w:t xml:space="preserve">skredutsatt område. Potensiell fare for steinsprang, snøskred og </w:t>
      </w:r>
      <w:proofErr w:type="spellStart"/>
      <w:r w:rsidRPr="005F1B9E">
        <w:t>kvikkleire</w:t>
      </w:r>
      <w:proofErr w:type="spellEnd"/>
      <w:r w:rsidRPr="005F1B9E">
        <w:t xml:space="preserve"> beskrives m</w:t>
      </w:r>
      <w:r>
        <w:t>ed utgangspunkt i informasjon i</w:t>
      </w:r>
      <w:r w:rsidRPr="005F1B9E">
        <w:t xml:space="preserve"> NVEs Skredatlas</w:t>
      </w:r>
      <w:r>
        <w:t xml:space="preserve"> (</w:t>
      </w:r>
      <w:hyperlink r:id="rId18" w:history="1">
        <w:r w:rsidRPr="00E83C1E">
          <w:rPr>
            <w:rStyle w:val="Hyperkobling"/>
          </w:rPr>
          <w:t>http://skredatlas.nve.no</w:t>
        </w:r>
      </w:hyperlink>
      <w:r>
        <w:t xml:space="preserve">). </w:t>
      </w:r>
      <w:r w:rsidRPr="005F1B9E">
        <w:t>Hvis det finnes registreringer av skredhendelser skal det også omtales. Der det er potensiell fare skal det foretas en konkret vurdering</w:t>
      </w:r>
      <w:r w:rsidR="009D40B3">
        <w:t xml:space="preserve"> med vurdering av behov for sikringstiltak</w:t>
      </w:r>
      <w:r w:rsidRPr="005F1B9E">
        <w:t>. Dersom faren ikke er reell ber</w:t>
      </w:r>
      <w:r w:rsidR="009D40B3">
        <w:t xml:space="preserve"> vi om en begrunnelse for dette</w:t>
      </w:r>
      <w:r w:rsidRPr="005F1B9E">
        <w:t xml:space="preserve">. </w:t>
      </w:r>
    </w:p>
    <w:p w:rsidR="009D40B3" w:rsidRDefault="00000AD2" w:rsidP="00000AD2">
      <w:pPr>
        <w:pStyle w:val="Brdtekst"/>
      </w:pPr>
      <w:r w:rsidRPr="005F1B9E">
        <w:t>For mer veiledning, se NVEs Retningslinje</w:t>
      </w:r>
      <w:r w:rsidR="009D40B3">
        <w:t xml:space="preserve"> nr. 2/2011 </w:t>
      </w:r>
      <w:proofErr w:type="spellStart"/>
      <w:r w:rsidR="009D40B3">
        <w:t>Flaum</w:t>
      </w:r>
      <w:proofErr w:type="spellEnd"/>
      <w:r w:rsidR="009D40B3">
        <w:t>- og skredfare. Denne</w:t>
      </w:r>
      <w:r w:rsidRPr="005F1B9E">
        <w:t xml:space="preserve"> finnes på NVEs nettsider</w:t>
      </w:r>
      <w:r w:rsidR="009D40B3">
        <w:t xml:space="preserve">: </w:t>
      </w:r>
      <w:hyperlink r:id="rId19" w:history="1">
        <w:r w:rsidR="009D40B3" w:rsidRPr="009D40B3">
          <w:rPr>
            <w:rStyle w:val="Hyperkobling"/>
          </w:rPr>
          <w:t>www.nve.no</w:t>
        </w:r>
      </w:hyperlink>
      <w:r w:rsidR="009D40B3">
        <w:t>.</w:t>
      </w:r>
    </w:p>
    <w:p w:rsidR="00000AD2" w:rsidRDefault="00000AD2" w:rsidP="00000AD2">
      <w:pPr>
        <w:pStyle w:val="Brdtekst"/>
      </w:pPr>
      <w:r w:rsidRPr="009933E9">
        <w:t>Forekomst av flomskred/løsmasseskred eller annen vesentlig erosjon rett oppstrøms og langs utbygningsstrekningen dokumenteres med foto.</w:t>
      </w:r>
      <w:r w:rsidR="009D40B3">
        <w:t xml:space="preserve"> Mulige erosjonsskader langs</w:t>
      </w:r>
      <w:r w:rsidRPr="009933E9">
        <w:t xml:space="preserve"> magasiner</w:t>
      </w:r>
      <w:r w:rsidR="009D40B3">
        <w:t xml:space="preserve"> og</w:t>
      </w:r>
      <w:r w:rsidRPr="009933E9">
        <w:t xml:space="preserve"> berørte </w:t>
      </w:r>
      <w:r w:rsidRPr="006F327E">
        <w:t>elvestrek</w:t>
      </w:r>
      <w:r w:rsidR="006F327E" w:rsidRPr="006F327E">
        <w:t xml:space="preserve">ninger </w:t>
      </w:r>
      <w:r w:rsidRPr="006F327E">
        <w:t>beskrives</w:t>
      </w:r>
      <w:r w:rsidRPr="009933E9">
        <w:t xml:space="preserve">. Sannsynligheten for økt </w:t>
      </w:r>
      <w:proofErr w:type="spellStart"/>
      <w:r w:rsidRPr="009933E9">
        <w:t>sedimenttransport</w:t>
      </w:r>
      <w:proofErr w:type="spellEnd"/>
      <w:r w:rsidRPr="009933E9">
        <w:t xml:space="preserve"> og tilslamming av vassdraget vurderes. </w:t>
      </w:r>
    </w:p>
    <w:p w:rsidR="00901786" w:rsidRPr="009933E9" w:rsidRDefault="00901786" w:rsidP="00901786">
      <w:pPr>
        <w:pStyle w:val="Overskrift2"/>
        <w:tabs>
          <w:tab w:val="num" w:pos="576"/>
        </w:tabs>
      </w:pPr>
      <w:bookmarkStart w:id="101" w:name="_Toc287005441"/>
      <w:bookmarkStart w:id="102" w:name="_Toc435179491"/>
      <w:r w:rsidRPr="009933E9">
        <w:t>Rødlistearter</w:t>
      </w:r>
      <w:bookmarkEnd w:id="101"/>
      <w:bookmarkEnd w:id="102"/>
    </w:p>
    <w:p w:rsidR="00901786" w:rsidRPr="009933E9" w:rsidRDefault="00901786" w:rsidP="00901786">
      <w:pPr>
        <w:pStyle w:val="Brdtekst"/>
      </w:pPr>
      <w:r w:rsidRPr="009933E9">
        <w:t>Forekomst eller sannsynlig forekomst av rødlistearter i undersøkelsesområdet skal beskrives.</w:t>
      </w:r>
    </w:p>
    <w:p w:rsidR="00901786" w:rsidRPr="009933E9" w:rsidRDefault="00901786" w:rsidP="00901786">
      <w:pPr>
        <w:pStyle w:val="Brdtekst"/>
      </w:pPr>
      <w:r w:rsidRPr="009933E9">
        <w:t>Funn av rødlistearter skal presenteres i egen tabell og forholde seg til den gjeldende Norsk rødliste for arter.</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134"/>
        <w:gridCol w:w="1559"/>
        <w:gridCol w:w="4536"/>
      </w:tblGrid>
      <w:tr w:rsidR="00901786" w:rsidRPr="009933E9" w:rsidTr="009D40B3">
        <w:trPr>
          <w:trHeight w:val="542"/>
        </w:trPr>
        <w:tc>
          <w:tcPr>
            <w:tcW w:w="1730" w:type="dxa"/>
          </w:tcPr>
          <w:p w:rsidR="00901786" w:rsidRPr="009933E9" w:rsidRDefault="00901786" w:rsidP="00901786">
            <w:pPr>
              <w:pStyle w:val="Brdtekst"/>
              <w:rPr>
                <w:b/>
              </w:rPr>
            </w:pPr>
            <w:proofErr w:type="spellStart"/>
            <w:r w:rsidRPr="009933E9">
              <w:rPr>
                <w:b/>
              </w:rPr>
              <w:t>Rødlisteart</w:t>
            </w:r>
            <w:proofErr w:type="spellEnd"/>
          </w:p>
        </w:tc>
        <w:tc>
          <w:tcPr>
            <w:tcW w:w="1134" w:type="dxa"/>
          </w:tcPr>
          <w:p w:rsidR="00901786" w:rsidRPr="009933E9" w:rsidRDefault="00901786" w:rsidP="00901786">
            <w:pPr>
              <w:pStyle w:val="Brdtekst"/>
              <w:rPr>
                <w:b/>
              </w:rPr>
            </w:pPr>
            <w:r w:rsidRPr="009933E9">
              <w:rPr>
                <w:b/>
              </w:rPr>
              <w:t>Rødliste</w:t>
            </w:r>
            <w:r w:rsidR="009D40B3">
              <w:rPr>
                <w:b/>
              </w:rPr>
              <w:t>-</w:t>
            </w:r>
            <w:r w:rsidRPr="009933E9">
              <w:rPr>
                <w:b/>
              </w:rPr>
              <w:t>kategori</w:t>
            </w:r>
          </w:p>
        </w:tc>
        <w:tc>
          <w:tcPr>
            <w:tcW w:w="1559" w:type="dxa"/>
          </w:tcPr>
          <w:p w:rsidR="00901786" w:rsidRPr="009933E9" w:rsidRDefault="00901786" w:rsidP="00901786">
            <w:pPr>
              <w:pStyle w:val="Brdtekst"/>
              <w:rPr>
                <w:b/>
              </w:rPr>
            </w:pPr>
            <w:r w:rsidRPr="009933E9">
              <w:rPr>
                <w:b/>
              </w:rPr>
              <w:t>Funnsted</w:t>
            </w:r>
          </w:p>
        </w:tc>
        <w:tc>
          <w:tcPr>
            <w:tcW w:w="4536" w:type="dxa"/>
          </w:tcPr>
          <w:p w:rsidR="00901786" w:rsidRPr="009933E9" w:rsidRDefault="00901786" w:rsidP="00901786">
            <w:pPr>
              <w:pStyle w:val="Brdtekst"/>
              <w:rPr>
                <w:b/>
              </w:rPr>
            </w:pPr>
            <w:r w:rsidRPr="009933E9">
              <w:rPr>
                <w:b/>
              </w:rPr>
              <w:t>Påvirkningsfaktorer*</w:t>
            </w:r>
          </w:p>
        </w:tc>
      </w:tr>
      <w:tr w:rsidR="00901786" w:rsidRPr="009933E9" w:rsidTr="009D40B3">
        <w:tc>
          <w:tcPr>
            <w:tcW w:w="1730" w:type="dxa"/>
          </w:tcPr>
          <w:p w:rsidR="00901786" w:rsidRPr="009933E9" w:rsidRDefault="00901786" w:rsidP="00901786">
            <w:pPr>
              <w:pStyle w:val="Brdtekst"/>
            </w:pPr>
          </w:p>
        </w:tc>
        <w:tc>
          <w:tcPr>
            <w:tcW w:w="1134" w:type="dxa"/>
          </w:tcPr>
          <w:p w:rsidR="00901786" w:rsidRPr="009933E9" w:rsidRDefault="00901786" w:rsidP="00901786">
            <w:pPr>
              <w:pStyle w:val="Brdtekst"/>
            </w:pPr>
          </w:p>
        </w:tc>
        <w:tc>
          <w:tcPr>
            <w:tcW w:w="1559" w:type="dxa"/>
          </w:tcPr>
          <w:p w:rsidR="00901786" w:rsidRPr="009933E9" w:rsidRDefault="00901786" w:rsidP="00901786">
            <w:pPr>
              <w:pStyle w:val="Brdtekst"/>
            </w:pPr>
          </w:p>
        </w:tc>
        <w:tc>
          <w:tcPr>
            <w:tcW w:w="4536" w:type="dxa"/>
          </w:tcPr>
          <w:p w:rsidR="00901786" w:rsidRPr="009933E9" w:rsidRDefault="00901786" w:rsidP="00901786">
            <w:pPr>
              <w:pStyle w:val="Brdtekst"/>
            </w:pPr>
          </w:p>
        </w:tc>
      </w:tr>
      <w:tr w:rsidR="009D40B3" w:rsidRPr="009933E9" w:rsidTr="009D40B3">
        <w:tc>
          <w:tcPr>
            <w:tcW w:w="1730" w:type="dxa"/>
          </w:tcPr>
          <w:p w:rsidR="009D40B3" w:rsidRPr="009933E9" w:rsidRDefault="009D40B3" w:rsidP="00901786">
            <w:pPr>
              <w:pStyle w:val="Brdtekst"/>
            </w:pPr>
          </w:p>
        </w:tc>
        <w:tc>
          <w:tcPr>
            <w:tcW w:w="1134" w:type="dxa"/>
          </w:tcPr>
          <w:p w:rsidR="009D40B3" w:rsidRPr="009933E9" w:rsidRDefault="009D40B3" w:rsidP="00901786">
            <w:pPr>
              <w:pStyle w:val="Brdtekst"/>
            </w:pPr>
          </w:p>
        </w:tc>
        <w:tc>
          <w:tcPr>
            <w:tcW w:w="1559" w:type="dxa"/>
          </w:tcPr>
          <w:p w:rsidR="009D40B3" w:rsidRPr="009933E9" w:rsidRDefault="009D40B3" w:rsidP="00901786">
            <w:pPr>
              <w:pStyle w:val="Brdtekst"/>
            </w:pPr>
          </w:p>
        </w:tc>
        <w:tc>
          <w:tcPr>
            <w:tcW w:w="4536" w:type="dxa"/>
          </w:tcPr>
          <w:p w:rsidR="009D40B3" w:rsidRPr="009933E9" w:rsidRDefault="009D40B3" w:rsidP="00901786">
            <w:pPr>
              <w:pStyle w:val="Brdtekst"/>
            </w:pPr>
          </w:p>
        </w:tc>
      </w:tr>
      <w:tr w:rsidR="009D40B3" w:rsidRPr="009933E9" w:rsidTr="009D40B3">
        <w:tc>
          <w:tcPr>
            <w:tcW w:w="1730" w:type="dxa"/>
          </w:tcPr>
          <w:p w:rsidR="009D40B3" w:rsidRPr="009933E9" w:rsidRDefault="009D40B3" w:rsidP="00901786">
            <w:pPr>
              <w:pStyle w:val="Brdtekst"/>
            </w:pPr>
          </w:p>
        </w:tc>
        <w:tc>
          <w:tcPr>
            <w:tcW w:w="1134" w:type="dxa"/>
          </w:tcPr>
          <w:p w:rsidR="009D40B3" w:rsidRPr="009933E9" w:rsidRDefault="009D40B3" w:rsidP="00901786">
            <w:pPr>
              <w:pStyle w:val="Brdtekst"/>
            </w:pPr>
          </w:p>
        </w:tc>
        <w:tc>
          <w:tcPr>
            <w:tcW w:w="1559" w:type="dxa"/>
          </w:tcPr>
          <w:p w:rsidR="009D40B3" w:rsidRPr="009933E9" w:rsidRDefault="009D40B3" w:rsidP="00901786">
            <w:pPr>
              <w:pStyle w:val="Brdtekst"/>
            </w:pPr>
          </w:p>
        </w:tc>
        <w:tc>
          <w:tcPr>
            <w:tcW w:w="4536" w:type="dxa"/>
          </w:tcPr>
          <w:p w:rsidR="009D40B3" w:rsidRPr="009933E9" w:rsidRDefault="009D40B3" w:rsidP="00901786">
            <w:pPr>
              <w:pStyle w:val="Brdtekst"/>
            </w:pPr>
          </w:p>
        </w:tc>
      </w:tr>
    </w:tbl>
    <w:p w:rsidR="00901786" w:rsidRPr="009933E9" w:rsidRDefault="00901786" w:rsidP="00901786">
      <w:pPr>
        <w:pStyle w:val="Brdtekst"/>
      </w:pPr>
      <w:r>
        <w:t xml:space="preserve">* se </w:t>
      </w:r>
      <w:hyperlink r:id="rId20" w:history="1">
        <w:r w:rsidR="004F5725" w:rsidRPr="00E253EC">
          <w:rPr>
            <w:rStyle w:val="Hyperkobling"/>
          </w:rPr>
          <w:t>www.artsportalen.artsdatabanken.no</w:t>
        </w:r>
      </w:hyperlink>
      <w:r w:rsidR="004F5725">
        <w:rPr>
          <w:rStyle w:val="Hyperkobling"/>
        </w:rPr>
        <w:t xml:space="preserve"> </w:t>
      </w:r>
    </w:p>
    <w:p w:rsidR="00901786" w:rsidRPr="009933E9" w:rsidRDefault="00901786" w:rsidP="00901786">
      <w:pPr>
        <w:pStyle w:val="Overskrift2"/>
        <w:tabs>
          <w:tab w:val="num" w:pos="576"/>
        </w:tabs>
      </w:pPr>
      <w:bookmarkStart w:id="103" w:name="_Toc287005442"/>
      <w:bookmarkStart w:id="104" w:name="_Toc435179492"/>
      <w:r w:rsidRPr="009933E9">
        <w:t>Terrestrisk miljø</w:t>
      </w:r>
      <w:bookmarkEnd w:id="103"/>
      <w:bookmarkEnd w:id="104"/>
    </w:p>
    <w:p w:rsidR="00CE5F6F" w:rsidRPr="001636F8" w:rsidRDefault="00901786" w:rsidP="00CE5F6F">
      <w:pPr>
        <w:pStyle w:val="Brdtekst"/>
      </w:pPr>
      <w:r>
        <w:t>Hvis det er utarbeidet rapport om biologisk mangfold eller det foreligger andre rapporter, skal t</w:t>
      </w:r>
      <w:r w:rsidR="009D40B3">
        <w:t>eksten ta utgangspunkt i disse.</w:t>
      </w:r>
      <w:r>
        <w:t xml:space="preserve"> </w:t>
      </w:r>
      <w:r w:rsidR="002A4D7E">
        <w:t xml:space="preserve">Hvis det ikke er utarbeidet rapport om biologisk mangfold, se for eksempel </w:t>
      </w:r>
      <w:hyperlink r:id="rId21" w:history="1">
        <w:r w:rsidR="002A4D7E" w:rsidRPr="00967821">
          <w:rPr>
            <w:rStyle w:val="Hyperkobling"/>
          </w:rPr>
          <w:t>www.naturbase.no</w:t>
        </w:r>
      </w:hyperlink>
      <w:r w:rsidR="002A4D7E">
        <w:t xml:space="preserve">, </w:t>
      </w:r>
      <w:hyperlink r:id="rId22" w:history="1">
        <w:r w:rsidR="002A4D7E">
          <w:rPr>
            <w:rStyle w:val="Hyperkobling"/>
          </w:rPr>
          <w:t>www.vassdragsatlas.no</w:t>
        </w:r>
      </w:hyperlink>
      <w:r w:rsidR="009D40B3">
        <w:rPr>
          <w:rStyle w:val="Hyperkobling"/>
        </w:rPr>
        <w:t>,</w:t>
      </w:r>
      <w:r w:rsidR="002A4D7E">
        <w:t xml:space="preserve"> </w:t>
      </w:r>
      <w:hyperlink r:id="rId23" w:history="1">
        <w:r w:rsidR="009D40B3" w:rsidRPr="009D40B3">
          <w:rPr>
            <w:rStyle w:val="Hyperkobling"/>
          </w:rPr>
          <w:t>https://artskart.artsdatabanken.no/default.aspx</w:t>
        </w:r>
      </w:hyperlink>
      <w:r w:rsidR="009D40B3">
        <w:t xml:space="preserve"> </w:t>
      </w:r>
      <w:r w:rsidR="002A4D7E">
        <w:t xml:space="preserve">og </w:t>
      </w:r>
      <w:hyperlink r:id="rId24" w:history="1">
        <w:r w:rsidR="002A4D7E" w:rsidRPr="00E253EC">
          <w:rPr>
            <w:rStyle w:val="Hyperkobling"/>
          </w:rPr>
          <w:t>www.artsportalen.artsdatabanken.no</w:t>
        </w:r>
      </w:hyperlink>
      <w:r w:rsidR="00CE5F6F">
        <w:rPr>
          <w:rStyle w:val="Hyperkobling"/>
        </w:rPr>
        <w:t xml:space="preserve">. </w:t>
      </w:r>
      <w:r w:rsidR="00CE5F6F" w:rsidRPr="001636F8">
        <w:rPr>
          <w:rStyle w:val="Hyperkobling"/>
          <w:color w:val="auto"/>
          <w:u w:val="none"/>
        </w:rPr>
        <w:t>Ta kontakt med Fylkesmannen og kommunen og undersøk hvilken informasjon de har om</w:t>
      </w:r>
      <w:r w:rsidR="00CE5F6F">
        <w:rPr>
          <w:rStyle w:val="Hyperkobling"/>
          <w:color w:val="auto"/>
          <w:u w:val="none"/>
        </w:rPr>
        <w:t xml:space="preserve"> naturmangfoldet innenfor</w:t>
      </w:r>
      <w:r w:rsidR="00CE5F6F" w:rsidRPr="001636F8">
        <w:rPr>
          <w:rStyle w:val="Hyperkobling"/>
          <w:color w:val="auto"/>
          <w:u w:val="none"/>
        </w:rPr>
        <w:t xml:space="preserve"> influens- og utbyggingsområdet</w:t>
      </w:r>
      <w:r w:rsidR="00CE5F6F">
        <w:rPr>
          <w:rStyle w:val="Hyperkobling"/>
          <w:color w:val="auto"/>
          <w:u w:val="none"/>
        </w:rPr>
        <w:t>.</w:t>
      </w:r>
      <w:r w:rsidR="00CE5F6F" w:rsidRPr="001636F8">
        <w:rPr>
          <w:rStyle w:val="Hyperkobling"/>
          <w:color w:val="auto"/>
          <w:u w:val="none"/>
        </w:rPr>
        <w:t xml:space="preserve"> </w:t>
      </w:r>
    </w:p>
    <w:p w:rsidR="00901786" w:rsidRPr="009933E9" w:rsidRDefault="00901786" w:rsidP="00901786">
      <w:pPr>
        <w:pStyle w:val="Brdtekst"/>
      </w:pPr>
      <w:r w:rsidRPr="009933E9">
        <w:t xml:space="preserve">Søknaden må inneholde en generell omtale av biologiske verdier knyttet til det terrestriske miljøet i området. Verdifulle naturtyper og rødlistearter må omtales spesielt sammen med en beskrivelse av karplanter, moser, lav, fugl og pattedyr. </w:t>
      </w:r>
      <w:r w:rsidR="009D40B3">
        <w:t>NVE kan kreve egen kartlegging av biologisk mangfold, jf. vannressursloven § 23.</w:t>
      </w:r>
    </w:p>
    <w:p w:rsidR="00901786" w:rsidRPr="009933E9" w:rsidRDefault="00901786" w:rsidP="00901786">
      <w:pPr>
        <w:pStyle w:val="Brdtekst"/>
      </w:pPr>
      <w:r w:rsidRPr="009933E9">
        <w:t xml:space="preserve">Med hensyn til fugl skal det legges vekt på omtale av mulige forekomster av vanntilknyttet fugl som for eksempel fossekall og vintererle. Ved reguleringer av vann eller inngrep i våtmarksområder utvides dette til også å gjelde arter som har preferanse til slike habitater. </w:t>
      </w:r>
    </w:p>
    <w:p w:rsidR="00867980" w:rsidRDefault="00901786" w:rsidP="00901786">
      <w:pPr>
        <w:pStyle w:val="Brdtekst"/>
      </w:pPr>
      <w:r w:rsidRPr="009933E9">
        <w:t xml:space="preserve">Arter som omfattes av </w:t>
      </w:r>
      <w:proofErr w:type="spellStart"/>
      <w:r w:rsidR="002A4D7E">
        <w:t>Miljødirektoratets</w:t>
      </w:r>
      <w:proofErr w:type="spellEnd"/>
      <w:r w:rsidRPr="009933E9">
        <w:t xml:space="preserve"> handlingsplaner, eller prioriterte arter</w:t>
      </w:r>
      <w:r w:rsidR="009D40B3">
        <w:t xml:space="preserve"> og naturtyper</w:t>
      </w:r>
      <w:r w:rsidRPr="009933E9">
        <w:t xml:space="preserve"> iht. naturmangfoldloven omtales spesielt.</w:t>
      </w:r>
    </w:p>
    <w:p w:rsidR="00831E9A" w:rsidRPr="009933E9" w:rsidRDefault="00831E9A" w:rsidP="00831E9A">
      <w:pPr>
        <w:pStyle w:val="Overskrift2"/>
        <w:tabs>
          <w:tab w:val="num" w:pos="576"/>
        </w:tabs>
      </w:pPr>
      <w:bookmarkStart w:id="105" w:name="_Toc287005443"/>
      <w:bookmarkStart w:id="106" w:name="_Toc435179493"/>
      <w:r w:rsidRPr="009933E9">
        <w:t>Akvatisk miljø</w:t>
      </w:r>
      <w:bookmarkEnd w:id="105"/>
      <w:bookmarkEnd w:id="106"/>
    </w:p>
    <w:p w:rsidR="00CE5F6F" w:rsidRPr="001636F8" w:rsidRDefault="00831E9A" w:rsidP="00CE5F6F">
      <w:pPr>
        <w:pStyle w:val="Brdtekst"/>
      </w:pPr>
      <w:r>
        <w:t>Hvis det er utarbeidet rapport om biologisk mangfold eller det foreligger andre rapporter, skal te</w:t>
      </w:r>
      <w:r w:rsidR="009D40B3">
        <w:t xml:space="preserve">ksten ta utgangspunkt i disse. </w:t>
      </w:r>
      <w:r w:rsidR="002A4D7E">
        <w:t xml:space="preserve">Hvis det ikke er utarbeidet rapport om biologisk mangfold, se for eksempel </w:t>
      </w:r>
      <w:hyperlink r:id="rId25" w:history="1">
        <w:r w:rsidR="002A4D7E" w:rsidRPr="00967821">
          <w:rPr>
            <w:rStyle w:val="Hyperkobling"/>
          </w:rPr>
          <w:t>www.naturbase.no</w:t>
        </w:r>
      </w:hyperlink>
      <w:r w:rsidR="002A4D7E">
        <w:t xml:space="preserve">, </w:t>
      </w:r>
      <w:hyperlink r:id="rId26" w:history="1">
        <w:r w:rsidR="002A4D7E">
          <w:rPr>
            <w:rStyle w:val="Hyperkobling"/>
          </w:rPr>
          <w:t>www.vassdragsatlas.no</w:t>
        </w:r>
      </w:hyperlink>
      <w:r w:rsidR="009D40B3">
        <w:rPr>
          <w:rStyle w:val="Hyperkobling"/>
        </w:rPr>
        <w:t>,</w:t>
      </w:r>
      <w:r w:rsidR="002A4D7E">
        <w:t xml:space="preserve"> </w:t>
      </w:r>
      <w:hyperlink r:id="rId27" w:history="1">
        <w:r w:rsidR="009D40B3" w:rsidRPr="009D40B3">
          <w:rPr>
            <w:rStyle w:val="Hyperkobling"/>
          </w:rPr>
          <w:t>https://artskart.artsdatabanken.no/default.aspx</w:t>
        </w:r>
      </w:hyperlink>
      <w:r w:rsidR="009D40B3">
        <w:t xml:space="preserve"> </w:t>
      </w:r>
      <w:r w:rsidR="002A4D7E">
        <w:t xml:space="preserve">og </w:t>
      </w:r>
      <w:hyperlink r:id="rId28" w:history="1">
        <w:r w:rsidR="002A4D7E" w:rsidRPr="00E253EC">
          <w:rPr>
            <w:rStyle w:val="Hyperkobling"/>
          </w:rPr>
          <w:t>www.artsportalen.artsdatabanken.no</w:t>
        </w:r>
      </w:hyperlink>
      <w:r w:rsidR="00CE5F6F">
        <w:rPr>
          <w:rStyle w:val="Hyperkobling"/>
        </w:rPr>
        <w:t xml:space="preserve">. </w:t>
      </w:r>
      <w:r w:rsidR="00CE5F6F" w:rsidRPr="001636F8">
        <w:rPr>
          <w:rStyle w:val="Hyperkobling"/>
          <w:color w:val="auto"/>
          <w:u w:val="none"/>
        </w:rPr>
        <w:t>Ta kontakt med Fylkesmannen og kommunen og undersøk hvilken informasjon de har om</w:t>
      </w:r>
      <w:r w:rsidR="00CE5F6F">
        <w:rPr>
          <w:rStyle w:val="Hyperkobling"/>
          <w:color w:val="auto"/>
          <w:u w:val="none"/>
        </w:rPr>
        <w:t xml:space="preserve"> naturmangfoldet innenfor</w:t>
      </w:r>
      <w:r w:rsidR="00CE5F6F" w:rsidRPr="001636F8">
        <w:rPr>
          <w:rStyle w:val="Hyperkobling"/>
          <w:color w:val="auto"/>
          <w:u w:val="none"/>
        </w:rPr>
        <w:t xml:space="preserve"> influens- og utbyggingsområdet</w:t>
      </w:r>
      <w:r w:rsidR="00CE5F6F">
        <w:rPr>
          <w:rStyle w:val="Hyperkobling"/>
          <w:color w:val="auto"/>
          <w:u w:val="none"/>
        </w:rPr>
        <w:t>.</w:t>
      </w:r>
      <w:r w:rsidR="00CE5F6F" w:rsidRPr="001636F8">
        <w:rPr>
          <w:rStyle w:val="Hyperkobling"/>
          <w:color w:val="auto"/>
          <w:u w:val="none"/>
        </w:rPr>
        <w:t xml:space="preserve"> </w:t>
      </w:r>
    </w:p>
    <w:p w:rsidR="00831E9A" w:rsidRPr="009933E9" w:rsidRDefault="00831E9A" w:rsidP="00831E9A">
      <w:pPr>
        <w:pStyle w:val="Brdtekst"/>
      </w:pPr>
      <w:r w:rsidRPr="009933E9">
        <w:t xml:space="preserve">Søknaden må inneholde en generell omtale av biologiske verdier knyttet til det akvatiske miljøet i området. Verdifulle ferskvannslokaliteter og rødlistearter må omtales spesielt sammen med en beskrivelse av fisk og andre ferskvannsorganismer. </w:t>
      </w:r>
      <w:r w:rsidR="00AD5B6E">
        <w:t>NVE kan kreve egen kartlegging av biologisk mangfold, jf. vannressursloven § 23.</w:t>
      </w:r>
    </w:p>
    <w:p w:rsidR="00831E9A" w:rsidRPr="009933E9" w:rsidRDefault="00831E9A" w:rsidP="00831E9A">
      <w:pPr>
        <w:pStyle w:val="Brdtekst"/>
      </w:pPr>
      <w:r w:rsidRPr="009933E9">
        <w:t>Dersom tiltaket berører anadrom strekning</w:t>
      </w:r>
      <w:r w:rsidR="00D523C1">
        <w:t xml:space="preserve">/laks- og sjøørretførende strekning </w:t>
      </w:r>
      <w:r w:rsidRPr="009933E9">
        <w:t xml:space="preserve">eller storørretstammer skal absolutt vandringshinder </w:t>
      </w:r>
      <w:proofErr w:type="spellStart"/>
      <w:r w:rsidRPr="009933E9">
        <w:t>kartfestes</w:t>
      </w:r>
      <w:proofErr w:type="spellEnd"/>
      <w:r w:rsidRPr="009933E9">
        <w:t xml:space="preserve"> og </w:t>
      </w:r>
      <w:proofErr w:type="spellStart"/>
      <w:r w:rsidRPr="009933E9">
        <w:t>fotodokumenteres</w:t>
      </w:r>
      <w:proofErr w:type="spellEnd"/>
      <w:r w:rsidRPr="009933E9">
        <w:t xml:space="preserve">. </w:t>
      </w:r>
    </w:p>
    <w:p w:rsidR="00831E9A" w:rsidRDefault="00831E9A" w:rsidP="00831E9A">
      <w:pPr>
        <w:pStyle w:val="Brdtekst"/>
      </w:pPr>
      <w:r w:rsidRPr="009933E9">
        <w:t xml:space="preserve">Arter som omfattes av </w:t>
      </w:r>
      <w:proofErr w:type="spellStart"/>
      <w:r w:rsidR="002A4D7E">
        <w:t>Miljødirektoratets</w:t>
      </w:r>
      <w:proofErr w:type="spellEnd"/>
      <w:r w:rsidRPr="009933E9">
        <w:t xml:space="preserve"> handlingsplaner, eller prioriterte arter</w:t>
      </w:r>
      <w:r w:rsidR="00AD5B6E">
        <w:t xml:space="preserve"> og naturtyper</w:t>
      </w:r>
      <w:r w:rsidRPr="009933E9">
        <w:t xml:space="preserve"> iht. naturmangfoldloven omtales spesielt.</w:t>
      </w:r>
    </w:p>
    <w:p w:rsidR="00831E9A" w:rsidRPr="009A78F3" w:rsidRDefault="0061679F" w:rsidP="00831E9A">
      <w:pPr>
        <w:pStyle w:val="Overskrift2"/>
        <w:tabs>
          <w:tab w:val="num" w:pos="576"/>
        </w:tabs>
        <w:rPr>
          <w:lang w:val="nn-NO"/>
        </w:rPr>
      </w:pPr>
      <w:bookmarkStart w:id="107" w:name="_Toc287005444"/>
      <w:bookmarkStart w:id="108" w:name="_Toc435179494"/>
      <w:r w:rsidRPr="009A78F3">
        <w:rPr>
          <w:lang w:val="nn-NO"/>
        </w:rPr>
        <w:t>Verneplan for vassdrag og Nasjonale laksevassdrag</w:t>
      </w:r>
      <w:bookmarkEnd w:id="107"/>
      <w:bookmarkEnd w:id="108"/>
    </w:p>
    <w:p w:rsidR="00831E9A" w:rsidRPr="009A78F3" w:rsidRDefault="0061679F" w:rsidP="00831E9A">
      <w:pPr>
        <w:pStyle w:val="Brdtekst"/>
        <w:rPr>
          <w:lang w:val="nn-NO"/>
        </w:rPr>
      </w:pPr>
      <w:r w:rsidRPr="009A78F3">
        <w:rPr>
          <w:lang w:val="nn-NO"/>
        </w:rPr>
        <w:t xml:space="preserve">Dersom tiltaket er del av vassdrag som inngår i Verneplan for vassdrag eller </w:t>
      </w:r>
      <w:r w:rsidRPr="00AD5B6E">
        <w:rPr>
          <w:lang w:val="nn-NO"/>
        </w:rPr>
        <w:t>Nasjonale laksevassdrag</w:t>
      </w:r>
      <w:r w:rsidRPr="009A78F3">
        <w:rPr>
          <w:lang w:val="nn-NO"/>
        </w:rPr>
        <w:t xml:space="preserve"> skal tiltakets </w:t>
      </w:r>
      <w:proofErr w:type="spellStart"/>
      <w:r w:rsidRPr="009A78F3">
        <w:rPr>
          <w:lang w:val="nn-NO"/>
        </w:rPr>
        <w:t>konsekvenser</w:t>
      </w:r>
      <w:proofErr w:type="spellEnd"/>
      <w:r w:rsidRPr="009A78F3">
        <w:rPr>
          <w:lang w:val="nn-NO"/>
        </w:rPr>
        <w:t xml:space="preserve"> </w:t>
      </w:r>
      <w:proofErr w:type="spellStart"/>
      <w:r w:rsidRPr="009A78F3">
        <w:rPr>
          <w:lang w:val="nn-NO"/>
        </w:rPr>
        <w:t>vurderes</w:t>
      </w:r>
      <w:proofErr w:type="spellEnd"/>
      <w:r w:rsidRPr="009A78F3">
        <w:rPr>
          <w:lang w:val="nn-NO"/>
        </w:rPr>
        <w:t xml:space="preserve"> særskilt opp mot disse </w:t>
      </w:r>
      <w:proofErr w:type="spellStart"/>
      <w:r w:rsidRPr="009A78F3">
        <w:rPr>
          <w:lang w:val="nn-NO"/>
        </w:rPr>
        <w:t>planene</w:t>
      </w:r>
      <w:proofErr w:type="spellEnd"/>
      <w:r w:rsidRPr="009A78F3">
        <w:rPr>
          <w:lang w:val="nn-NO"/>
        </w:rPr>
        <w:t>.</w:t>
      </w:r>
    </w:p>
    <w:p w:rsidR="00831E9A" w:rsidRPr="009A78F3" w:rsidRDefault="0061679F" w:rsidP="00831E9A">
      <w:pPr>
        <w:pStyle w:val="Overskrift2"/>
        <w:tabs>
          <w:tab w:val="num" w:pos="576"/>
        </w:tabs>
        <w:rPr>
          <w:lang w:val="nn-NO"/>
        </w:rPr>
      </w:pPr>
      <w:bookmarkStart w:id="109" w:name="_Toc435179495"/>
      <w:bookmarkStart w:id="110" w:name="_Toc287005445"/>
      <w:bookmarkStart w:id="111" w:name="_Toc61252559"/>
      <w:bookmarkStart w:id="112" w:name="_Toc61252657"/>
      <w:bookmarkStart w:id="113" w:name="_Toc61253206"/>
      <w:bookmarkStart w:id="114" w:name="_Toc61253495"/>
      <w:bookmarkStart w:id="115" w:name="_Toc61318451"/>
      <w:bookmarkEnd w:id="85"/>
      <w:bookmarkEnd w:id="86"/>
      <w:bookmarkEnd w:id="87"/>
      <w:bookmarkEnd w:id="88"/>
      <w:bookmarkEnd w:id="89"/>
      <w:bookmarkEnd w:id="90"/>
      <w:bookmarkEnd w:id="91"/>
      <w:bookmarkEnd w:id="92"/>
      <w:bookmarkEnd w:id="93"/>
      <w:r w:rsidRPr="009A78F3">
        <w:rPr>
          <w:lang w:val="nn-NO"/>
        </w:rPr>
        <w:t>Landskap</w:t>
      </w:r>
      <w:bookmarkEnd w:id="109"/>
      <w:r w:rsidRPr="009A78F3">
        <w:rPr>
          <w:lang w:val="nn-NO"/>
        </w:rPr>
        <w:t xml:space="preserve"> </w:t>
      </w:r>
      <w:bookmarkEnd w:id="110"/>
    </w:p>
    <w:p w:rsidR="00831E9A" w:rsidRPr="009933E9" w:rsidRDefault="00831E9A" w:rsidP="00831E9A">
      <w:pPr>
        <w:pStyle w:val="Brdtekst"/>
      </w:pPr>
      <w:r w:rsidRPr="009933E9">
        <w:t>Landskapet i influensområdet skal beskrives og landskapselement som fosser og stryk skal omtales. Det skal beskrives hvordan tekniske inngrep som inntak/inntaksdam</w:t>
      </w:r>
      <w:r w:rsidR="00256860">
        <w:t xml:space="preserve"> og</w:t>
      </w:r>
      <w:r w:rsidRPr="009933E9">
        <w:t xml:space="preserve"> </w:t>
      </w:r>
      <w:r>
        <w:t>vannledning</w:t>
      </w:r>
      <w:r w:rsidRPr="009933E9">
        <w:t xml:space="preserve"> blir liggende i terrenget og hvor synlig/skjemmende disse vil bli i omgivelsene. Det skal vedlegges fotodokumentasjon av berørt område ved ulike beregnede vannføringer.</w:t>
      </w:r>
    </w:p>
    <w:p w:rsidR="00831E9A" w:rsidRPr="009933E9" w:rsidRDefault="00831E9A" w:rsidP="00831E9A">
      <w:pPr>
        <w:pStyle w:val="Brdtekst"/>
      </w:pPr>
      <w:r w:rsidRPr="009933E9">
        <w:t xml:space="preserve">De overordnede trekkene ved landskapet beskrives i henhold til ”Nasjonalt referansesystem for landskap” (NIJOS-Rapport 10-05) som kan finnes på www.skogoglandskap.no. Beskrivelsen skal ha en detaljeringsgrad tilsvarende underregionnivå eller mer detaljert.  </w:t>
      </w:r>
    </w:p>
    <w:p w:rsidR="0091568B" w:rsidRDefault="00831E9A" w:rsidP="0091568B">
      <w:pPr>
        <w:pStyle w:val="Brdtekst"/>
      </w:pPr>
      <w:r w:rsidRPr="009933E9">
        <w:t xml:space="preserve">Inngrepsstatus i tiltaksområdet og virkningene av tiltaket på INON-områder skal beskrives. Eventuelle reduksjoner av INON skal tallfestes, jf. tabell, </w:t>
      </w:r>
      <w:proofErr w:type="spellStart"/>
      <w:r w:rsidRPr="009933E9">
        <w:t>kartfestes</w:t>
      </w:r>
      <w:proofErr w:type="spellEnd"/>
      <w:r w:rsidRPr="009933E9">
        <w:t xml:space="preserve"> og vurderes i et lokalt og regionalt perspektiv. Verdisetting av INON-områder skal følge Olje- og energidepartementets (OED): ”Retningslinjer for små vannkraftverk” fra 2007.</w:t>
      </w:r>
      <w:r w:rsidR="0091568B">
        <w:t xml:space="preserve"> Selv om disse retningslinjene er utarbeidet med tanke på små vannkraftverk, er det som står</w:t>
      </w:r>
      <w:r w:rsidR="00AD5B6E">
        <w:t xml:space="preserve"> her også relevant for akvakultur</w:t>
      </w:r>
      <w:r w:rsidR="0091568B">
        <w:t>anlegg.</w:t>
      </w:r>
    </w:p>
    <w:p w:rsidR="00831E9A" w:rsidRPr="009933E9" w:rsidRDefault="00831E9A" w:rsidP="00831E9A">
      <w:pPr>
        <w:pStyle w:val="Brdtekst"/>
      </w:pPr>
      <w:r w:rsidRPr="009933E9">
        <w:t>Konsekvensvurdering</w:t>
      </w:r>
      <w:r w:rsidR="00AD5B6E">
        <w:t>en</w:t>
      </w:r>
      <w:r w:rsidRPr="009933E9">
        <w:t xml:space="preserve"> skal følge Statens vegvesen, håndbok </w:t>
      </w:r>
      <w:r w:rsidR="00AD5B6E">
        <w:t xml:space="preserve">V712 </w:t>
      </w:r>
      <w:r w:rsidR="00AD5B6E" w:rsidRPr="00AD5B6E">
        <w:rPr>
          <w:i/>
        </w:rPr>
        <w:t>«Konsekvensanalyser»</w:t>
      </w:r>
      <w:r w:rsidRPr="009933E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159"/>
        <w:gridCol w:w="2193"/>
        <w:gridCol w:w="2245"/>
      </w:tblGrid>
      <w:tr w:rsidR="00831E9A" w:rsidRPr="009933E9" w:rsidTr="003C150F">
        <w:tc>
          <w:tcPr>
            <w:tcW w:w="2528" w:type="dxa"/>
          </w:tcPr>
          <w:p w:rsidR="00831E9A" w:rsidRPr="009933E9" w:rsidRDefault="00831E9A" w:rsidP="003C150F">
            <w:pPr>
              <w:pStyle w:val="Brdtekst"/>
              <w:rPr>
                <w:b/>
              </w:rPr>
            </w:pPr>
            <w:r w:rsidRPr="009933E9">
              <w:rPr>
                <w:b/>
              </w:rPr>
              <w:t>INON sone</w:t>
            </w:r>
          </w:p>
        </w:tc>
        <w:tc>
          <w:tcPr>
            <w:tcW w:w="2212" w:type="dxa"/>
          </w:tcPr>
          <w:p w:rsidR="00831E9A" w:rsidRPr="009933E9" w:rsidRDefault="00831E9A" w:rsidP="003C150F">
            <w:pPr>
              <w:pStyle w:val="Brdtekst"/>
              <w:rPr>
                <w:b/>
              </w:rPr>
            </w:pPr>
            <w:r w:rsidRPr="009933E9">
              <w:rPr>
                <w:b/>
              </w:rPr>
              <w:t>Areal som endrer INON status</w:t>
            </w:r>
          </w:p>
        </w:tc>
        <w:tc>
          <w:tcPr>
            <w:tcW w:w="2248" w:type="dxa"/>
          </w:tcPr>
          <w:p w:rsidR="00831E9A" w:rsidRPr="009933E9" w:rsidRDefault="00831E9A" w:rsidP="003C150F">
            <w:pPr>
              <w:pStyle w:val="Brdtekst"/>
              <w:rPr>
                <w:b/>
              </w:rPr>
            </w:pPr>
            <w:r w:rsidRPr="009933E9">
              <w:rPr>
                <w:b/>
              </w:rPr>
              <w:t>Areal tilført fra høyere INON soner</w:t>
            </w:r>
          </w:p>
        </w:tc>
        <w:tc>
          <w:tcPr>
            <w:tcW w:w="2299" w:type="dxa"/>
          </w:tcPr>
          <w:p w:rsidR="00831E9A" w:rsidRPr="009933E9" w:rsidRDefault="00831E9A" w:rsidP="003C150F">
            <w:pPr>
              <w:pStyle w:val="Brdtekst"/>
              <w:rPr>
                <w:b/>
              </w:rPr>
            </w:pPr>
            <w:r w:rsidRPr="009933E9">
              <w:rPr>
                <w:b/>
              </w:rPr>
              <w:t>Netto bortfall</w:t>
            </w:r>
          </w:p>
        </w:tc>
      </w:tr>
      <w:tr w:rsidR="00831E9A" w:rsidRPr="009933E9" w:rsidTr="003C150F">
        <w:tc>
          <w:tcPr>
            <w:tcW w:w="2528" w:type="dxa"/>
          </w:tcPr>
          <w:p w:rsidR="00831E9A" w:rsidRPr="009933E9" w:rsidRDefault="00831E9A" w:rsidP="003C150F">
            <w:pPr>
              <w:pStyle w:val="Brdtekst"/>
            </w:pPr>
            <w:r w:rsidRPr="009933E9">
              <w:t>1-</w:t>
            </w:r>
            <w:smartTag w:uri="urn:schemas-microsoft-com:office:smarttags" w:element="metricconverter">
              <w:smartTagPr>
                <w:attr w:name="ProductID" w:val="3 km"/>
              </w:smartTagPr>
              <w:r w:rsidRPr="009933E9">
                <w:t>3 km</w:t>
              </w:r>
            </w:smartTag>
            <w:r w:rsidRPr="009933E9">
              <w:t xml:space="preserve"> fra inngrep</w:t>
            </w:r>
          </w:p>
        </w:tc>
        <w:tc>
          <w:tcPr>
            <w:tcW w:w="2212" w:type="dxa"/>
          </w:tcPr>
          <w:p w:rsidR="00831E9A" w:rsidRPr="009933E9" w:rsidRDefault="00831E9A" w:rsidP="003C150F">
            <w:pPr>
              <w:pStyle w:val="Brdtekst"/>
            </w:pPr>
          </w:p>
        </w:tc>
        <w:tc>
          <w:tcPr>
            <w:tcW w:w="2248" w:type="dxa"/>
          </w:tcPr>
          <w:p w:rsidR="00831E9A" w:rsidRPr="009933E9" w:rsidRDefault="00831E9A" w:rsidP="003C150F">
            <w:pPr>
              <w:pStyle w:val="Brdtekst"/>
            </w:pPr>
          </w:p>
        </w:tc>
        <w:tc>
          <w:tcPr>
            <w:tcW w:w="2299" w:type="dxa"/>
          </w:tcPr>
          <w:p w:rsidR="00831E9A" w:rsidRPr="009933E9" w:rsidRDefault="00831E9A" w:rsidP="003C150F">
            <w:pPr>
              <w:pStyle w:val="Brdtekst"/>
            </w:pPr>
          </w:p>
        </w:tc>
      </w:tr>
      <w:tr w:rsidR="00831E9A" w:rsidRPr="009933E9" w:rsidTr="003C150F">
        <w:tc>
          <w:tcPr>
            <w:tcW w:w="2528" w:type="dxa"/>
          </w:tcPr>
          <w:p w:rsidR="00831E9A" w:rsidRPr="009933E9" w:rsidRDefault="00831E9A" w:rsidP="003C150F">
            <w:pPr>
              <w:pStyle w:val="Brdtekst"/>
            </w:pPr>
            <w:r w:rsidRPr="009933E9">
              <w:t>3-</w:t>
            </w:r>
            <w:smartTag w:uri="urn:schemas-microsoft-com:office:smarttags" w:element="metricconverter">
              <w:smartTagPr>
                <w:attr w:name="ProductID" w:val="5 km"/>
              </w:smartTagPr>
              <w:r w:rsidRPr="009933E9">
                <w:t>5 km</w:t>
              </w:r>
            </w:smartTag>
            <w:r w:rsidRPr="009933E9">
              <w:t xml:space="preserve"> fra inngrep</w:t>
            </w:r>
          </w:p>
        </w:tc>
        <w:tc>
          <w:tcPr>
            <w:tcW w:w="2212" w:type="dxa"/>
          </w:tcPr>
          <w:p w:rsidR="00831E9A" w:rsidRPr="009933E9" w:rsidRDefault="00831E9A" w:rsidP="003C150F">
            <w:pPr>
              <w:pStyle w:val="Brdtekst"/>
            </w:pPr>
          </w:p>
        </w:tc>
        <w:tc>
          <w:tcPr>
            <w:tcW w:w="2248" w:type="dxa"/>
            <w:tcBorders>
              <w:bottom w:val="single" w:sz="4" w:space="0" w:color="auto"/>
            </w:tcBorders>
          </w:tcPr>
          <w:p w:rsidR="00831E9A" w:rsidRPr="009933E9" w:rsidRDefault="00831E9A" w:rsidP="003C150F">
            <w:pPr>
              <w:pStyle w:val="Brdtekst"/>
            </w:pPr>
          </w:p>
        </w:tc>
        <w:tc>
          <w:tcPr>
            <w:tcW w:w="2299" w:type="dxa"/>
          </w:tcPr>
          <w:p w:rsidR="00831E9A" w:rsidRPr="009933E9" w:rsidRDefault="00831E9A" w:rsidP="003C150F">
            <w:pPr>
              <w:pStyle w:val="Brdtekst"/>
            </w:pPr>
          </w:p>
        </w:tc>
      </w:tr>
      <w:tr w:rsidR="00831E9A" w:rsidRPr="009933E9" w:rsidTr="003C150F">
        <w:tc>
          <w:tcPr>
            <w:tcW w:w="2528" w:type="dxa"/>
          </w:tcPr>
          <w:p w:rsidR="00831E9A" w:rsidRPr="009933E9" w:rsidRDefault="00831E9A" w:rsidP="003C150F">
            <w:pPr>
              <w:pStyle w:val="Brdtekst"/>
            </w:pPr>
            <w:r w:rsidRPr="009933E9">
              <w:t>&gt;</w:t>
            </w:r>
            <w:smartTag w:uri="urn:schemas-microsoft-com:office:smarttags" w:element="metricconverter">
              <w:smartTagPr>
                <w:attr w:name="ProductID" w:val="5 km"/>
              </w:smartTagPr>
              <w:r w:rsidRPr="009933E9">
                <w:t>5 km</w:t>
              </w:r>
            </w:smartTag>
            <w:r w:rsidRPr="009933E9">
              <w:t xml:space="preserve"> fra inngrep</w:t>
            </w:r>
          </w:p>
        </w:tc>
        <w:tc>
          <w:tcPr>
            <w:tcW w:w="2212" w:type="dxa"/>
          </w:tcPr>
          <w:p w:rsidR="00831E9A" w:rsidRPr="009933E9" w:rsidRDefault="00831E9A" w:rsidP="003C150F">
            <w:pPr>
              <w:pStyle w:val="Brdtekst"/>
            </w:pPr>
          </w:p>
        </w:tc>
        <w:tc>
          <w:tcPr>
            <w:tcW w:w="2248" w:type="dxa"/>
            <w:shd w:val="clear" w:color="auto" w:fill="C0C0C0"/>
          </w:tcPr>
          <w:p w:rsidR="00831E9A" w:rsidRPr="009933E9" w:rsidRDefault="00831E9A" w:rsidP="003C150F">
            <w:pPr>
              <w:pStyle w:val="Brdtekst"/>
            </w:pPr>
          </w:p>
        </w:tc>
        <w:tc>
          <w:tcPr>
            <w:tcW w:w="2299" w:type="dxa"/>
          </w:tcPr>
          <w:p w:rsidR="00831E9A" w:rsidRPr="009933E9" w:rsidRDefault="00831E9A" w:rsidP="003C150F">
            <w:pPr>
              <w:pStyle w:val="Brdtekst"/>
            </w:pPr>
          </w:p>
        </w:tc>
      </w:tr>
    </w:tbl>
    <w:p w:rsidR="00867980" w:rsidRDefault="00831E9A" w:rsidP="00831E9A">
      <w:pPr>
        <w:pStyle w:val="Brdtekst"/>
        <w:rPr>
          <w:sz w:val="18"/>
          <w:szCs w:val="18"/>
          <w:vertAlign w:val="superscript"/>
        </w:rPr>
      </w:pPr>
      <w:r w:rsidRPr="009933E9">
        <w:rPr>
          <w:sz w:val="18"/>
          <w:szCs w:val="18"/>
        </w:rPr>
        <w:t>Alle tall i km</w:t>
      </w:r>
      <w:r w:rsidRPr="009933E9">
        <w:rPr>
          <w:sz w:val="18"/>
          <w:szCs w:val="18"/>
          <w:vertAlign w:val="superscript"/>
        </w:rPr>
        <w:t>2</w:t>
      </w:r>
    </w:p>
    <w:p w:rsidR="00AD5B6E" w:rsidRDefault="00AD5B6E" w:rsidP="00AD5B6E">
      <w:pPr>
        <w:pStyle w:val="Overskrift2"/>
      </w:pPr>
      <w:bookmarkStart w:id="116" w:name="_Toc435179496"/>
      <w:r w:rsidRPr="00AD5B6E">
        <w:t>Store sammenhengende naturområder med urørt preg</w:t>
      </w:r>
      <w:bookmarkEnd w:id="116"/>
    </w:p>
    <w:p w:rsidR="00AD5B6E" w:rsidRPr="00AD5B6E" w:rsidRDefault="00AD5B6E" w:rsidP="00AD5B6E">
      <w:pPr>
        <w:pStyle w:val="Brdtekst"/>
      </w:pPr>
      <w:r w:rsidRPr="00AD5B6E">
        <w:t>Store sammenhengende naturområder med urørt preg kan ha verdi for blant annet naturmangfold, friluftsliv og landskap. Dette gjelder også intakte korridorer som binder større naturområder sammen. Slike områder kan ligge både i og utenfor INON-soner.</w:t>
      </w:r>
    </w:p>
    <w:p w:rsidR="00AD5B6E" w:rsidRPr="00AD5B6E" w:rsidRDefault="00AD5B6E" w:rsidP="00AD5B6E">
      <w:r w:rsidRPr="00AD5B6E">
        <w:t>Det skal gjøres en konkret vurdering av virkninger for slike områder. Dette kan gjøres som et eget tema og/eller inngå i vurderingen av andre temaer der det er relevant. Det skal legges vekt på å beskrive eventuell fragmentering eller brudd på kontinuitet i områder som er sammenhengende i dag. I arbeidet med utredningen bør det tas utgangspunkt i INON-kart fra Miljødirektoratet.</w:t>
      </w:r>
    </w:p>
    <w:p w:rsidR="003C150F" w:rsidRPr="009933E9" w:rsidRDefault="003C150F" w:rsidP="003C150F">
      <w:pPr>
        <w:pStyle w:val="Overskrift2"/>
        <w:tabs>
          <w:tab w:val="num" w:pos="576"/>
        </w:tabs>
      </w:pPr>
      <w:bookmarkStart w:id="117" w:name="_Toc287005446"/>
      <w:bookmarkStart w:id="118" w:name="_Toc435179497"/>
      <w:r w:rsidRPr="009933E9">
        <w:t>Kulturminner og kulturmiljø</w:t>
      </w:r>
      <w:bookmarkEnd w:id="117"/>
      <w:bookmarkEnd w:id="118"/>
    </w:p>
    <w:p w:rsidR="003C150F" w:rsidRPr="009933E9" w:rsidRDefault="003C150F" w:rsidP="003C150F">
      <w:pPr>
        <w:pStyle w:val="Brdtekst"/>
      </w:pPr>
      <w:r w:rsidRPr="009933E9">
        <w:t xml:space="preserve">Tiltakets virkning på ev. faste kulturminner (automatisk fredete og verneverdige kulturminner) og kulturmiljøer i anleggs- og driftsfasen skal undersøkes og konsekvenser vurderes. </w:t>
      </w:r>
    </w:p>
    <w:p w:rsidR="003C150F" w:rsidRDefault="003C150F" w:rsidP="003C150F">
      <w:pPr>
        <w:pStyle w:val="Brdtekst"/>
      </w:pPr>
      <w:r w:rsidRPr="009933E9">
        <w:t>Det skal tas kontakt med fylkeskommunen og ev. Sametinget tidlig i planleggingsfasen, og før innsending av søknad, for avklaring i forhold til kulturminner.</w:t>
      </w:r>
    </w:p>
    <w:p w:rsidR="00461404" w:rsidRPr="009933E9" w:rsidRDefault="00461404" w:rsidP="00461404">
      <w:pPr>
        <w:pStyle w:val="Overskrift2"/>
        <w:tabs>
          <w:tab w:val="num" w:pos="576"/>
        </w:tabs>
      </w:pPr>
      <w:bookmarkStart w:id="119" w:name="_Toc287005447"/>
      <w:bookmarkStart w:id="120" w:name="_Toc435179498"/>
      <w:r w:rsidRPr="009933E9">
        <w:t>Reindrift</w:t>
      </w:r>
      <w:bookmarkEnd w:id="119"/>
      <w:bookmarkEnd w:id="120"/>
    </w:p>
    <w:p w:rsidR="00461404" w:rsidRPr="009933E9" w:rsidRDefault="00461404" w:rsidP="00461404">
      <w:pPr>
        <w:pStyle w:val="Brdtekst"/>
      </w:pPr>
      <w:r w:rsidRPr="009933E9">
        <w:t xml:space="preserve">Reindriftsaktiviteten i området skal beskrives og forventede virkninger som følge av tiltaket skal vurderes. Eventuelle avbøtende tiltak vurderes særskilt. Det skal tas kontakt med lokalt reinbeitedistrikt tidlig i planleggingsfasen, og før innsending av søknad, for avklaring i forhold til reindriftsinteresser. </w:t>
      </w:r>
      <w:r w:rsidR="0095347C">
        <w:t>Landbruksdirektoratet</w:t>
      </w:r>
      <w:r w:rsidRPr="009933E9">
        <w:t xml:space="preserve"> bør kontaktes angående status på kartene på </w:t>
      </w:r>
      <w:hyperlink r:id="rId29" w:history="1">
        <w:r w:rsidRPr="009933E9">
          <w:rPr>
            <w:rStyle w:val="Hyperkobling"/>
          </w:rPr>
          <w:t>www.reindrift.no</w:t>
        </w:r>
      </w:hyperlink>
      <w:r w:rsidRPr="009933E9">
        <w:t>.</w:t>
      </w:r>
    </w:p>
    <w:p w:rsidR="00AD5B6E" w:rsidRDefault="00461404" w:rsidP="00461404">
      <w:pPr>
        <w:pStyle w:val="Brdtekst"/>
      </w:pPr>
      <w:r w:rsidRPr="009933E9">
        <w:t>For nærmere beskrivelse av virkninger, se OEDs  ”</w:t>
      </w:r>
      <w:hyperlink r:id="rId30" w:tgtFrame="_blank" w:history="1">
        <w:r w:rsidRPr="009933E9">
          <w:rPr>
            <w:rStyle w:val="Hyperkobling"/>
          </w:rPr>
          <w:t>Retningslinjer for små vannkraftverk</w:t>
        </w:r>
      </w:hyperlink>
      <w:r w:rsidRPr="009933E9">
        <w:t xml:space="preserve">” pkt. 5.8 side 31 ff. på </w:t>
      </w:r>
      <w:hyperlink r:id="rId31" w:history="1">
        <w:r w:rsidR="005E54B8" w:rsidRPr="009472EE">
          <w:rPr>
            <w:rStyle w:val="Hyperkobling"/>
          </w:rPr>
          <w:t>www.regjeringen.no</w:t>
        </w:r>
      </w:hyperlink>
      <w:r w:rsidRPr="009933E9">
        <w:t>.</w:t>
      </w:r>
      <w:r w:rsidR="005E54B8">
        <w:t xml:space="preserve"> Selv om disse retningslinjene er utarbeidet med tanke på små vannkraftverk, er det som står her også </w:t>
      </w:r>
      <w:r>
        <w:t xml:space="preserve">relevant </w:t>
      </w:r>
      <w:r w:rsidR="005F30B8">
        <w:t xml:space="preserve">for </w:t>
      </w:r>
      <w:r>
        <w:t>settefiskanlegg.</w:t>
      </w:r>
    </w:p>
    <w:p w:rsidR="005E54B8" w:rsidRPr="009933E9" w:rsidRDefault="005E54B8" w:rsidP="005E54B8">
      <w:pPr>
        <w:pStyle w:val="Overskrift2"/>
        <w:tabs>
          <w:tab w:val="num" w:pos="576"/>
        </w:tabs>
      </w:pPr>
      <w:bookmarkStart w:id="121" w:name="_Toc287005448"/>
      <w:bookmarkStart w:id="122" w:name="_Toc435179499"/>
      <w:r w:rsidRPr="009933E9">
        <w:t>Jord- og skogressurser</w:t>
      </w:r>
      <w:bookmarkEnd w:id="121"/>
      <w:bookmarkEnd w:id="122"/>
    </w:p>
    <w:p w:rsidR="005E54B8" w:rsidRPr="009933E9" w:rsidRDefault="005E54B8" w:rsidP="005E54B8">
      <w:pPr>
        <w:pStyle w:val="Brdtekst"/>
      </w:pPr>
      <w:r w:rsidRPr="009933E9">
        <w:t>Dette innbefatter dyrket mark, produktiv skog, utmarksbeite og dyrkbar mark i skog eller på annen grunn. Dagens</w:t>
      </w:r>
      <w:r w:rsidR="00AD5B6E">
        <w:t xml:space="preserve"> situasjon skal beskrives og</w:t>
      </w:r>
      <w:r w:rsidRPr="009933E9">
        <w:t xml:space="preserve"> konsekvenser i anleggs- og driftsfasen vurderes.</w:t>
      </w:r>
    </w:p>
    <w:p w:rsidR="005E54B8" w:rsidRPr="009933E9" w:rsidRDefault="005E54B8" w:rsidP="005E54B8">
      <w:pPr>
        <w:pStyle w:val="Overskrift2"/>
        <w:tabs>
          <w:tab w:val="num" w:pos="576"/>
        </w:tabs>
      </w:pPr>
      <w:bookmarkStart w:id="123" w:name="_Toc287005449"/>
      <w:bookmarkStart w:id="124" w:name="_Toc435179500"/>
      <w:r w:rsidRPr="009933E9">
        <w:t>Ferskvannsressurser</w:t>
      </w:r>
      <w:bookmarkEnd w:id="123"/>
      <w:bookmarkEnd w:id="124"/>
      <w:r w:rsidRPr="009933E9">
        <w:t xml:space="preserve"> </w:t>
      </w:r>
    </w:p>
    <w:p w:rsidR="005E54B8" w:rsidRPr="009933E9" w:rsidRDefault="005E54B8" w:rsidP="005E54B8">
      <w:pPr>
        <w:pStyle w:val="Brdtekst"/>
      </w:pPr>
      <w:r w:rsidRPr="009933E9">
        <w:t xml:space="preserve">Ferskvannsressurser omfatter ferskvann som ressurs for vannforsyning (drikkevann, jordvanning, industriprosessvann), </w:t>
      </w:r>
      <w:r>
        <w:t>kraftproduksjon</w:t>
      </w:r>
      <w:r w:rsidR="001A6555">
        <w:t>, settefisk</w:t>
      </w:r>
      <w:r w:rsidRPr="009933E9">
        <w:t xml:space="preserve"> osv. Dagens</w:t>
      </w:r>
      <w:r w:rsidR="00AD5B6E">
        <w:t xml:space="preserve"> situasjon skal beskrives og</w:t>
      </w:r>
      <w:r w:rsidRPr="009933E9">
        <w:t xml:space="preserve"> konsekvenser i anleggs- og driftsfasen vurderes. </w:t>
      </w:r>
    </w:p>
    <w:p w:rsidR="005E54B8" w:rsidRPr="009933E9" w:rsidRDefault="005E54B8" w:rsidP="005E54B8">
      <w:pPr>
        <w:pStyle w:val="Overskrift2"/>
        <w:tabs>
          <w:tab w:val="num" w:pos="576"/>
        </w:tabs>
      </w:pPr>
      <w:bookmarkStart w:id="125" w:name="_Toc287005450"/>
      <w:bookmarkStart w:id="126" w:name="_Toc435179501"/>
      <w:r w:rsidRPr="009933E9">
        <w:t>Brukerinteresser</w:t>
      </w:r>
      <w:bookmarkEnd w:id="125"/>
      <w:bookmarkEnd w:id="126"/>
      <w:r w:rsidRPr="009933E9">
        <w:t xml:space="preserve"> </w:t>
      </w:r>
    </w:p>
    <w:p w:rsidR="005E54B8" w:rsidRDefault="005E54B8" w:rsidP="005E54B8">
      <w:pPr>
        <w:pStyle w:val="Brdtekst"/>
      </w:pPr>
      <w:r w:rsidRPr="009933E9">
        <w:t xml:space="preserve">Bruken av området skal beskrives, dette innbefatter bl.a. friluftsliv, inkludert jakt og fiske, og annen ferdsel i området. Reiseliv og turisme beskrives også under dette punktet. </w:t>
      </w:r>
    </w:p>
    <w:p w:rsidR="005E54B8" w:rsidRPr="009933E9" w:rsidRDefault="005E54B8" w:rsidP="005E54B8">
      <w:pPr>
        <w:pStyle w:val="Overskrift2"/>
        <w:tabs>
          <w:tab w:val="num" w:pos="576"/>
        </w:tabs>
      </w:pPr>
      <w:bookmarkStart w:id="127" w:name="_Toc287005451"/>
      <w:bookmarkStart w:id="128" w:name="_Toc435179502"/>
      <w:r w:rsidRPr="009933E9">
        <w:t>Samfunnsmessige virkninger</w:t>
      </w:r>
      <w:bookmarkEnd w:id="127"/>
      <w:bookmarkEnd w:id="128"/>
    </w:p>
    <w:p w:rsidR="005E54B8" w:rsidRPr="009933E9" w:rsidRDefault="005E54B8" w:rsidP="005E54B8">
      <w:pPr>
        <w:pStyle w:val="Brdtekst"/>
      </w:pPr>
      <w:r w:rsidRPr="009933E9">
        <w:t xml:space="preserve">Tiltakets betydning for skatteinntekter og sysselsetting i anleggs- og driftsfasen beskrives. </w:t>
      </w:r>
    </w:p>
    <w:p w:rsidR="005E54B8" w:rsidRPr="009933E9" w:rsidRDefault="005E54B8" w:rsidP="005E54B8">
      <w:pPr>
        <w:pStyle w:val="Overskrift2"/>
        <w:tabs>
          <w:tab w:val="num" w:pos="576"/>
        </w:tabs>
      </w:pPr>
      <w:bookmarkStart w:id="129" w:name="_Toc435179503"/>
      <w:bookmarkStart w:id="130" w:name="_Toc287005453"/>
      <w:r w:rsidRPr="009933E9">
        <w:t>Dam</w:t>
      </w:r>
      <w:bookmarkEnd w:id="129"/>
      <w:r w:rsidRPr="009933E9">
        <w:t xml:space="preserve"> </w:t>
      </w:r>
      <w:bookmarkEnd w:id="130"/>
    </w:p>
    <w:p w:rsidR="005E54B8" w:rsidRDefault="005E54B8" w:rsidP="005E54B8">
      <w:pPr>
        <w:pStyle w:val="Brdtekst"/>
      </w:pPr>
      <w:r w:rsidRPr="009933E9">
        <w:t>Konsekvense</w:t>
      </w:r>
      <w:r w:rsidR="00C21E59">
        <w:t xml:space="preserve">ne ved brudd på dam </w:t>
      </w:r>
      <w:r w:rsidRPr="009933E9">
        <w:t>skal vurderes. Dette gjelder skader på boliger, infrastruktur eller sårbart terreng. Egne skjema for klassifisering av dammer</w:t>
      </w:r>
      <w:r w:rsidR="00C21E59">
        <w:t xml:space="preserve"> </w:t>
      </w:r>
      <w:r w:rsidRPr="009933E9">
        <w:t>for senere vedtak om klasse skal følge søknaden som eget dokument.</w:t>
      </w:r>
      <w:r w:rsidR="00C21E59">
        <w:t xml:space="preserve"> For settefisk benyttes samm</w:t>
      </w:r>
      <w:r w:rsidR="001A6555">
        <w:t xml:space="preserve">e skjema som for små kraftverk, </w:t>
      </w:r>
      <w:r w:rsidR="00C21E59">
        <w:t>men det er ikke nødvendig å fylle ut den delen av skjemaet som omhandler trykkrør</w:t>
      </w:r>
      <w:r w:rsidR="001A6555">
        <w:t xml:space="preserve"> (forutsatt at vannledningen ikke benyttes til både kraftverk og vannforsyning til settefisk)</w:t>
      </w:r>
      <w:r w:rsidR="00C21E59">
        <w:t>.</w:t>
      </w:r>
      <w:r w:rsidR="00165A2D">
        <w:t xml:space="preserve"> </w:t>
      </w:r>
    </w:p>
    <w:p w:rsidR="0095347C" w:rsidRPr="009933E9" w:rsidRDefault="00AD5B6E" w:rsidP="0095347C">
      <w:pPr>
        <w:pStyle w:val="Overskrift2"/>
        <w:tabs>
          <w:tab w:val="num" w:pos="576"/>
        </w:tabs>
      </w:pPr>
      <w:bookmarkStart w:id="131" w:name="_Toc409427469"/>
      <w:bookmarkStart w:id="132" w:name="_Toc435179504"/>
      <w:r>
        <w:t>Eventuelle</w:t>
      </w:r>
      <w:r w:rsidR="0095347C" w:rsidRPr="009933E9">
        <w:t xml:space="preserve"> alternative utbyggingsløsninger</w:t>
      </w:r>
      <w:bookmarkEnd w:id="131"/>
      <w:bookmarkEnd w:id="132"/>
    </w:p>
    <w:p w:rsidR="00D23576" w:rsidRDefault="0095347C" w:rsidP="0095347C">
      <w:pPr>
        <w:pStyle w:val="Brdtekst"/>
      </w:pPr>
      <w:r w:rsidRPr="009933E9">
        <w:t>Alternative utbyggingsløsninger skal beskrives og valg av alternativ skal begrunnes. Fordeler og ulemper ved</w:t>
      </w:r>
      <w:r>
        <w:t xml:space="preserve"> plassering av inntak, </w:t>
      </w:r>
      <w:r w:rsidR="00AD5B6E">
        <w:t>vannledning</w:t>
      </w:r>
      <w:r>
        <w:t xml:space="preserve"> og </w:t>
      </w:r>
      <w:r w:rsidRPr="009933E9">
        <w:t xml:space="preserve">eventuelle reguleringshøyder og overføringer, vurderes opp mot </w:t>
      </w:r>
      <w:r>
        <w:t>produksjon av fisk, k</w:t>
      </w:r>
      <w:r w:rsidRPr="009933E9">
        <w:t xml:space="preserve">ostnader og miljøkonsekvenser. </w:t>
      </w:r>
    </w:p>
    <w:p w:rsidR="00C21E59" w:rsidRPr="009933E9" w:rsidRDefault="00C21E59" w:rsidP="00C21E59">
      <w:pPr>
        <w:pStyle w:val="Overskrift2"/>
        <w:tabs>
          <w:tab w:val="num" w:pos="576"/>
        </w:tabs>
      </w:pPr>
      <w:bookmarkStart w:id="133" w:name="_Toc287005455"/>
      <w:bookmarkStart w:id="134" w:name="_Toc435179505"/>
      <w:r w:rsidRPr="009933E9">
        <w:t>Samlet vurdering</w:t>
      </w:r>
      <w:bookmarkEnd w:id="133"/>
      <w:bookmarkEnd w:id="134"/>
      <w:r w:rsidRPr="009933E9">
        <w:t xml:space="preserve"> </w:t>
      </w:r>
    </w:p>
    <w:p w:rsidR="00B0604C" w:rsidRDefault="00C21E59" w:rsidP="00D23576">
      <w:pPr>
        <w:pStyle w:val="Brdtekst"/>
      </w:pPr>
      <w:r w:rsidRPr="009933E9">
        <w:t xml:space="preserve">Konsekvensene for de forskjellige temaene sammenstilles i en tabell og det gjøres en oppsummering av de forventede konsekvensene. Konsekvensvurdering skal følge Statens vegvesen, håndbok </w:t>
      </w:r>
      <w:r w:rsidR="00AD5B6E">
        <w:t>V712.</w:t>
      </w:r>
    </w:p>
    <w:p w:rsidR="00C21E59" w:rsidRPr="009933E9" w:rsidRDefault="00C21E59" w:rsidP="00C21E59">
      <w:pPr>
        <w:pStyle w:val="Brdtekst"/>
      </w:pPr>
      <w:r w:rsidRPr="009933E9">
        <w:t>Eksempel på tabell: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303"/>
        <w:gridCol w:w="2303"/>
      </w:tblGrid>
      <w:tr w:rsidR="00C21E59" w:rsidRPr="009933E9" w:rsidTr="00387CA7">
        <w:tc>
          <w:tcPr>
            <w:tcW w:w="2844" w:type="dxa"/>
          </w:tcPr>
          <w:p w:rsidR="00C21E59" w:rsidRPr="009933E9" w:rsidRDefault="00C21E59" w:rsidP="00387CA7">
            <w:pPr>
              <w:rPr>
                <w:b/>
              </w:rPr>
            </w:pPr>
            <w:r w:rsidRPr="009933E9">
              <w:rPr>
                <w:b/>
              </w:rPr>
              <w:t>Tema</w:t>
            </w:r>
          </w:p>
        </w:tc>
        <w:tc>
          <w:tcPr>
            <w:tcW w:w="2303" w:type="dxa"/>
          </w:tcPr>
          <w:p w:rsidR="00C21E59" w:rsidRPr="009933E9" w:rsidRDefault="00C21E59" w:rsidP="00387CA7">
            <w:pPr>
              <w:rPr>
                <w:b/>
              </w:rPr>
            </w:pPr>
            <w:r w:rsidRPr="009933E9">
              <w:rPr>
                <w:b/>
              </w:rPr>
              <w:t xml:space="preserve">Konsekvens </w:t>
            </w:r>
          </w:p>
        </w:tc>
        <w:tc>
          <w:tcPr>
            <w:tcW w:w="2303" w:type="dxa"/>
          </w:tcPr>
          <w:p w:rsidR="00C21E59" w:rsidRPr="009933E9" w:rsidRDefault="00C21E59" w:rsidP="00387CA7">
            <w:pPr>
              <w:rPr>
                <w:b/>
              </w:rPr>
            </w:pPr>
            <w:r w:rsidRPr="009933E9">
              <w:rPr>
                <w:b/>
              </w:rPr>
              <w:t>Søker/konsulent sin vurdering</w:t>
            </w:r>
          </w:p>
        </w:tc>
      </w:tr>
      <w:tr w:rsidR="00C21E59" w:rsidRPr="009933E9" w:rsidTr="00387CA7">
        <w:tc>
          <w:tcPr>
            <w:tcW w:w="2844" w:type="dxa"/>
          </w:tcPr>
          <w:p w:rsidR="00C21E59" w:rsidRPr="009933E9" w:rsidRDefault="00C21E59" w:rsidP="00387CA7">
            <w:r w:rsidRPr="009933E9">
              <w:t>Vanntemp., is og lokalklima</w:t>
            </w:r>
          </w:p>
        </w:tc>
        <w:tc>
          <w:tcPr>
            <w:tcW w:w="2303" w:type="dxa"/>
          </w:tcPr>
          <w:p w:rsidR="00C21E59" w:rsidRPr="009933E9" w:rsidRDefault="00C21E59" w:rsidP="00387CA7">
            <w:pPr>
              <w:jc w:val="center"/>
              <w:rPr>
                <w:i/>
                <w:sz w:val="18"/>
                <w:szCs w:val="18"/>
              </w:rPr>
            </w:pPr>
            <w:r w:rsidRPr="009933E9">
              <w:rPr>
                <w:i/>
                <w:sz w:val="18"/>
                <w:szCs w:val="18"/>
              </w:rPr>
              <w:t>eks. middels negativ</w:t>
            </w:r>
          </w:p>
        </w:tc>
        <w:tc>
          <w:tcPr>
            <w:tcW w:w="2303" w:type="dxa"/>
          </w:tcPr>
          <w:p w:rsidR="00C21E59" w:rsidRPr="009933E9" w:rsidRDefault="00C21E59" w:rsidP="00387CA7">
            <w:pPr>
              <w:jc w:val="center"/>
              <w:rPr>
                <w:i/>
                <w:sz w:val="18"/>
                <w:szCs w:val="18"/>
              </w:rPr>
            </w:pPr>
            <w:r w:rsidRPr="009933E9">
              <w:rPr>
                <w:i/>
                <w:sz w:val="18"/>
                <w:szCs w:val="18"/>
              </w:rPr>
              <w:t>konsulent/søker</w:t>
            </w:r>
          </w:p>
        </w:tc>
      </w:tr>
      <w:tr w:rsidR="00C21E59" w:rsidRPr="009933E9" w:rsidTr="00387CA7">
        <w:tc>
          <w:tcPr>
            <w:tcW w:w="2844" w:type="dxa"/>
          </w:tcPr>
          <w:p w:rsidR="00C21E59" w:rsidRPr="009933E9" w:rsidRDefault="00C21E59" w:rsidP="00387CA7">
            <w:r w:rsidRPr="009933E9">
              <w:t>Ras, flom og erosjon</w:t>
            </w:r>
          </w:p>
        </w:tc>
        <w:tc>
          <w:tcPr>
            <w:tcW w:w="2303" w:type="dxa"/>
          </w:tcPr>
          <w:p w:rsidR="00C21E59" w:rsidRPr="009933E9" w:rsidRDefault="00C21E59" w:rsidP="00387CA7">
            <w:pPr>
              <w:jc w:val="center"/>
              <w:rPr>
                <w:i/>
                <w:sz w:val="18"/>
                <w:szCs w:val="18"/>
              </w:rPr>
            </w:pPr>
            <w:r w:rsidRPr="009933E9">
              <w:rPr>
                <w:i/>
                <w:sz w:val="18"/>
                <w:szCs w:val="18"/>
              </w:rPr>
              <w:t>eks. liten negativ</w:t>
            </w:r>
          </w:p>
        </w:tc>
        <w:tc>
          <w:tcPr>
            <w:tcW w:w="2303" w:type="dxa"/>
          </w:tcPr>
          <w:p w:rsidR="00C21E59" w:rsidRPr="009933E9" w:rsidRDefault="00C21E59" w:rsidP="00387CA7">
            <w:pPr>
              <w:jc w:val="center"/>
              <w:rPr>
                <w:i/>
                <w:sz w:val="18"/>
                <w:szCs w:val="18"/>
              </w:rPr>
            </w:pPr>
            <w:r w:rsidRPr="009933E9">
              <w:rPr>
                <w:i/>
                <w:sz w:val="18"/>
                <w:szCs w:val="18"/>
              </w:rPr>
              <w:t>søker</w:t>
            </w:r>
          </w:p>
        </w:tc>
      </w:tr>
      <w:tr w:rsidR="00C21E59" w:rsidRPr="009933E9" w:rsidTr="00387CA7">
        <w:tc>
          <w:tcPr>
            <w:tcW w:w="2844" w:type="dxa"/>
          </w:tcPr>
          <w:p w:rsidR="00C21E59" w:rsidRPr="009933E9" w:rsidRDefault="00C21E59" w:rsidP="00387CA7">
            <w:r w:rsidRPr="009933E9">
              <w:t>Ferskvannsressurser</w:t>
            </w:r>
          </w:p>
        </w:tc>
        <w:tc>
          <w:tcPr>
            <w:tcW w:w="2303" w:type="dxa"/>
          </w:tcPr>
          <w:p w:rsidR="00C21E59" w:rsidRPr="009933E9" w:rsidRDefault="00C21E59" w:rsidP="00387CA7">
            <w:pPr>
              <w:jc w:val="center"/>
            </w:pPr>
            <w:r w:rsidRPr="009933E9">
              <w:rPr>
                <w:i/>
                <w:sz w:val="18"/>
                <w:szCs w:val="18"/>
              </w:rPr>
              <w:t>eks. liten negativ</w:t>
            </w:r>
          </w:p>
        </w:tc>
        <w:tc>
          <w:tcPr>
            <w:tcW w:w="2303" w:type="dxa"/>
          </w:tcPr>
          <w:p w:rsidR="00C21E59" w:rsidRPr="009933E9" w:rsidRDefault="00C21E59" w:rsidP="00387CA7">
            <w:pPr>
              <w:jc w:val="center"/>
            </w:pPr>
            <w:r w:rsidRPr="009933E9">
              <w:rPr>
                <w:i/>
                <w:sz w:val="18"/>
                <w:szCs w:val="18"/>
              </w:rPr>
              <w:t>konsulent</w:t>
            </w:r>
          </w:p>
        </w:tc>
      </w:tr>
      <w:tr w:rsidR="00C21E59" w:rsidRPr="009933E9" w:rsidTr="00387CA7">
        <w:tc>
          <w:tcPr>
            <w:tcW w:w="2844" w:type="dxa"/>
          </w:tcPr>
          <w:p w:rsidR="00C21E59" w:rsidRPr="009933E9" w:rsidRDefault="00C21E59" w:rsidP="00387CA7">
            <w:r w:rsidRPr="009933E9">
              <w:t>Grunnvann</w:t>
            </w:r>
          </w:p>
        </w:tc>
        <w:tc>
          <w:tcPr>
            <w:tcW w:w="2303" w:type="dxa"/>
          </w:tcPr>
          <w:p w:rsidR="00C21E59" w:rsidRPr="009933E9" w:rsidRDefault="00C21E59" w:rsidP="00387CA7">
            <w:pPr>
              <w:jc w:val="center"/>
            </w:pPr>
          </w:p>
        </w:tc>
        <w:tc>
          <w:tcPr>
            <w:tcW w:w="2303" w:type="dxa"/>
          </w:tcPr>
          <w:p w:rsidR="00C21E59" w:rsidRPr="009933E9" w:rsidRDefault="00C21E59" w:rsidP="00387CA7">
            <w:pPr>
              <w:jc w:val="center"/>
            </w:pPr>
          </w:p>
        </w:tc>
      </w:tr>
      <w:tr w:rsidR="00C21E59" w:rsidRPr="009933E9" w:rsidTr="00387CA7">
        <w:tc>
          <w:tcPr>
            <w:tcW w:w="2844" w:type="dxa"/>
          </w:tcPr>
          <w:p w:rsidR="00C21E59" w:rsidRPr="009933E9" w:rsidRDefault="00C21E59" w:rsidP="00387CA7">
            <w:r w:rsidRPr="009933E9">
              <w:t>Brukerinteresser</w:t>
            </w:r>
          </w:p>
        </w:tc>
        <w:tc>
          <w:tcPr>
            <w:tcW w:w="2303" w:type="dxa"/>
          </w:tcPr>
          <w:p w:rsidR="00C21E59" w:rsidRPr="009933E9" w:rsidRDefault="00C21E59" w:rsidP="00387CA7">
            <w:pPr>
              <w:jc w:val="center"/>
            </w:pPr>
          </w:p>
        </w:tc>
        <w:tc>
          <w:tcPr>
            <w:tcW w:w="2303" w:type="dxa"/>
          </w:tcPr>
          <w:p w:rsidR="00C21E59" w:rsidRPr="009933E9" w:rsidRDefault="00C21E59" w:rsidP="00387CA7">
            <w:pPr>
              <w:jc w:val="center"/>
            </w:pPr>
          </w:p>
        </w:tc>
      </w:tr>
      <w:tr w:rsidR="00C21E59" w:rsidRPr="009933E9" w:rsidTr="00387CA7">
        <w:tc>
          <w:tcPr>
            <w:tcW w:w="2844" w:type="dxa"/>
          </w:tcPr>
          <w:p w:rsidR="00C21E59" w:rsidRPr="009933E9" w:rsidRDefault="00C21E59" w:rsidP="00387CA7">
            <w:r w:rsidRPr="009933E9">
              <w:t>Rødlistearter</w:t>
            </w:r>
          </w:p>
        </w:tc>
        <w:tc>
          <w:tcPr>
            <w:tcW w:w="2303" w:type="dxa"/>
          </w:tcPr>
          <w:p w:rsidR="00C21E59" w:rsidRPr="009933E9" w:rsidRDefault="00C21E59" w:rsidP="00387CA7">
            <w:pPr>
              <w:jc w:val="center"/>
            </w:pPr>
          </w:p>
        </w:tc>
        <w:tc>
          <w:tcPr>
            <w:tcW w:w="2303" w:type="dxa"/>
          </w:tcPr>
          <w:p w:rsidR="00C21E59" w:rsidRPr="009933E9" w:rsidRDefault="00C21E59" w:rsidP="00387CA7">
            <w:pPr>
              <w:jc w:val="center"/>
            </w:pPr>
          </w:p>
        </w:tc>
      </w:tr>
      <w:tr w:rsidR="00C21E59" w:rsidRPr="009933E9" w:rsidTr="00387CA7">
        <w:tc>
          <w:tcPr>
            <w:tcW w:w="2844" w:type="dxa"/>
          </w:tcPr>
          <w:p w:rsidR="00C21E59" w:rsidRPr="009933E9" w:rsidRDefault="00C21E59" w:rsidP="00387CA7">
            <w:r w:rsidRPr="009933E9">
              <w:t>Terrestrisk miljø</w:t>
            </w:r>
          </w:p>
        </w:tc>
        <w:tc>
          <w:tcPr>
            <w:tcW w:w="2303" w:type="dxa"/>
          </w:tcPr>
          <w:p w:rsidR="00C21E59" w:rsidRPr="009933E9" w:rsidRDefault="00C21E59" w:rsidP="00387CA7">
            <w:pPr>
              <w:jc w:val="center"/>
            </w:pPr>
          </w:p>
        </w:tc>
        <w:tc>
          <w:tcPr>
            <w:tcW w:w="2303" w:type="dxa"/>
          </w:tcPr>
          <w:p w:rsidR="00C21E59" w:rsidRPr="009933E9" w:rsidRDefault="00C21E59" w:rsidP="00387CA7">
            <w:pPr>
              <w:jc w:val="center"/>
            </w:pPr>
          </w:p>
        </w:tc>
      </w:tr>
      <w:tr w:rsidR="00C21E59" w:rsidRPr="009933E9" w:rsidTr="00387CA7">
        <w:tc>
          <w:tcPr>
            <w:tcW w:w="2844" w:type="dxa"/>
          </w:tcPr>
          <w:p w:rsidR="00C21E59" w:rsidRPr="009933E9" w:rsidRDefault="00C21E59" w:rsidP="00387CA7">
            <w:r w:rsidRPr="009933E9">
              <w:t>Akvatisk miljø</w:t>
            </w:r>
          </w:p>
        </w:tc>
        <w:tc>
          <w:tcPr>
            <w:tcW w:w="2303" w:type="dxa"/>
          </w:tcPr>
          <w:p w:rsidR="00C21E59" w:rsidRPr="009933E9" w:rsidRDefault="00C21E59" w:rsidP="00387CA7">
            <w:pPr>
              <w:jc w:val="center"/>
            </w:pPr>
          </w:p>
        </w:tc>
        <w:tc>
          <w:tcPr>
            <w:tcW w:w="2303" w:type="dxa"/>
          </w:tcPr>
          <w:p w:rsidR="00C21E59" w:rsidRPr="009933E9" w:rsidRDefault="00C21E59" w:rsidP="00387CA7">
            <w:pPr>
              <w:jc w:val="center"/>
            </w:pPr>
          </w:p>
        </w:tc>
      </w:tr>
      <w:tr w:rsidR="00C21E59" w:rsidRPr="009933E9" w:rsidTr="00387CA7">
        <w:tc>
          <w:tcPr>
            <w:tcW w:w="2844" w:type="dxa"/>
          </w:tcPr>
          <w:p w:rsidR="00C21E59" w:rsidRPr="009933E9" w:rsidRDefault="00C21E59" w:rsidP="00387CA7">
            <w:r w:rsidRPr="009933E9">
              <w:t>Landskap og INON</w:t>
            </w:r>
          </w:p>
        </w:tc>
        <w:tc>
          <w:tcPr>
            <w:tcW w:w="2303" w:type="dxa"/>
          </w:tcPr>
          <w:p w:rsidR="00C21E59" w:rsidRPr="009933E9" w:rsidRDefault="00C21E59" w:rsidP="00387CA7">
            <w:pPr>
              <w:jc w:val="center"/>
            </w:pPr>
          </w:p>
        </w:tc>
        <w:tc>
          <w:tcPr>
            <w:tcW w:w="2303" w:type="dxa"/>
          </w:tcPr>
          <w:p w:rsidR="00C21E59" w:rsidRPr="009933E9" w:rsidRDefault="00C21E59" w:rsidP="00387CA7">
            <w:pPr>
              <w:jc w:val="center"/>
            </w:pPr>
          </w:p>
        </w:tc>
      </w:tr>
      <w:tr w:rsidR="00C21E59" w:rsidRPr="009933E9" w:rsidTr="00387CA7">
        <w:tc>
          <w:tcPr>
            <w:tcW w:w="2844" w:type="dxa"/>
          </w:tcPr>
          <w:p w:rsidR="00C21E59" w:rsidRPr="009933E9" w:rsidRDefault="00C21E59" w:rsidP="00387CA7">
            <w:r w:rsidRPr="009933E9">
              <w:t>Kulturminner og kulturmiljø</w:t>
            </w:r>
          </w:p>
        </w:tc>
        <w:tc>
          <w:tcPr>
            <w:tcW w:w="2303" w:type="dxa"/>
          </w:tcPr>
          <w:p w:rsidR="00C21E59" w:rsidRPr="009933E9" w:rsidRDefault="00C21E59" w:rsidP="00387CA7">
            <w:pPr>
              <w:jc w:val="center"/>
            </w:pPr>
          </w:p>
        </w:tc>
        <w:tc>
          <w:tcPr>
            <w:tcW w:w="2303" w:type="dxa"/>
          </w:tcPr>
          <w:p w:rsidR="00C21E59" w:rsidRPr="009933E9" w:rsidRDefault="00C21E59" w:rsidP="00387CA7">
            <w:pPr>
              <w:jc w:val="center"/>
            </w:pPr>
          </w:p>
        </w:tc>
      </w:tr>
      <w:tr w:rsidR="00C21E59" w:rsidRPr="009933E9" w:rsidTr="00387CA7">
        <w:tc>
          <w:tcPr>
            <w:tcW w:w="2844" w:type="dxa"/>
          </w:tcPr>
          <w:p w:rsidR="00C21E59" w:rsidRPr="009933E9" w:rsidRDefault="00C21E59" w:rsidP="00387CA7">
            <w:r w:rsidRPr="009933E9">
              <w:t>Reindrift</w:t>
            </w:r>
          </w:p>
        </w:tc>
        <w:tc>
          <w:tcPr>
            <w:tcW w:w="2303" w:type="dxa"/>
          </w:tcPr>
          <w:p w:rsidR="00C21E59" w:rsidRPr="009933E9" w:rsidRDefault="00C21E59" w:rsidP="00387CA7">
            <w:pPr>
              <w:jc w:val="center"/>
            </w:pPr>
          </w:p>
        </w:tc>
        <w:tc>
          <w:tcPr>
            <w:tcW w:w="2303" w:type="dxa"/>
          </w:tcPr>
          <w:p w:rsidR="00C21E59" w:rsidRPr="009933E9" w:rsidRDefault="00C21E59" w:rsidP="00387CA7">
            <w:pPr>
              <w:jc w:val="center"/>
            </w:pPr>
          </w:p>
        </w:tc>
      </w:tr>
      <w:tr w:rsidR="00C21E59" w:rsidRPr="009933E9" w:rsidTr="00387CA7">
        <w:tc>
          <w:tcPr>
            <w:tcW w:w="2844" w:type="dxa"/>
          </w:tcPr>
          <w:p w:rsidR="00C21E59" w:rsidRPr="009933E9" w:rsidRDefault="00C21E59" w:rsidP="00387CA7">
            <w:r w:rsidRPr="009933E9">
              <w:t>Jord og skogressurser</w:t>
            </w:r>
          </w:p>
        </w:tc>
        <w:tc>
          <w:tcPr>
            <w:tcW w:w="2303" w:type="dxa"/>
          </w:tcPr>
          <w:p w:rsidR="00C21E59" w:rsidRPr="009933E9" w:rsidRDefault="00C21E59" w:rsidP="00387CA7">
            <w:pPr>
              <w:jc w:val="center"/>
            </w:pPr>
          </w:p>
        </w:tc>
        <w:tc>
          <w:tcPr>
            <w:tcW w:w="2303" w:type="dxa"/>
          </w:tcPr>
          <w:p w:rsidR="00C21E59" w:rsidRPr="009933E9" w:rsidRDefault="00C21E59" w:rsidP="00387CA7">
            <w:pPr>
              <w:jc w:val="center"/>
            </w:pPr>
          </w:p>
        </w:tc>
      </w:tr>
      <w:tr w:rsidR="00C21E59" w:rsidRPr="009933E9" w:rsidTr="00387CA7">
        <w:tc>
          <w:tcPr>
            <w:tcW w:w="2844" w:type="dxa"/>
          </w:tcPr>
          <w:p w:rsidR="00C21E59" w:rsidRPr="009933E9" w:rsidRDefault="00C21E59" w:rsidP="00387CA7">
            <w:pPr>
              <w:rPr>
                <w:b/>
              </w:rPr>
            </w:pPr>
            <w:r w:rsidRPr="009933E9">
              <w:rPr>
                <w:b/>
              </w:rPr>
              <w:t>Oppsummering</w:t>
            </w:r>
          </w:p>
        </w:tc>
        <w:tc>
          <w:tcPr>
            <w:tcW w:w="2303" w:type="dxa"/>
          </w:tcPr>
          <w:p w:rsidR="00C21E59" w:rsidRPr="009933E9" w:rsidRDefault="00C21E59" w:rsidP="00387CA7">
            <w:pPr>
              <w:jc w:val="center"/>
              <w:rPr>
                <w:b/>
              </w:rPr>
            </w:pPr>
          </w:p>
        </w:tc>
        <w:tc>
          <w:tcPr>
            <w:tcW w:w="2303" w:type="dxa"/>
          </w:tcPr>
          <w:p w:rsidR="00C21E59" w:rsidRPr="009933E9" w:rsidRDefault="00C21E59" w:rsidP="00387CA7">
            <w:pPr>
              <w:jc w:val="center"/>
              <w:rPr>
                <w:b/>
              </w:rPr>
            </w:pPr>
          </w:p>
        </w:tc>
      </w:tr>
    </w:tbl>
    <w:p w:rsidR="00C02576" w:rsidRDefault="00C02576">
      <w:pPr>
        <w:spacing w:line="240" w:lineRule="auto"/>
        <w:rPr>
          <w:b/>
          <w:bCs/>
        </w:rPr>
      </w:pPr>
      <w:bookmarkStart w:id="135" w:name="_Toc409427471"/>
    </w:p>
    <w:p w:rsidR="001F1098" w:rsidRDefault="001F1098" w:rsidP="001F1098">
      <w:pPr>
        <w:pStyle w:val="Overskrift2"/>
        <w:tabs>
          <w:tab w:val="num" w:pos="142"/>
        </w:tabs>
        <w:ind w:left="0" w:firstLine="0"/>
      </w:pPr>
      <w:bookmarkStart w:id="136" w:name="_Toc435179506"/>
      <w:r>
        <w:t>Samlet belastning</w:t>
      </w:r>
      <w:bookmarkEnd w:id="135"/>
      <w:bookmarkEnd w:id="136"/>
    </w:p>
    <w:p w:rsidR="001F1098" w:rsidRPr="009933E9" w:rsidRDefault="001F1098" w:rsidP="001F1098">
      <w:pPr>
        <w:pStyle w:val="Brdtekst"/>
      </w:pPr>
      <w:r w:rsidRPr="009933E9">
        <w:t xml:space="preserve">Det foreligger ingen god metodikk, men NVE ønsker at søker gjør en vurdering ut fra kjennskap til området og kunnskap fremkommet gjennom utarbeidelse av søknaden. Innenfor et geografisk avgrenset område som går utover influensområdet skal det gjøres en vurdering av samlet belastning for tema der dette anses som konfliktfylt. Sentrale problemstillinger kan for eksempel være landskap, friluftsliv, naturens mangfold og/eller reindrift. </w:t>
      </w:r>
    </w:p>
    <w:p w:rsidR="0022604B" w:rsidRDefault="0022604B" w:rsidP="004E380C">
      <w:pPr>
        <w:pStyle w:val="Overskrift1"/>
      </w:pPr>
      <w:bookmarkStart w:id="137" w:name="_Toc435179507"/>
      <w:bookmarkStart w:id="138" w:name="_Toc61252566"/>
      <w:bookmarkStart w:id="139" w:name="_Toc61252664"/>
      <w:bookmarkStart w:id="140" w:name="_Toc61253213"/>
      <w:bookmarkStart w:id="141" w:name="_Toc61253502"/>
      <w:bookmarkEnd w:id="111"/>
      <w:bookmarkEnd w:id="112"/>
      <w:bookmarkEnd w:id="113"/>
      <w:bookmarkEnd w:id="114"/>
      <w:bookmarkEnd w:id="115"/>
      <w:r>
        <w:t>Avbøtende tiltak</w:t>
      </w:r>
      <w:bookmarkEnd w:id="137"/>
    </w:p>
    <w:p w:rsidR="00E97BE3" w:rsidRDefault="0022604B" w:rsidP="00C13E4C">
      <w:pPr>
        <w:pStyle w:val="Brdtekst"/>
      </w:pPr>
      <w:r>
        <w:t>Her diskuteres mulig avbøtende tiltak i anleggs- og driftsfasen</w:t>
      </w:r>
      <w:r w:rsidR="00E97BE3">
        <w:t xml:space="preserve"> som kan bidra til å redusere konfliktnivået</w:t>
      </w:r>
      <w:r>
        <w:t xml:space="preserve">. </w:t>
      </w:r>
    </w:p>
    <w:p w:rsidR="0022604B" w:rsidRPr="00C13E4C" w:rsidRDefault="0022604B" w:rsidP="00C13E4C">
      <w:pPr>
        <w:rPr>
          <w:rStyle w:val="Understreket"/>
        </w:rPr>
      </w:pPr>
      <w:r w:rsidRPr="00C13E4C">
        <w:rPr>
          <w:rStyle w:val="Understreket"/>
        </w:rPr>
        <w:t>Minstevannføring</w:t>
      </w:r>
      <w:r w:rsidR="001F1EF7">
        <w:rPr>
          <w:rStyle w:val="Understreket"/>
        </w:rPr>
        <w:t xml:space="preserve"> </w:t>
      </w:r>
    </w:p>
    <w:p w:rsidR="00CE0F1F" w:rsidRPr="009933E9" w:rsidRDefault="0022604B" w:rsidP="00CE0F1F">
      <w:pPr>
        <w:pStyle w:val="Brdtekst"/>
      </w:pPr>
      <w:r w:rsidRPr="00C13E4C">
        <w:t>Det skal tydelig fremgå av søknaden om det er planlagt slipp av minstevannføring. Ulike alternativer for minstevannføringsslipp, som størrelser og variasjon igjennom året, drøftes og vurder</w:t>
      </w:r>
      <w:r w:rsidR="00AD5B6E">
        <w:t xml:space="preserve">es opp mot </w:t>
      </w:r>
      <w:r w:rsidRPr="00C13E4C">
        <w:t xml:space="preserve">produksjon, kostnader og miljøkonsekvenser. Valg av størrelsen på minstevannføringsslippet skal begrunnes. Hvis det kun foreslås slipp av vann </w:t>
      </w:r>
      <w:r w:rsidR="00E97BE3" w:rsidRPr="00C13E4C">
        <w:t>i deler av året</w:t>
      </w:r>
      <w:r w:rsidRPr="00C13E4C">
        <w:t xml:space="preserve">, eller ikke i det hele tatt, må dette begrunnes særskilt. </w:t>
      </w:r>
      <w:r w:rsidR="00CE0F1F">
        <w:t>V</w:t>
      </w:r>
      <w:r w:rsidR="00CE0F1F" w:rsidRPr="009933E9">
        <w:t>annføringer skal visualiseres i form av bilder tatt ved forskjellige vannføringer der størrelsen på v</w:t>
      </w:r>
      <w:r w:rsidR="00D53F8D">
        <w:t>annføring</w:t>
      </w:r>
      <w:r w:rsidR="00CE0F1F" w:rsidRPr="009933E9">
        <w:t xml:space="preserve"> skal være oppgitt.</w:t>
      </w:r>
    </w:p>
    <w:p w:rsidR="00CE0F1F" w:rsidRPr="00165A2D" w:rsidRDefault="00CE0F1F" w:rsidP="00C13E4C">
      <w:pPr>
        <w:pStyle w:val="Brdtekst"/>
        <w:rPr>
          <w:u w:val="single"/>
        </w:rPr>
      </w:pPr>
      <w:r w:rsidRPr="00165A2D">
        <w:rPr>
          <w:u w:val="single"/>
        </w:rPr>
        <w:t xml:space="preserve">Reguleringshøyder </w:t>
      </w:r>
    </w:p>
    <w:p w:rsidR="001F1EF7" w:rsidRDefault="001F1EF7" w:rsidP="00C13E4C">
      <w:pPr>
        <w:pStyle w:val="Brdtekst"/>
      </w:pPr>
      <w:r>
        <w:t>Reguleringen igjennom året av vannmagasinet skal d</w:t>
      </w:r>
      <w:r w:rsidR="00F47C50">
        <w:t xml:space="preserve">røftes og vurderes opp mot </w:t>
      </w:r>
      <w:r>
        <w:t xml:space="preserve">produksjon, </w:t>
      </w:r>
      <w:r w:rsidR="00F27B62">
        <w:t>kostnader og miljøkonsekvenser. Reguleringen bør vurderes med tanke på tørre</w:t>
      </w:r>
      <w:r w:rsidR="00165A2D">
        <w:t>,</w:t>
      </w:r>
      <w:r w:rsidR="00F27B62">
        <w:t xml:space="preserve"> middels og våte år.</w:t>
      </w:r>
    </w:p>
    <w:p w:rsidR="00476252" w:rsidRPr="009933E9" w:rsidRDefault="00476252" w:rsidP="00476252">
      <w:pPr>
        <w:pStyle w:val="Brdtekst"/>
        <w:rPr>
          <w:u w:val="single"/>
        </w:rPr>
      </w:pPr>
      <w:r w:rsidRPr="009933E9">
        <w:rPr>
          <w:u w:val="single"/>
        </w:rPr>
        <w:t xml:space="preserve">Eksempler på </w:t>
      </w:r>
      <w:r>
        <w:rPr>
          <w:u w:val="single"/>
        </w:rPr>
        <w:t>andre avbøtende tiltak:</w:t>
      </w:r>
    </w:p>
    <w:p w:rsidR="00476252" w:rsidRPr="009933E9" w:rsidRDefault="00476252" w:rsidP="00476252">
      <w:pPr>
        <w:pStyle w:val="Brdtekst"/>
        <w:numPr>
          <w:ilvl w:val="0"/>
          <w:numId w:val="13"/>
        </w:numPr>
      </w:pPr>
      <w:r w:rsidRPr="009933E9">
        <w:t>Flytting av inntak</w:t>
      </w:r>
      <w:r w:rsidR="00D53F8D">
        <w:t>.</w:t>
      </w:r>
    </w:p>
    <w:p w:rsidR="00476252" w:rsidRDefault="00476252" w:rsidP="00476252">
      <w:pPr>
        <w:pStyle w:val="Brdtekst"/>
        <w:numPr>
          <w:ilvl w:val="0"/>
          <w:numId w:val="13"/>
        </w:numPr>
      </w:pPr>
      <w:r w:rsidRPr="009933E9">
        <w:t xml:space="preserve">Valg av løsninger for utforming av </w:t>
      </w:r>
      <w:r>
        <w:t>inntak,</w:t>
      </w:r>
      <w:r w:rsidRPr="009933E9">
        <w:t xml:space="preserve"> </w:t>
      </w:r>
      <w:r>
        <w:t>vannledning</w:t>
      </w:r>
      <w:r w:rsidR="00EB0A2D">
        <w:t xml:space="preserve">, </w:t>
      </w:r>
      <w:r w:rsidR="00FB4FF3">
        <w:t xml:space="preserve">tunnel i stedet for vannledning, </w:t>
      </w:r>
      <w:r w:rsidR="00EB0A2D">
        <w:t>masseuttak, deponier</w:t>
      </w:r>
      <w:r>
        <w:t xml:space="preserve"> og veg.</w:t>
      </w:r>
    </w:p>
    <w:p w:rsidR="00476252" w:rsidRPr="009933E9" w:rsidRDefault="00476252" w:rsidP="00476252">
      <w:pPr>
        <w:pStyle w:val="Brdtekst"/>
        <w:numPr>
          <w:ilvl w:val="0"/>
          <w:numId w:val="13"/>
        </w:numPr>
      </w:pPr>
      <w:r w:rsidRPr="009933E9">
        <w:t>Terskler og biotopjusterende tiltak, eksempelvis etablering av kunstige hekkeplasser.</w:t>
      </w:r>
    </w:p>
    <w:p w:rsidR="00476252" w:rsidRPr="009933E9" w:rsidRDefault="00476252" w:rsidP="00476252">
      <w:pPr>
        <w:pStyle w:val="Brdtekst"/>
        <w:numPr>
          <w:ilvl w:val="0"/>
          <w:numId w:val="13"/>
        </w:numPr>
      </w:pPr>
      <w:r w:rsidRPr="009933E9">
        <w:t>Tiltak for å sikre vandringsveier for fisk.</w:t>
      </w:r>
    </w:p>
    <w:p w:rsidR="00476252" w:rsidRPr="009933E9" w:rsidRDefault="00476252" w:rsidP="00476252">
      <w:pPr>
        <w:pStyle w:val="Brdtekst"/>
        <w:numPr>
          <w:ilvl w:val="0"/>
          <w:numId w:val="13"/>
        </w:numPr>
      </w:pPr>
      <w:r w:rsidRPr="009933E9">
        <w:t xml:space="preserve">Omløpsventil eller annen </w:t>
      </w:r>
      <w:proofErr w:type="spellStart"/>
      <w:r w:rsidRPr="009933E9">
        <w:t>forbislippingsanordning</w:t>
      </w:r>
      <w:proofErr w:type="spellEnd"/>
      <w:r w:rsidRPr="009933E9">
        <w:t xml:space="preserve"> dersom </w:t>
      </w:r>
      <w:r w:rsidR="00F47C50">
        <w:t xml:space="preserve">avløpet fra </w:t>
      </w:r>
      <w:r w:rsidR="005E297B">
        <w:t xml:space="preserve">anlegget er i vassdrag og strekningen nedenfor </w:t>
      </w:r>
      <w:r w:rsidRPr="009933E9">
        <w:t>er fiskeførende.</w:t>
      </w:r>
    </w:p>
    <w:p w:rsidR="00476252" w:rsidRPr="009933E9" w:rsidRDefault="00476252" w:rsidP="00476252">
      <w:pPr>
        <w:pStyle w:val="Brdtekst"/>
        <w:numPr>
          <w:ilvl w:val="0"/>
          <w:numId w:val="13"/>
        </w:numPr>
      </w:pPr>
      <w:r w:rsidRPr="009933E9">
        <w:t>Reetablering av vegetasjon.</w:t>
      </w:r>
    </w:p>
    <w:p w:rsidR="0022604B" w:rsidRDefault="0022604B" w:rsidP="004E380C">
      <w:pPr>
        <w:pStyle w:val="Overskrift1"/>
      </w:pPr>
      <w:bookmarkStart w:id="142" w:name="_Toc435179508"/>
      <w:r>
        <w:t>Referanser og grunnlagsdata</w:t>
      </w:r>
      <w:bookmarkEnd w:id="142"/>
    </w:p>
    <w:bookmarkEnd w:id="138"/>
    <w:bookmarkEnd w:id="139"/>
    <w:bookmarkEnd w:id="140"/>
    <w:bookmarkEnd w:id="141"/>
    <w:p w:rsidR="00B64B5A" w:rsidRPr="00C13E4C" w:rsidRDefault="0022604B" w:rsidP="006B3771">
      <w:pPr>
        <w:pStyle w:val="Brdtekst"/>
      </w:pPr>
      <w:r w:rsidRPr="00C13E4C">
        <w:t>Her oppgis referanser til informasjon og data som er benyttet i søknaden.</w:t>
      </w:r>
    </w:p>
    <w:p w:rsidR="0022604B" w:rsidRDefault="0022604B" w:rsidP="00B64B5A">
      <w:pPr>
        <w:pStyle w:val="Overskrift1"/>
      </w:pPr>
      <w:bookmarkStart w:id="143" w:name="_Toc435179509"/>
      <w:r>
        <w:t xml:space="preserve">Vedlegg til </w:t>
      </w:r>
      <w:r w:rsidRPr="004E380C">
        <w:t>søknaden</w:t>
      </w:r>
      <w:bookmarkEnd w:id="143"/>
    </w:p>
    <w:p w:rsidR="00387CA7" w:rsidRPr="009933E9" w:rsidRDefault="00387CA7" w:rsidP="00387CA7">
      <w:pPr>
        <w:numPr>
          <w:ilvl w:val="0"/>
          <w:numId w:val="6"/>
        </w:numPr>
        <w:tabs>
          <w:tab w:val="clear" w:pos="720"/>
          <w:tab w:val="left" w:pos="992"/>
        </w:tabs>
        <w:ind w:left="992" w:hanging="425"/>
      </w:pPr>
      <w:r w:rsidRPr="009933E9">
        <w:t>Regionalt kart. Prosjektet skal være avmerket.</w:t>
      </w:r>
    </w:p>
    <w:p w:rsidR="00387CA7" w:rsidRPr="009933E9" w:rsidRDefault="00387CA7" w:rsidP="00387CA7">
      <w:pPr>
        <w:numPr>
          <w:ilvl w:val="0"/>
          <w:numId w:val="6"/>
        </w:numPr>
        <w:tabs>
          <w:tab w:val="clear" w:pos="720"/>
          <w:tab w:val="left" w:pos="992"/>
        </w:tabs>
        <w:ind w:left="992" w:hanging="425"/>
      </w:pPr>
      <w:r w:rsidRPr="009933E9">
        <w:t xml:space="preserve">Oversiktskart (1:50 000). Nedbørfelt og omsøkte prosjekt skal være inntegnet. Kartet skal være i A3 el A4 format, tydelig og lesbart, med farger og gode tegnforklaringer. </w:t>
      </w:r>
    </w:p>
    <w:p w:rsidR="00387CA7" w:rsidRPr="009933E9" w:rsidRDefault="00387CA7" w:rsidP="00387CA7">
      <w:pPr>
        <w:numPr>
          <w:ilvl w:val="0"/>
          <w:numId w:val="6"/>
        </w:numPr>
        <w:tabs>
          <w:tab w:val="clear" w:pos="720"/>
          <w:tab w:val="left" w:pos="992"/>
        </w:tabs>
        <w:ind w:left="992" w:hanging="425"/>
      </w:pPr>
      <w:r w:rsidRPr="009933E9">
        <w:t xml:space="preserve">Detaljert kart over utbyggingsområdet (1:5000). Kartet skal vise eventuelle overføringer og magasin, inntak, </w:t>
      </w:r>
      <w:r w:rsidR="00336F40">
        <w:t xml:space="preserve">vannledning, </w:t>
      </w:r>
      <w:r w:rsidR="00A54C6E">
        <w:t>settefiskanlegg</w:t>
      </w:r>
      <w:r>
        <w:t xml:space="preserve">, </w:t>
      </w:r>
      <w:r w:rsidRPr="009933E9">
        <w:t>nye og eksisterende veier, eiendomsgrenser og arealbruk. Kartet skal være i A3 el A4 format, tydelig og lesbart, med gode tegnforklaringer. Prosjektet skal tegnes inn med farger.</w:t>
      </w:r>
    </w:p>
    <w:p w:rsidR="00387CA7" w:rsidRPr="009933E9" w:rsidRDefault="00387CA7" w:rsidP="00387CA7">
      <w:pPr>
        <w:numPr>
          <w:ilvl w:val="0"/>
          <w:numId w:val="6"/>
        </w:numPr>
        <w:tabs>
          <w:tab w:val="clear" w:pos="720"/>
          <w:tab w:val="left" w:pos="992"/>
        </w:tabs>
        <w:ind w:left="992" w:hanging="425"/>
        <w:rPr>
          <w:color w:val="000000"/>
        </w:rPr>
      </w:pPr>
      <w:r w:rsidRPr="009933E9">
        <w:rPr>
          <w:color w:val="000000"/>
        </w:rPr>
        <w:t>Hydrologiske kurver:</w:t>
      </w:r>
    </w:p>
    <w:p w:rsidR="00387CA7" w:rsidRPr="009933E9" w:rsidRDefault="00387CA7" w:rsidP="00387CA7">
      <w:pPr>
        <w:numPr>
          <w:ilvl w:val="0"/>
          <w:numId w:val="14"/>
        </w:numPr>
        <w:tabs>
          <w:tab w:val="left" w:pos="992"/>
        </w:tabs>
        <w:rPr>
          <w:color w:val="000000"/>
        </w:rPr>
      </w:pPr>
      <w:r w:rsidRPr="009933E9">
        <w:rPr>
          <w:color w:val="000000"/>
        </w:rPr>
        <w:t xml:space="preserve">Kurver som viser vannføringen på utbyggingsstrekningen før og etter utbyggingen i tørt, vått og middels år. </w:t>
      </w:r>
    </w:p>
    <w:p w:rsidR="00387CA7" w:rsidRPr="009933E9" w:rsidRDefault="00387CA7" w:rsidP="00387CA7">
      <w:pPr>
        <w:numPr>
          <w:ilvl w:val="0"/>
          <w:numId w:val="14"/>
        </w:numPr>
        <w:tabs>
          <w:tab w:val="left" w:pos="992"/>
        </w:tabs>
        <w:rPr>
          <w:color w:val="000000"/>
        </w:rPr>
      </w:pPr>
      <w:r w:rsidRPr="009933E9">
        <w:rPr>
          <w:color w:val="000000"/>
        </w:rPr>
        <w:t xml:space="preserve">Fyllingskurver hvis reguleringsmagasin. </w:t>
      </w:r>
    </w:p>
    <w:p w:rsidR="00387CA7" w:rsidRPr="009933E9" w:rsidRDefault="00387CA7" w:rsidP="00387CA7">
      <w:pPr>
        <w:numPr>
          <w:ilvl w:val="0"/>
          <w:numId w:val="6"/>
        </w:numPr>
        <w:tabs>
          <w:tab w:val="clear" w:pos="720"/>
          <w:tab w:val="left" w:pos="992"/>
        </w:tabs>
        <w:ind w:left="992" w:hanging="425"/>
      </w:pPr>
      <w:r w:rsidRPr="009933E9">
        <w:t xml:space="preserve">Fotografier av berørt område (oversiktsbilde, inntaksområde, </w:t>
      </w:r>
      <w:r>
        <w:t>vannledning</w:t>
      </w:r>
      <w:r w:rsidRPr="009933E9">
        <w:t xml:space="preserve">, </w:t>
      </w:r>
      <w:r w:rsidR="00F47C50">
        <w:t xml:space="preserve">plassering av </w:t>
      </w:r>
      <w:r w:rsidR="00A54C6E">
        <w:t>anlegget</w:t>
      </w:r>
      <w:r w:rsidR="00F47C50">
        <w:t>, spesielle landskapselement eller</w:t>
      </w:r>
      <w:r w:rsidRPr="009933E9">
        <w:t xml:space="preserve"> verneområder). Inngrepene kan gjerne visualiseres/tegnes inn på bildene. Ved eksponering i et større landskapsrom </w:t>
      </w:r>
      <w:r w:rsidRPr="009933E9">
        <w:rPr>
          <w:u w:val="single"/>
        </w:rPr>
        <w:t>skal</w:t>
      </w:r>
      <w:r w:rsidRPr="009933E9">
        <w:t xml:space="preserve"> tekniske inngrep s</w:t>
      </w:r>
      <w:r>
        <w:t>om dammer, veier og vannledning</w:t>
      </w:r>
      <w:r w:rsidRPr="009933E9">
        <w:t xml:space="preserve"> være visualisert.</w:t>
      </w:r>
    </w:p>
    <w:p w:rsidR="00387CA7" w:rsidRPr="009933E9" w:rsidRDefault="00387CA7" w:rsidP="00387CA7">
      <w:pPr>
        <w:numPr>
          <w:ilvl w:val="0"/>
          <w:numId w:val="6"/>
        </w:numPr>
        <w:tabs>
          <w:tab w:val="clear" w:pos="720"/>
          <w:tab w:val="left" w:pos="992"/>
        </w:tabs>
        <w:ind w:left="992" w:hanging="425"/>
        <w:rPr>
          <w:color w:val="000000"/>
        </w:rPr>
      </w:pPr>
      <w:r w:rsidRPr="009933E9">
        <w:rPr>
          <w:color w:val="000000"/>
        </w:rPr>
        <w:t xml:space="preserve">Fotografier av vassdraget under forskjellige vannføringer </w:t>
      </w:r>
      <w:r w:rsidRPr="009933E9">
        <w:t>og størrelse på vannføringen skal oppgis</w:t>
      </w:r>
      <w:r w:rsidRPr="009933E9">
        <w:rPr>
          <w:color w:val="000000"/>
        </w:rPr>
        <w:t>.</w:t>
      </w:r>
    </w:p>
    <w:p w:rsidR="00387CA7" w:rsidRPr="009933E9" w:rsidRDefault="00387CA7" w:rsidP="00387CA7">
      <w:pPr>
        <w:numPr>
          <w:ilvl w:val="0"/>
          <w:numId w:val="6"/>
        </w:numPr>
        <w:tabs>
          <w:tab w:val="clear" w:pos="720"/>
          <w:tab w:val="left" w:pos="992"/>
        </w:tabs>
        <w:ind w:left="992" w:hanging="425"/>
      </w:pPr>
      <w:r w:rsidRPr="009933E9">
        <w:t xml:space="preserve">Oversikt over berørte grunneiere og rettighetshavere </w:t>
      </w:r>
    </w:p>
    <w:p w:rsidR="00387CA7" w:rsidRPr="009933E9" w:rsidRDefault="0061679F" w:rsidP="00387CA7">
      <w:pPr>
        <w:numPr>
          <w:ilvl w:val="0"/>
          <w:numId w:val="6"/>
        </w:numPr>
        <w:tabs>
          <w:tab w:val="clear" w:pos="720"/>
          <w:tab w:val="left" w:pos="992"/>
        </w:tabs>
        <w:ind w:left="992" w:hanging="425"/>
        <w:rPr>
          <w:color w:val="000000"/>
        </w:rPr>
      </w:pPr>
      <w:r w:rsidRPr="009A78F3">
        <w:rPr>
          <w:lang w:val="nn-NO"/>
        </w:rPr>
        <w:t xml:space="preserve">Ev. </w:t>
      </w:r>
      <w:r w:rsidRPr="009A78F3">
        <w:rPr>
          <w:color w:val="000000"/>
          <w:lang w:val="nn-NO"/>
        </w:rPr>
        <w:t xml:space="preserve">miljørapport/ Biologisk </w:t>
      </w:r>
      <w:proofErr w:type="spellStart"/>
      <w:r w:rsidRPr="009A78F3">
        <w:rPr>
          <w:color w:val="000000"/>
          <w:lang w:val="nn-NO"/>
        </w:rPr>
        <w:t>mangfold</w:t>
      </w:r>
      <w:proofErr w:type="spellEnd"/>
      <w:r w:rsidRPr="009A78F3">
        <w:rPr>
          <w:color w:val="000000"/>
          <w:lang w:val="nn-NO"/>
        </w:rPr>
        <w:t xml:space="preserve"> rapport. </w:t>
      </w:r>
      <w:r w:rsidR="000233E1">
        <w:rPr>
          <w:color w:val="000000"/>
        </w:rPr>
        <w:t xml:space="preserve">Det anbefales at </w:t>
      </w:r>
      <w:r w:rsidR="00387CA7">
        <w:rPr>
          <w:color w:val="000000"/>
        </w:rPr>
        <w:t>rapporten utarbeides iht</w:t>
      </w:r>
      <w:r w:rsidR="00F47C50">
        <w:rPr>
          <w:color w:val="000000"/>
        </w:rPr>
        <w:t xml:space="preserve">. </w:t>
      </w:r>
      <w:r w:rsidR="000233E1">
        <w:rPr>
          <w:color w:val="000000"/>
        </w:rPr>
        <w:t>gjeldende veileder fra NVE/Miljødirektoratet</w:t>
      </w:r>
      <w:r w:rsidR="00F47C50">
        <w:rPr>
          <w:color w:val="000000"/>
        </w:rPr>
        <w:t>, da det kan føre til betydelig forsinkelse av søknaden hvis det mangler tilstrekkelige opplysninger</w:t>
      </w:r>
      <w:r w:rsidR="00387CA7">
        <w:rPr>
          <w:color w:val="000000"/>
        </w:rPr>
        <w:t xml:space="preserve">. </w:t>
      </w:r>
    </w:p>
    <w:p w:rsidR="00387CA7" w:rsidRPr="009933E9" w:rsidRDefault="00387CA7" w:rsidP="00387CA7">
      <w:pPr>
        <w:tabs>
          <w:tab w:val="left" w:pos="992"/>
        </w:tabs>
        <w:ind w:left="567"/>
      </w:pPr>
    </w:p>
    <w:p w:rsidR="00387CA7" w:rsidRPr="009933E9" w:rsidRDefault="00387CA7" w:rsidP="00387CA7">
      <w:pPr>
        <w:tabs>
          <w:tab w:val="left" w:pos="992"/>
        </w:tabs>
        <w:ind w:left="567"/>
      </w:pPr>
    </w:p>
    <w:p w:rsidR="00387CA7" w:rsidRPr="009933E9" w:rsidRDefault="00387CA7" w:rsidP="00387CA7">
      <w:pPr>
        <w:pStyle w:val="Brdtekst"/>
      </w:pPr>
      <w:r w:rsidRPr="009933E9">
        <w:t>Følgende skjemaer skal følge søknaden som selvstendige dokumenter (skje</w:t>
      </w:r>
      <w:r w:rsidR="00F47C50">
        <w:t xml:space="preserve">maene er å finne på NVEs nettsider: </w:t>
      </w:r>
      <w:hyperlink r:id="rId32" w:history="1">
        <w:r w:rsidR="00F47C50" w:rsidRPr="00F47C50">
          <w:rPr>
            <w:rStyle w:val="Hyperkobling"/>
          </w:rPr>
          <w:t>www.nve.no</w:t>
        </w:r>
      </w:hyperlink>
      <w:r w:rsidRPr="009933E9">
        <w:t>):</w:t>
      </w:r>
    </w:p>
    <w:p w:rsidR="00387CA7" w:rsidRDefault="003A0C99" w:rsidP="00387CA7">
      <w:pPr>
        <w:pStyle w:val="NVEpunktliste"/>
        <w:tabs>
          <w:tab w:val="clear" w:pos="1375"/>
          <w:tab w:val="num" w:pos="993"/>
        </w:tabs>
      </w:pPr>
      <w:hyperlink r:id="rId33" w:history="1">
        <w:r w:rsidR="00387CA7" w:rsidRPr="009933E9">
          <w:rPr>
            <w:rStyle w:val="Hyperkobling"/>
          </w:rPr>
          <w:t>Skjema for dokumentasjon av hydrologiske forhold</w:t>
        </w:r>
      </w:hyperlink>
      <w:r w:rsidR="00387CA7" w:rsidRPr="009933E9">
        <w:t xml:space="preserve"> </w:t>
      </w:r>
    </w:p>
    <w:p w:rsidR="000233E1" w:rsidRPr="009933E9" w:rsidRDefault="003A0C99" w:rsidP="000233E1">
      <w:pPr>
        <w:pStyle w:val="NVEpunktliste"/>
      </w:pPr>
      <w:hyperlink r:id="rId34" w:history="1">
        <w:r w:rsidR="000233E1">
          <w:rPr>
            <w:rStyle w:val="Hyperkobling"/>
          </w:rPr>
          <w:t>Skjema "klassifisering av dammer"</w:t>
        </w:r>
      </w:hyperlink>
      <w:r w:rsidR="000233E1">
        <w:t xml:space="preserve"> </w:t>
      </w:r>
    </w:p>
    <w:p w:rsidR="0022604B" w:rsidRPr="00D434F1" w:rsidRDefault="0022604B" w:rsidP="000233E1">
      <w:pPr>
        <w:pStyle w:val="NVEpunktliste"/>
        <w:numPr>
          <w:ilvl w:val="0"/>
          <w:numId w:val="0"/>
        </w:numPr>
        <w:ind w:left="992"/>
        <w:rPr>
          <w:color w:val="000000"/>
        </w:rPr>
      </w:pPr>
    </w:p>
    <w:sectPr w:rsidR="0022604B" w:rsidRPr="00D434F1" w:rsidSect="00D26470">
      <w:headerReference w:type="default" r:id="rId35"/>
      <w:pgSz w:w="11907" w:h="16840" w:code="9"/>
      <w:pgMar w:top="1418" w:right="1418" w:bottom="1418" w:left="1418" w:header="56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B3" w:rsidRDefault="009D40B3">
      <w:r>
        <w:separator/>
      </w:r>
    </w:p>
  </w:endnote>
  <w:endnote w:type="continuationSeparator" w:id="0">
    <w:p w:rsidR="009D40B3" w:rsidRDefault="009D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B3" w:rsidRDefault="009D40B3">
      <w:r>
        <w:separator/>
      </w:r>
    </w:p>
  </w:footnote>
  <w:footnote w:type="continuationSeparator" w:id="0">
    <w:p w:rsidR="009D40B3" w:rsidRDefault="009D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9D40B3" w:rsidRDefault="009D40B3">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Topptekst"/>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Topptekst"/>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Topptekst"/>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Top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3" w:rsidRDefault="009D40B3">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A0C99">
      <w:rPr>
        <w:rStyle w:val="Sidetall"/>
        <w:noProof/>
      </w:rPr>
      <w:t>15</w:t>
    </w:r>
    <w:r>
      <w:rPr>
        <w:rStyle w:val="Sidetall"/>
      </w:rPr>
      <w:fldChar w:fldCharType="end"/>
    </w:r>
  </w:p>
  <w:p w:rsidR="009D40B3" w:rsidRDefault="009D40B3">
    <w:pPr>
      <w:pStyle w:val="Top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BD1"/>
    <w:multiLevelType w:val="multilevel"/>
    <w:tmpl w:val="DAD4A4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5670EA"/>
    <w:multiLevelType w:val="multilevel"/>
    <w:tmpl w:val="BFC0B616"/>
    <w:lvl w:ilvl="0">
      <w:start w:val="1"/>
      <w:numFmt w:val="decimal"/>
      <w:pStyle w:val="Sti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D791FFF"/>
    <w:multiLevelType w:val="multilevel"/>
    <w:tmpl w:val="BB94A448"/>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8492042"/>
    <w:multiLevelType w:val="multilevel"/>
    <w:tmpl w:val="0344A0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53768C"/>
    <w:multiLevelType w:val="multilevel"/>
    <w:tmpl w:val="490E1E1C"/>
    <w:lvl w:ilvl="0">
      <w:start w:val="1"/>
      <w:numFmt w:val="decimal"/>
      <w:pStyle w:val="StilOverskrift114ptVenstre0cmHengende076cmEtt"/>
      <w:lvlText w:val="%1."/>
      <w:lvlJc w:val="left"/>
      <w:pPr>
        <w:tabs>
          <w:tab w:val="num" w:pos="720"/>
        </w:tabs>
        <w:ind w:left="360" w:hanging="360"/>
      </w:pPr>
    </w:lvl>
    <w:lvl w:ilvl="1">
      <w:start w:val="1"/>
      <w:numFmt w:val="decimal"/>
      <w:pStyle w:val="StilOverskrift2Venstre0cmHengende102cmFr0pt"/>
      <w:lvlText w:val="%1.%2."/>
      <w:lvlJc w:val="left"/>
      <w:pPr>
        <w:tabs>
          <w:tab w:val="num" w:pos="1440"/>
        </w:tabs>
        <w:ind w:left="792" w:hanging="432"/>
      </w:pPr>
      <w:rPr>
        <w:b/>
      </w:r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5" w15:restartNumberingAfterBreak="0">
    <w:nsid w:val="3B061D7E"/>
    <w:multiLevelType w:val="hybridMultilevel"/>
    <w:tmpl w:val="4460AB4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973060"/>
    <w:multiLevelType w:val="hybridMultilevel"/>
    <w:tmpl w:val="EEDAAC6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B0CFD"/>
    <w:multiLevelType w:val="multilevel"/>
    <w:tmpl w:val="3CBC48D8"/>
    <w:lvl w:ilvl="0">
      <w:start w:val="2"/>
      <w:numFmt w:val="decimal"/>
      <w:pStyle w:val="StilOverskrift3"/>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6087521"/>
    <w:multiLevelType w:val="hybridMultilevel"/>
    <w:tmpl w:val="830496DC"/>
    <w:lvl w:ilvl="0" w:tplc="04140001">
      <w:start w:val="1"/>
      <w:numFmt w:val="bullet"/>
      <w:lvlText w:val=""/>
      <w:lvlJc w:val="left"/>
      <w:pPr>
        <w:tabs>
          <w:tab w:val="num" w:pos="1352"/>
        </w:tabs>
        <w:ind w:left="1352" w:hanging="360"/>
      </w:pPr>
      <w:rPr>
        <w:rFonts w:ascii="Symbol" w:hAnsi="Symbol" w:hint="default"/>
      </w:rPr>
    </w:lvl>
    <w:lvl w:ilvl="1" w:tplc="44B2F320">
      <w:start w:val="1"/>
      <w:numFmt w:val="bullet"/>
      <w:lvlText w:val=""/>
      <w:lvlJc w:val="left"/>
      <w:pPr>
        <w:tabs>
          <w:tab w:val="num" w:pos="2007"/>
        </w:tabs>
        <w:ind w:left="2007" w:hanging="295"/>
      </w:pPr>
      <w:rPr>
        <w:rFonts w:ascii="Wingdings" w:hAnsi="Wingdings" w:hint="default"/>
        <w:w w:val="100"/>
      </w:rPr>
    </w:lvl>
    <w:lvl w:ilvl="2" w:tplc="0414001B" w:tentative="1">
      <w:start w:val="1"/>
      <w:numFmt w:val="lowerRoman"/>
      <w:lvlText w:val="%3."/>
      <w:lvlJc w:val="right"/>
      <w:pPr>
        <w:tabs>
          <w:tab w:val="num" w:pos="2792"/>
        </w:tabs>
        <w:ind w:left="2792" w:hanging="180"/>
      </w:pPr>
    </w:lvl>
    <w:lvl w:ilvl="3" w:tplc="0414000F" w:tentative="1">
      <w:start w:val="1"/>
      <w:numFmt w:val="decimal"/>
      <w:lvlText w:val="%4."/>
      <w:lvlJc w:val="left"/>
      <w:pPr>
        <w:tabs>
          <w:tab w:val="num" w:pos="3512"/>
        </w:tabs>
        <w:ind w:left="3512" w:hanging="360"/>
      </w:pPr>
    </w:lvl>
    <w:lvl w:ilvl="4" w:tplc="04140019" w:tentative="1">
      <w:start w:val="1"/>
      <w:numFmt w:val="lowerLetter"/>
      <w:lvlText w:val="%5."/>
      <w:lvlJc w:val="left"/>
      <w:pPr>
        <w:tabs>
          <w:tab w:val="num" w:pos="4232"/>
        </w:tabs>
        <w:ind w:left="4232" w:hanging="360"/>
      </w:pPr>
    </w:lvl>
    <w:lvl w:ilvl="5" w:tplc="0414001B" w:tentative="1">
      <w:start w:val="1"/>
      <w:numFmt w:val="lowerRoman"/>
      <w:lvlText w:val="%6."/>
      <w:lvlJc w:val="right"/>
      <w:pPr>
        <w:tabs>
          <w:tab w:val="num" w:pos="4952"/>
        </w:tabs>
        <w:ind w:left="4952" w:hanging="180"/>
      </w:pPr>
    </w:lvl>
    <w:lvl w:ilvl="6" w:tplc="0414000F" w:tentative="1">
      <w:start w:val="1"/>
      <w:numFmt w:val="decimal"/>
      <w:lvlText w:val="%7."/>
      <w:lvlJc w:val="left"/>
      <w:pPr>
        <w:tabs>
          <w:tab w:val="num" w:pos="5672"/>
        </w:tabs>
        <w:ind w:left="5672" w:hanging="360"/>
      </w:pPr>
    </w:lvl>
    <w:lvl w:ilvl="7" w:tplc="04140019" w:tentative="1">
      <w:start w:val="1"/>
      <w:numFmt w:val="lowerLetter"/>
      <w:lvlText w:val="%8."/>
      <w:lvlJc w:val="left"/>
      <w:pPr>
        <w:tabs>
          <w:tab w:val="num" w:pos="6392"/>
        </w:tabs>
        <w:ind w:left="6392" w:hanging="360"/>
      </w:pPr>
    </w:lvl>
    <w:lvl w:ilvl="8" w:tplc="0414001B" w:tentative="1">
      <w:start w:val="1"/>
      <w:numFmt w:val="lowerRoman"/>
      <w:lvlText w:val="%9."/>
      <w:lvlJc w:val="right"/>
      <w:pPr>
        <w:tabs>
          <w:tab w:val="num" w:pos="7112"/>
        </w:tabs>
        <w:ind w:left="7112" w:hanging="180"/>
      </w:pPr>
    </w:lvl>
  </w:abstractNum>
  <w:abstractNum w:abstractNumId="9" w15:restartNumberingAfterBreak="0">
    <w:nsid w:val="49DA72D5"/>
    <w:multiLevelType w:val="hybridMultilevel"/>
    <w:tmpl w:val="EF22A38C"/>
    <w:lvl w:ilvl="0" w:tplc="0414000F">
      <w:start w:val="1"/>
      <w:numFmt w:val="decimal"/>
      <w:lvlText w:val="%1."/>
      <w:lvlJc w:val="left"/>
      <w:pPr>
        <w:tabs>
          <w:tab w:val="num" w:pos="720"/>
        </w:tabs>
        <w:ind w:left="720" w:hanging="360"/>
      </w:pPr>
    </w:lvl>
    <w:lvl w:ilvl="1" w:tplc="44B2F320">
      <w:start w:val="1"/>
      <w:numFmt w:val="bullet"/>
      <w:pStyle w:val="NVEpunktliste"/>
      <w:lvlText w:val=""/>
      <w:lvlJc w:val="left"/>
      <w:pPr>
        <w:tabs>
          <w:tab w:val="num" w:pos="1375"/>
        </w:tabs>
        <w:ind w:left="1375" w:hanging="295"/>
      </w:pPr>
      <w:rPr>
        <w:rFonts w:ascii="Wingdings" w:hAnsi="Wingdings" w:hint="default"/>
        <w:w w:val="10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4A2C2CA5"/>
    <w:multiLevelType w:val="hybridMultilevel"/>
    <w:tmpl w:val="D422C6CC"/>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215388"/>
    <w:multiLevelType w:val="multilevel"/>
    <w:tmpl w:val="22848816"/>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60277E"/>
    <w:multiLevelType w:val="hybridMultilevel"/>
    <w:tmpl w:val="A078C8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60AE3"/>
    <w:multiLevelType w:val="hybridMultilevel"/>
    <w:tmpl w:val="5B564E1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CCB3EA5"/>
    <w:multiLevelType w:val="multilevel"/>
    <w:tmpl w:val="2384CFE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4"/>
  </w:num>
  <w:num w:numId="2">
    <w:abstractNumId w:val="4"/>
    <w:lvlOverride w:ilvl="0">
      <w:startOverride w:val="1"/>
      <w:lvl w:ilvl="0">
        <w:start w:val="1"/>
        <w:numFmt w:val="decimal"/>
        <w:pStyle w:val="StilOverskrift114ptVenstre0cmHengende076cmEtt"/>
        <w:lvlText w:val=""/>
        <w:lvlJc w:val="left"/>
      </w:lvl>
    </w:lvlOverride>
    <w:lvlOverride w:ilvl="1">
      <w:startOverride w:val="1"/>
      <w:lvl w:ilvl="1">
        <w:start w:val="1"/>
        <w:numFmt w:val="decimal"/>
        <w:pStyle w:val="StilOverskrift2Venstre0cmHengende102cmFr0pt"/>
        <w:lvlText w:val="%1.%2."/>
        <w:lvlJc w:val="left"/>
        <w:pPr>
          <w:tabs>
            <w:tab w:val="num" w:pos="1222"/>
          </w:tabs>
          <w:ind w:left="574"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
    <w:abstractNumId w:val="1"/>
  </w:num>
  <w:num w:numId="4">
    <w:abstractNumId w:val="7"/>
  </w:num>
  <w:num w:numId="5">
    <w:abstractNumId w:val="2"/>
  </w:num>
  <w:num w:numId="6">
    <w:abstractNumId w:val="9"/>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10"/>
  </w:num>
  <w:num w:numId="12">
    <w:abstractNumId w:val="13"/>
  </w:num>
  <w:num w:numId="13">
    <w:abstractNumId w:val="6"/>
  </w:num>
  <w:num w:numId="14">
    <w:abstractNumId w:val="8"/>
  </w:num>
  <w:num w:numId="15">
    <w:abstractNumId w:val="0"/>
  </w:num>
  <w:num w:numId="16">
    <w:abstractNumId w:val="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C9"/>
    <w:rsid w:val="00000984"/>
    <w:rsid w:val="00000AD2"/>
    <w:rsid w:val="000034C8"/>
    <w:rsid w:val="00010B4B"/>
    <w:rsid w:val="000233E1"/>
    <w:rsid w:val="00024000"/>
    <w:rsid w:val="00035E2C"/>
    <w:rsid w:val="0003674F"/>
    <w:rsid w:val="000374CF"/>
    <w:rsid w:val="00045193"/>
    <w:rsid w:val="00047D73"/>
    <w:rsid w:val="00052FA1"/>
    <w:rsid w:val="00066BBC"/>
    <w:rsid w:val="00071B30"/>
    <w:rsid w:val="000741DF"/>
    <w:rsid w:val="00075E54"/>
    <w:rsid w:val="00076650"/>
    <w:rsid w:val="00084019"/>
    <w:rsid w:val="00092051"/>
    <w:rsid w:val="00095096"/>
    <w:rsid w:val="000958B9"/>
    <w:rsid w:val="000A111E"/>
    <w:rsid w:val="000A4F8B"/>
    <w:rsid w:val="000A4FFE"/>
    <w:rsid w:val="000A7AAF"/>
    <w:rsid w:val="000A7ED8"/>
    <w:rsid w:val="000B6634"/>
    <w:rsid w:val="000C1135"/>
    <w:rsid w:val="000C3AEA"/>
    <w:rsid w:val="000C4249"/>
    <w:rsid w:val="000D029F"/>
    <w:rsid w:val="000D5D13"/>
    <w:rsid w:val="000E4024"/>
    <w:rsid w:val="000E4D1B"/>
    <w:rsid w:val="000E7BA4"/>
    <w:rsid w:val="000F1D85"/>
    <w:rsid w:val="00113CD8"/>
    <w:rsid w:val="0011684E"/>
    <w:rsid w:val="00125BA4"/>
    <w:rsid w:val="00126D09"/>
    <w:rsid w:val="00131CD1"/>
    <w:rsid w:val="0014535E"/>
    <w:rsid w:val="00145B66"/>
    <w:rsid w:val="00156AFB"/>
    <w:rsid w:val="001651E2"/>
    <w:rsid w:val="00165A2D"/>
    <w:rsid w:val="00182AEE"/>
    <w:rsid w:val="00187135"/>
    <w:rsid w:val="00193DC4"/>
    <w:rsid w:val="001A3D2C"/>
    <w:rsid w:val="001A6555"/>
    <w:rsid w:val="001A7164"/>
    <w:rsid w:val="001B1440"/>
    <w:rsid w:val="001C0D90"/>
    <w:rsid w:val="001C2D76"/>
    <w:rsid w:val="001C3B13"/>
    <w:rsid w:val="001D791A"/>
    <w:rsid w:val="001E1A1A"/>
    <w:rsid w:val="001F1098"/>
    <w:rsid w:val="001F1EF7"/>
    <w:rsid w:val="001F4EBE"/>
    <w:rsid w:val="00200711"/>
    <w:rsid w:val="00201EF1"/>
    <w:rsid w:val="002118C4"/>
    <w:rsid w:val="0022604B"/>
    <w:rsid w:val="00232607"/>
    <w:rsid w:val="00241242"/>
    <w:rsid w:val="00256860"/>
    <w:rsid w:val="00260ADA"/>
    <w:rsid w:val="0026744F"/>
    <w:rsid w:val="002907A8"/>
    <w:rsid w:val="002A4D7E"/>
    <w:rsid w:val="002E348A"/>
    <w:rsid w:val="002E495A"/>
    <w:rsid w:val="002F2AD1"/>
    <w:rsid w:val="002F5F50"/>
    <w:rsid w:val="00300436"/>
    <w:rsid w:val="0031658A"/>
    <w:rsid w:val="00320F9C"/>
    <w:rsid w:val="00333C72"/>
    <w:rsid w:val="00334FFA"/>
    <w:rsid w:val="00336F40"/>
    <w:rsid w:val="00341A93"/>
    <w:rsid w:val="00344620"/>
    <w:rsid w:val="003543C8"/>
    <w:rsid w:val="003575E1"/>
    <w:rsid w:val="003609DE"/>
    <w:rsid w:val="003678F2"/>
    <w:rsid w:val="003770DE"/>
    <w:rsid w:val="00387CA7"/>
    <w:rsid w:val="003A0C99"/>
    <w:rsid w:val="003A7DFA"/>
    <w:rsid w:val="003B55E5"/>
    <w:rsid w:val="003B6178"/>
    <w:rsid w:val="003C150F"/>
    <w:rsid w:val="003C7158"/>
    <w:rsid w:val="003D456D"/>
    <w:rsid w:val="003F34C7"/>
    <w:rsid w:val="003F61A7"/>
    <w:rsid w:val="004119D5"/>
    <w:rsid w:val="004145E9"/>
    <w:rsid w:val="00427D3F"/>
    <w:rsid w:val="004329BC"/>
    <w:rsid w:val="00434CBF"/>
    <w:rsid w:val="00435F4B"/>
    <w:rsid w:val="00444226"/>
    <w:rsid w:val="00446F84"/>
    <w:rsid w:val="00451902"/>
    <w:rsid w:val="00453B23"/>
    <w:rsid w:val="004571B3"/>
    <w:rsid w:val="00461404"/>
    <w:rsid w:val="00476252"/>
    <w:rsid w:val="00495B76"/>
    <w:rsid w:val="004A6BC5"/>
    <w:rsid w:val="004D0156"/>
    <w:rsid w:val="004E0E36"/>
    <w:rsid w:val="004E380C"/>
    <w:rsid w:val="004E3B7D"/>
    <w:rsid w:val="004F1329"/>
    <w:rsid w:val="004F2A53"/>
    <w:rsid w:val="004F3C17"/>
    <w:rsid w:val="004F5725"/>
    <w:rsid w:val="004F66E6"/>
    <w:rsid w:val="00506FE3"/>
    <w:rsid w:val="005146C0"/>
    <w:rsid w:val="0051545F"/>
    <w:rsid w:val="00522602"/>
    <w:rsid w:val="00524EA6"/>
    <w:rsid w:val="005438C9"/>
    <w:rsid w:val="00543AE7"/>
    <w:rsid w:val="0054659B"/>
    <w:rsid w:val="00547447"/>
    <w:rsid w:val="00564650"/>
    <w:rsid w:val="00576DD3"/>
    <w:rsid w:val="00590453"/>
    <w:rsid w:val="0059655A"/>
    <w:rsid w:val="005A1739"/>
    <w:rsid w:val="005A3239"/>
    <w:rsid w:val="005B1CCD"/>
    <w:rsid w:val="005C3B63"/>
    <w:rsid w:val="005D2526"/>
    <w:rsid w:val="005D3686"/>
    <w:rsid w:val="005E297B"/>
    <w:rsid w:val="005E54B8"/>
    <w:rsid w:val="005E5C04"/>
    <w:rsid w:val="005E7140"/>
    <w:rsid w:val="005F30B8"/>
    <w:rsid w:val="005F3690"/>
    <w:rsid w:val="00610717"/>
    <w:rsid w:val="006142C4"/>
    <w:rsid w:val="006163B2"/>
    <w:rsid w:val="0061679F"/>
    <w:rsid w:val="006211F5"/>
    <w:rsid w:val="00624F53"/>
    <w:rsid w:val="00634C65"/>
    <w:rsid w:val="00635890"/>
    <w:rsid w:val="006434F1"/>
    <w:rsid w:val="00650FAC"/>
    <w:rsid w:val="00651B21"/>
    <w:rsid w:val="00657F89"/>
    <w:rsid w:val="00666EEE"/>
    <w:rsid w:val="0066742B"/>
    <w:rsid w:val="00677B8A"/>
    <w:rsid w:val="00680CD6"/>
    <w:rsid w:val="00691B35"/>
    <w:rsid w:val="00695B9E"/>
    <w:rsid w:val="006A1614"/>
    <w:rsid w:val="006B2B2E"/>
    <w:rsid w:val="006B3771"/>
    <w:rsid w:val="006B48C9"/>
    <w:rsid w:val="006D2AA3"/>
    <w:rsid w:val="006E470E"/>
    <w:rsid w:val="006F1C09"/>
    <w:rsid w:val="006F327E"/>
    <w:rsid w:val="00704994"/>
    <w:rsid w:val="007078CA"/>
    <w:rsid w:val="007302C1"/>
    <w:rsid w:val="00732460"/>
    <w:rsid w:val="00754F39"/>
    <w:rsid w:val="007601AD"/>
    <w:rsid w:val="00766EF2"/>
    <w:rsid w:val="00775C02"/>
    <w:rsid w:val="007803C8"/>
    <w:rsid w:val="00784FE1"/>
    <w:rsid w:val="007873BD"/>
    <w:rsid w:val="007879BB"/>
    <w:rsid w:val="007B201D"/>
    <w:rsid w:val="007B3A26"/>
    <w:rsid w:val="007D0793"/>
    <w:rsid w:val="007D3191"/>
    <w:rsid w:val="007E4133"/>
    <w:rsid w:val="007F2608"/>
    <w:rsid w:val="007F5CEB"/>
    <w:rsid w:val="00811E93"/>
    <w:rsid w:val="008216CF"/>
    <w:rsid w:val="00827709"/>
    <w:rsid w:val="00831E9A"/>
    <w:rsid w:val="00865D5A"/>
    <w:rsid w:val="00867980"/>
    <w:rsid w:val="008679B5"/>
    <w:rsid w:val="0087198E"/>
    <w:rsid w:val="00877FE7"/>
    <w:rsid w:val="00881337"/>
    <w:rsid w:val="00891108"/>
    <w:rsid w:val="00892D8A"/>
    <w:rsid w:val="00893468"/>
    <w:rsid w:val="008C017E"/>
    <w:rsid w:val="008C0B8A"/>
    <w:rsid w:val="008D7CF2"/>
    <w:rsid w:val="008F2B8A"/>
    <w:rsid w:val="00901786"/>
    <w:rsid w:val="0091568B"/>
    <w:rsid w:val="00925721"/>
    <w:rsid w:val="00942B92"/>
    <w:rsid w:val="0095347C"/>
    <w:rsid w:val="0095529B"/>
    <w:rsid w:val="00973BCA"/>
    <w:rsid w:val="0098166E"/>
    <w:rsid w:val="009835E6"/>
    <w:rsid w:val="00992B48"/>
    <w:rsid w:val="00993696"/>
    <w:rsid w:val="009A78F3"/>
    <w:rsid w:val="009A7DAB"/>
    <w:rsid w:val="009B5830"/>
    <w:rsid w:val="009C264E"/>
    <w:rsid w:val="009C2CC6"/>
    <w:rsid w:val="009D40B3"/>
    <w:rsid w:val="009E0881"/>
    <w:rsid w:val="00A0015F"/>
    <w:rsid w:val="00A00C06"/>
    <w:rsid w:val="00A06A25"/>
    <w:rsid w:val="00A16493"/>
    <w:rsid w:val="00A30290"/>
    <w:rsid w:val="00A54AA4"/>
    <w:rsid w:val="00A54C6E"/>
    <w:rsid w:val="00A637B4"/>
    <w:rsid w:val="00A762E0"/>
    <w:rsid w:val="00A768FF"/>
    <w:rsid w:val="00AB14C6"/>
    <w:rsid w:val="00AB3774"/>
    <w:rsid w:val="00AD03BD"/>
    <w:rsid w:val="00AD5B6E"/>
    <w:rsid w:val="00AD6A22"/>
    <w:rsid w:val="00AE030A"/>
    <w:rsid w:val="00AE0F8F"/>
    <w:rsid w:val="00AE2FC8"/>
    <w:rsid w:val="00AE326A"/>
    <w:rsid w:val="00AF1CE5"/>
    <w:rsid w:val="00AF2B48"/>
    <w:rsid w:val="00AF7BA7"/>
    <w:rsid w:val="00B0604C"/>
    <w:rsid w:val="00B13E6E"/>
    <w:rsid w:val="00B15D63"/>
    <w:rsid w:val="00B241FD"/>
    <w:rsid w:val="00B25A75"/>
    <w:rsid w:val="00B3722D"/>
    <w:rsid w:val="00B531C9"/>
    <w:rsid w:val="00B5597F"/>
    <w:rsid w:val="00B64B5A"/>
    <w:rsid w:val="00B726AA"/>
    <w:rsid w:val="00B752FF"/>
    <w:rsid w:val="00B76539"/>
    <w:rsid w:val="00B82A36"/>
    <w:rsid w:val="00B91F52"/>
    <w:rsid w:val="00B935EC"/>
    <w:rsid w:val="00B9532D"/>
    <w:rsid w:val="00BA3122"/>
    <w:rsid w:val="00BA5EAB"/>
    <w:rsid w:val="00BA7425"/>
    <w:rsid w:val="00BA77A4"/>
    <w:rsid w:val="00BB2679"/>
    <w:rsid w:val="00BB6FC7"/>
    <w:rsid w:val="00BC0EA5"/>
    <w:rsid w:val="00BD3303"/>
    <w:rsid w:val="00BD4522"/>
    <w:rsid w:val="00BD5047"/>
    <w:rsid w:val="00BD729D"/>
    <w:rsid w:val="00BE5627"/>
    <w:rsid w:val="00BE6EF4"/>
    <w:rsid w:val="00BF64D4"/>
    <w:rsid w:val="00C02576"/>
    <w:rsid w:val="00C13E4C"/>
    <w:rsid w:val="00C21E59"/>
    <w:rsid w:val="00C22A53"/>
    <w:rsid w:val="00C33CD2"/>
    <w:rsid w:val="00C34B9E"/>
    <w:rsid w:val="00C36F61"/>
    <w:rsid w:val="00C41695"/>
    <w:rsid w:val="00C467D1"/>
    <w:rsid w:val="00C55C4F"/>
    <w:rsid w:val="00C64A99"/>
    <w:rsid w:val="00C8162B"/>
    <w:rsid w:val="00C83204"/>
    <w:rsid w:val="00C8706B"/>
    <w:rsid w:val="00C875FC"/>
    <w:rsid w:val="00C9491C"/>
    <w:rsid w:val="00C95EEE"/>
    <w:rsid w:val="00CC4468"/>
    <w:rsid w:val="00CC6AF4"/>
    <w:rsid w:val="00CE0F1F"/>
    <w:rsid w:val="00CE2111"/>
    <w:rsid w:val="00CE5F6F"/>
    <w:rsid w:val="00CF65D2"/>
    <w:rsid w:val="00CF66E4"/>
    <w:rsid w:val="00D0375A"/>
    <w:rsid w:val="00D129B1"/>
    <w:rsid w:val="00D23576"/>
    <w:rsid w:val="00D25CAC"/>
    <w:rsid w:val="00D26470"/>
    <w:rsid w:val="00D34666"/>
    <w:rsid w:val="00D434F1"/>
    <w:rsid w:val="00D523C1"/>
    <w:rsid w:val="00D53F8D"/>
    <w:rsid w:val="00D56C72"/>
    <w:rsid w:val="00D65100"/>
    <w:rsid w:val="00D658AB"/>
    <w:rsid w:val="00D7463D"/>
    <w:rsid w:val="00D749F9"/>
    <w:rsid w:val="00D8125F"/>
    <w:rsid w:val="00D84F8D"/>
    <w:rsid w:val="00D90E56"/>
    <w:rsid w:val="00D90EA3"/>
    <w:rsid w:val="00D97153"/>
    <w:rsid w:val="00DA5370"/>
    <w:rsid w:val="00DA6072"/>
    <w:rsid w:val="00DA64CC"/>
    <w:rsid w:val="00DB6C84"/>
    <w:rsid w:val="00DC20AB"/>
    <w:rsid w:val="00DC50DB"/>
    <w:rsid w:val="00DD5B40"/>
    <w:rsid w:val="00DD5C40"/>
    <w:rsid w:val="00DE62DC"/>
    <w:rsid w:val="00DF24B2"/>
    <w:rsid w:val="00DF7F20"/>
    <w:rsid w:val="00E04085"/>
    <w:rsid w:val="00E04C45"/>
    <w:rsid w:val="00E26FC5"/>
    <w:rsid w:val="00E349D7"/>
    <w:rsid w:val="00E53951"/>
    <w:rsid w:val="00E6492D"/>
    <w:rsid w:val="00E823C6"/>
    <w:rsid w:val="00E87A83"/>
    <w:rsid w:val="00E97BE3"/>
    <w:rsid w:val="00EB0A2D"/>
    <w:rsid w:val="00EC2080"/>
    <w:rsid w:val="00EF53F3"/>
    <w:rsid w:val="00EF7CFB"/>
    <w:rsid w:val="00F04AD4"/>
    <w:rsid w:val="00F05AB7"/>
    <w:rsid w:val="00F10CEA"/>
    <w:rsid w:val="00F24CC7"/>
    <w:rsid w:val="00F24F71"/>
    <w:rsid w:val="00F258E0"/>
    <w:rsid w:val="00F27B62"/>
    <w:rsid w:val="00F417F5"/>
    <w:rsid w:val="00F47C50"/>
    <w:rsid w:val="00F51E21"/>
    <w:rsid w:val="00F62FCC"/>
    <w:rsid w:val="00F667E3"/>
    <w:rsid w:val="00F66A1A"/>
    <w:rsid w:val="00F66A27"/>
    <w:rsid w:val="00F67F67"/>
    <w:rsid w:val="00F717F4"/>
    <w:rsid w:val="00F7213C"/>
    <w:rsid w:val="00F72D58"/>
    <w:rsid w:val="00FA07E5"/>
    <w:rsid w:val="00FA3D9D"/>
    <w:rsid w:val="00FA75EF"/>
    <w:rsid w:val="00FB1904"/>
    <w:rsid w:val="00FB3D85"/>
    <w:rsid w:val="00FB4FF3"/>
    <w:rsid w:val="00FB7077"/>
    <w:rsid w:val="00FC164C"/>
    <w:rsid w:val="00FC5BD2"/>
    <w:rsid w:val="00FC5C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F2"/>
    <w:pPr>
      <w:spacing w:line="280" w:lineRule="atLeast"/>
    </w:pPr>
    <w:rPr>
      <w:rFonts w:ascii="Times" w:hAnsi="Times" w:cs="Times"/>
      <w:sz w:val="22"/>
      <w:szCs w:val="22"/>
    </w:rPr>
  </w:style>
  <w:style w:type="paragraph" w:styleId="Overskrift1">
    <w:name w:val="heading 1"/>
    <w:basedOn w:val="Normal"/>
    <w:next w:val="Brdtekst"/>
    <w:qFormat/>
    <w:rsid w:val="004E380C"/>
    <w:pPr>
      <w:keepNext/>
      <w:numPr>
        <w:numId w:val="18"/>
      </w:numPr>
      <w:spacing w:before="240" w:after="120"/>
      <w:outlineLvl w:val="0"/>
    </w:pPr>
    <w:rPr>
      <w:b/>
      <w:bCs/>
      <w:kern w:val="28"/>
      <w:sz w:val="26"/>
      <w:szCs w:val="26"/>
    </w:rPr>
  </w:style>
  <w:style w:type="paragraph" w:styleId="Overskrift2">
    <w:name w:val="heading 2"/>
    <w:basedOn w:val="Normal"/>
    <w:next w:val="Brdtekst"/>
    <w:qFormat/>
    <w:rsid w:val="004E380C"/>
    <w:pPr>
      <w:numPr>
        <w:ilvl w:val="1"/>
        <w:numId w:val="18"/>
      </w:numPr>
      <w:spacing w:before="240" w:after="120"/>
      <w:outlineLvl w:val="1"/>
    </w:pPr>
    <w:rPr>
      <w:b/>
      <w:bCs/>
    </w:rPr>
  </w:style>
  <w:style w:type="paragraph" w:styleId="Overskrift3">
    <w:name w:val="heading 3"/>
    <w:basedOn w:val="Normal"/>
    <w:next w:val="Brdtekst"/>
    <w:qFormat/>
    <w:rsid w:val="004E380C"/>
    <w:pPr>
      <w:numPr>
        <w:ilvl w:val="2"/>
        <w:numId w:val="18"/>
      </w:numPr>
      <w:spacing w:before="240" w:after="120"/>
      <w:outlineLvl w:val="2"/>
    </w:pPr>
    <w:rPr>
      <w:i/>
      <w:iCs/>
    </w:rPr>
  </w:style>
  <w:style w:type="paragraph" w:styleId="Overskrift4">
    <w:name w:val="heading 4"/>
    <w:basedOn w:val="Normal"/>
    <w:next w:val="Normal"/>
    <w:qFormat/>
    <w:rsid w:val="00A30290"/>
    <w:pPr>
      <w:keepNext/>
      <w:numPr>
        <w:ilvl w:val="3"/>
        <w:numId w:val="18"/>
      </w:numPr>
      <w:spacing w:line="240" w:lineRule="auto"/>
      <w:outlineLvl w:val="3"/>
    </w:pPr>
    <w:rPr>
      <w:i/>
      <w:iCs/>
      <w:color w:val="0000FF"/>
    </w:rPr>
  </w:style>
  <w:style w:type="paragraph" w:styleId="Overskrift5">
    <w:name w:val="heading 5"/>
    <w:basedOn w:val="Normal"/>
    <w:next w:val="Normal"/>
    <w:qFormat/>
    <w:rsid w:val="004E380C"/>
    <w:pPr>
      <w:keepNext/>
      <w:numPr>
        <w:ilvl w:val="4"/>
        <w:numId w:val="18"/>
      </w:numPr>
      <w:outlineLvl w:val="4"/>
    </w:pPr>
    <w:rPr>
      <w:color w:val="0000FF"/>
      <w:u w:val="single"/>
    </w:rPr>
  </w:style>
  <w:style w:type="paragraph" w:styleId="Overskrift6">
    <w:name w:val="heading 6"/>
    <w:basedOn w:val="Normal"/>
    <w:next w:val="Normal"/>
    <w:qFormat/>
    <w:rsid w:val="004E380C"/>
    <w:pPr>
      <w:keepNext/>
      <w:numPr>
        <w:ilvl w:val="5"/>
        <w:numId w:val="18"/>
      </w:numPr>
      <w:spacing w:line="240" w:lineRule="auto"/>
      <w:outlineLvl w:val="5"/>
    </w:pPr>
    <w:rPr>
      <w:bCs/>
      <w:color w:val="000000"/>
      <w:sz w:val="28"/>
    </w:rPr>
  </w:style>
  <w:style w:type="paragraph" w:styleId="Overskrift7">
    <w:name w:val="heading 7"/>
    <w:basedOn w:val="Normal"/>
    <w:next w:val="Normal"/>
    <w:qFormat/>
    <w:rsid w:val="004E380C"/>
    <w:pPr>
      <w:numPr>
        <w:ilvl w:val="6"/>
        <w:numId w:val="18"/>
      </w:numPr>
      <w:spacing w:before="240" w:after="60"/>
      <w:outlineLvl w:val="6"/>
    </w:pPr>
    <w:rPr>
      <w:rFonts w:ascii="Times New Roman" w:hAnsi="Times New Roman" w:cs="Times New Roman"/>
      <w:sz w:val="24"/>
      <w:szCs w:val="24"/>
    </w:rPr>
  </w:style>
  <w:style w:type="paragraph" w:styleId="Overskrift8">
    <w:name w:val="heading 8"/>
    <w:basedOn w:val="Normal"/>
    <w:next w:val="Normal"/>
    <w:qFormat/>
    <w:rsid w:val="004E380C"/>
    <w:pPr>
      <w:numPr>
        <w:ilvl w:val="7"/>
        <w:numId w:val="18"/>
      </w:numPr>
      <w:spacing w:before="240" w:after="60"/>
      <w:outlineLvl w:val="7"/>
    </w:pPr>
    <w:rPr>
      <w:rFonts w:ascii="Times New Roman" w:hAnsi="Times New Roman" w:cs="Times New Roman"/>
      <w:i/>
      <w:iCs/>
      <w:sz w:val="24"/>
      <w:szCs w:val="24"/>
    </w:rPr>
  </w:style>
  <w:style w:type="paragraph" w:styleId="Overskrift9">
    <w:name w:val="heading 9"/>
    <w:basedOn w:val="Normal"/>
    <w:next w:val="Normal"/>
    <w:qFormat/>
    <w:rsid w:val="004E380C"/>
    <w:pPr>
      <w:numPr>
        <w:ilvl w:val="8"/>
        <w:numId w:val="18"/>
      </w:numPr>
      <w:spacing w:before="240" w:after="60"/>
      <w:outlineLvl w:val="8"/>
    </w:pPr>
    <w:rPr>
      <w:rFonts w:ascii="Arial"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30290"/>
    <w:pPr>
      <w:tabs>
        <w:tab w:val="center" w:pos="4536"/>
        <w:tab w:val="right" w:pos="9072"/>
      </w:tabs>
    </w:pPr>
  </w:style>
  <w:style w:type="paragraph" w:styleId="Bunntekst">
    <w:name w:val="footer"/>
    <w:basedOn w:val="Normal"/>
    <w:rsid w:val="00A30290"/>
    <w:pPr>
      <w:tabs>
        <w:tab w:val="center" w:pos="4536"/>
        <w:tab w:val="right" w:pos="9072"/>
      </w:tabs>
    </w:pPr>
  </w:style>
  <w:style w:type="paragraph" w:customStyle="1" w:styleId="Ledetekst">
    <w:name w:val="Ledetekst"/>
    <w:basedOn w:val="Normal"/>
    <w:rsid w:val="00A30290"/>
    <w:rPr>
      <w:rFonts w:ascii="Helvetica" w:hAnsi="Helvetica"/>
      <w:sz w:val="18"/>
    </w:rPr>
  </w:style>
  <w:style w:type="paragraph" w:styleId="Brdtekst">
    <w:name w:val="Body Text"/>
    <w:basedOn w:val="Normal"/>
    <w:link w:val="BrdtekstTegn"/>
    <w:qFormat/>
    <w:rsid w:val="004E380C"/>
    <w:pPr>
      <w:spacing w:after="160"/>
    </w:pPr>
  </w:style>
  <w:style w:type="paragraph" w:styleId="Tittel">
    <w:name w:val="Title"/>
    <w:basedOn w:val="Normal"/>
    <w:next w:val="Brdtekst"/>
    <w:qFormat/>
    <w:rsid w:val="004E380C"/>
    <w:pPr>
      <w:spacing w:before="240" w:after="120" w:line="320" w:lineRule="atLeast"/>
      <w:outlineLvl w:val="0"/>
    </w:pPr>
    <w:rPr>
      <w:b/>
      <w:bCs/>
      <w:kern w:val="28"/>
      <w:sz w:val="30"/>
      <w:szCs w:val="30"/>
    </w:rPr>
  </w:style>
  <w:style w:type="character" w:styleId="Sidetall">
    <w:name w:val="page number"/>
    <w:basedOn w:val="Standardskriftforavsnitt"/>
    <w:rsid w:val="00A30290"/>
  </w:style>
  <w:style w:type="paragraph" w:customStyle="1" w:styleId="Notattittel">
    <w:name w:val="Notattittel"/>
    <w:basedOn w:val="Overskrift1"/>
    <w:next w:val="Brdtekst"/>
    <w:rsid w:val="00A30290"/>
    <w:pPr>
      <w:spacing w:line="320" w:lineRule="exact"/>
    </w:pPr>
    <w:rPr>
      <w:rFonts w:cs="Times New Roman"/>
      <w:bCs w:val="0"/>
      <w:sz w:val="30"/>
      <w:szCs w:val="20"/>
    </w:rPr>
  </w:style>
  <w:style w:type="paragraph" w:styleId="INNH1">
    <w:name w:val="toc 1"/>
    <w:basedOn w:val="Normal"/>
    <w:next w:val="Normal"/>
    <w:autoRedefine/>
    <w:uiPriority w:val="39"/>
    <w:rsid w:val="00A30290"/>
    <w:pPr>
      <w:tabs>
        <w:tab w:val="left" w:pos="440"/>
        <w:tab w:val="right" w:leader="dot" w:pos="9061"/>
      </w:tabs>
      <w:spacing w:before="120" w:after="120"/>
    </w:pPr>
    <w:rPr>
      <w:rFonts w:ascii="Times New Roman" w:hAnsi="Times New Roman"/>
      <w:b/>
      <w:bCs/>
      <w:noProof/>
      <w:sz w:val="24"/>
      <w:szCs w:val="24"/>
    </w:rPr>
  </w:style>
  <w:style w:type="character" w:styleId="Hyperkobling">
    <w:name w:val="Hyperlink"/>
    <w:basedOn w:val="Standardskriftforavsnitt"/>
    <w:uiPriority w:val="99"/>
    <w:rsid w:val="00A30290"/>
    <w:rPr>
      <w:color w:val="0000FF"/>
      <w:u w:val="single"/>
    </w:rPr>
  </w:style>
  <w:style w:type="paragraph" w:styleId="Fotnotetekst">
    <w:name w:val="footnote text"/>
    <w:basedOn w:val="Normal"/>
    <w:semiHidden/>
    <w:rsid w:val="00A30290"/>
    <w:rPr>
      <w:sz w:val="20"/>
    </w:rPr>
  </w:style>
  <w:style w:type="character" w:styleId="Fotnotereferanse">
    <w:name w:val="footnote reference"/>
    <w:basedOn w:val="Standardskriftforavsnitt"/>
    <w:semiHidden/>
    <w:rsid w:val="00A30290"/>
    <w:rPr>
      <w:vertAlign w:val="superscript"/>
    </w:rPr>
  </w:style>
  <w:style w:type="paragraph" w:customStyle="1" w:styleId="StilOverskrift114ptVenstre0cmHengende076cmEtt">
    <w:name w:val="Stil Overskrift 1 + 14 pt Venstre:  0 cm Hengende:  076 cm Ett..."/>
    <w:basedOn w:val="Overskrift1"/>
    <w:rsid w:val="00A30290"/>
    <w:pPr>
      <w:numPr>
        <w:numId w:val="1"/>
      </w:numPr>
      <w:tabs>
        <w:tab w:val="left" w:pos="454"/>
      </w:tabs>
      <w:spacing w:after="60" w:line="240" w:lineRule="auto"/>
    </w:pPr>
    <w:rPr>
      <w:sz w:val="28"/>
      <w:szCs w:val="20"/>
    </w:rPr>
  </w:style>
  <w:style w:type="paragraph" w:customStyle="1" w:styleId="StilOverskrift2Venstre0cmHengende102cmFr0pt">
    <w:name w:val="Stil Overskrift 2 + Venstre:  0 cm Hengende:  102 cm Før:  0 pt..."/>
    <w:basedOn w:val="Overskrift2"/>
    <w:autoRedefine/>
    <w:rsid w:val="00F66A27"/>
    <w:pPr>
      <w:numPr>
        <w:numId w:val="2"/>
      </w:numPr>
      <w:tabs>
        <w:tab w:val="left" w:pos="142"/>
        <w:tab w:val="left" w:pos="567"/>
      </w:tabs>
      <w:spacing w:before="0" w:after="0" w:line="240" w:lineRule="auto"/>
    </w:pPr>
    <w:rPr>
      <w:color w:val="0000FF"/>
    </w:rPr>
  </w:style>
  <w:style w:type="paragraph" w:styleId="Brdtekst2">
    <w:name w:val="Body Text 2"/>
    <w:basedOn w:val="Normal"/>
    <w:rsid w:val="00A30290"/>
    <w:pPr>
      <w:spacing w:line="240" w:lineRule="auto"/>
    </w:pPr>
    <w:rPr>
      <w:color w:val="000000"/>
    </w:rPr>
  </w:style>
  <w:style w:type="paragraph" w:customStyle="1" w:styleId="Stil1">
    <w:name w:val="Stil1"/>
    <w:basedOn w:val="Normal"/>
    <w:rsid w:val="00A30290"/>
    <w:pPr>
      <w:numPr>
        <w:numId w:val="3"/>
      </w:numPr>
    </w:pPr>
    <w:rPr>
      <w:b/>
      <w:bCs/>
    </w:rPr>
  </w:style>
  <w:style w:type="paragraph" w:customStyle="1" w:styleId="StilOverskrift3">
    <w:name w:val="Stil Overskrift3"/>
    <w:basedOn w:val="Normal"/>
    <w:rsid w:val="00A30290"/>
    <w:pPr>
      <w:numPr>
        <w:numId w:val="4"/>
      </w:numPr>
      <w:spacing w:line="240" w:lineRule="auto"/>
    </w:pPr>
    <w:rPr>
      <w:bCs/>
    </w:rPr>
  </w:style>
  <w:style w:type="character" w:customStyle="1" w:styleId="StilOverskrift3Tegn">
    <w:name w:val="Stil Overskrift3 Tegn"/>
    <w:basedOn w:val="Standardskriftforavsnitt"/>
    <w:rsid w:val="00A30290"/>
    <w:rPr>
      <w:rFonts w:ascii="Times" w:hAnsi="Times"/>
      <w:bCs/>
      <w:noProof w:val="0"/>
      <w:sz w:val="22"/>
      <w:lang w:val="nb-NO" w:eastAsia="nb-NO" w:bidi="ar-SA"/>
    </w:rPr>
  </w:style>
  <w:style w:type="paragraph" w:customStyle="1" w:styleId="Stil3">
    <w:name w:val="Stil 3"/>
    <w:basedOn w:val="Normal"/>
    <w:next w:val="Normal"/>
    <w:rsid w:val="00A30290"/>
    <w:pPr>
      <w:spacing w:line="240" w:lineRule="auto"/>
    </w:pPr>
    <w:rPr>
      <w:u w:val="single"/>
    </w:rPr>
  </w:style>
  <w:style w:type="paragraph" w:styleId="INNH2">
    <w:name w:val="toc 2"/>
    <w:basedOn w:val="Normal"/>
    <w:next w:val="Normal"/>
    <w:autoRedefine/>
    <w:uiPriority w:val="39"/>
    <w:rsid w:val="00A30290"/>
    <w:pPr>
      <w:ind w:left="220"/>
    </w:pPr>
    <w:rPr>
      <w:rFonts w:ascii="Times New Roman" w:hAnsi="Times New Roman"/>
      <w:b/>
      <w:sz w:val="20"/>
    </w:rPr>
  </w:style>
  <w:style w:type="paragraph" w:styleId="INNH3">
    <w:name w:val="toc 3"/>
    <w:basedOn w:val="Normal"/>
    <w:next w:val="Normal"/>
    <w:autoRedefine/>
    <w:uiPriority w:val="39"/>
    <w:rsid w:val="00A30290"/>
    <w:pPr>
      <w:tabs>
        <w:tab w:val="right" w:leader="dot" w:pos="9061"/>
      </w:tabs>
      <w:ind w:left="1077"/>
    </w:pPr>
    <w:rPr>
      <w:rFonts w:ascii="Times New Roman" w:hAnsi="Times New Roman"/>
      <w:i/>
      <w:iCs/>
      <w:sz w:val="20"/>
    </w:rPr>
  </w:style>
  <w:style w:type="paragraph" w:styleId="INNH4">
    <w:name w:val="toc 4"/>
    <w:basedOn w:val="Normal"/>
    <w:next w:val="Normal"/>
    <w:autoRedefine/>
    <w:semiHidden/>
    <w:rsid w:val="00A30290"/>
    <w:pPr>
      <w:ind w:left="660"/>
    </w:pPr>
    <w:rPr>
      <w:rFonts w:ascii="Times New Roman" w:hAnsi="Times New Roman"/>
      <w:sz w:val="18"/>
      <w:szCs w:val="18"/>
    </w:rPr>
  </w:style>
  <w:style w:type="paragraph" w:styleId="INNH5">
    <w:name w:val="toc 5"/>
    <w:basedOn w:val="Normal"/>
    <w:next w:val="Normal"/>
    <w:autoRedefine/>
    <w:semiHidden/>
    <w:rsid w:val="00A30290"/>
    <w:pPr>
      <w:ind w:left="880"/>
    </w:pPr>
    <w:rPr>
      <w:rFonts w:ascii="Times New Roman" w:hAnsi="Times New Roman"/>
      <w:sz w:val="18"/>
      <w:szCs w:val="18"/>
    </w:rPr>
  </w:style>
  <w:style w:type="paragraph" w:styleId="INNH6">
    <w:name w:val="toc 6"/>
    <w:basedOn w:val="Normal"/>
    <w:next w:val="Normal"/>
    <w:autoRedefine/>
    <w:semiHidden/>
    <w:rsid w:val="00A30290"/>
    <w:pPr>
      <w:ind w:left="1100"/>
    </w:pPr>
    <w:rPr>
      <w:rFonts w:ascii="Times New Roman" w:hAnsi="Times New Roman"/>
      <w:sz w:val="18"/>
      <w:szCs w:val="18"/>
    </w:rPr>
  </w:style>
  <w:style w:type="paragraph" w:styleId="INNH7">
    <w:name w:val="toc 7"/>
    <w:basedOn w:val="Normal"/>
    <w:next w:val="Normal"/>
    <w:autoRedefine/>
    <w:semiHidden/>
    <w:rsid w:val="00A30290"/>
    <w:pPr>
      <w:ind w:left="1320"/>
    </w:pPr>
    <w:rPr>
      <w:rFonts w:ascii="Times New Roman" w:hAnsi="Times New Roman"/>
      <w:sz w:val="18"/>
      <w:szCs w:val="18"/>
    </w:rPr>
  </w:style>
  <w:style w:type="paragraph" w:styleId="INNH8">
    <w:name w:val="toc 8"/>
    <w:basedOn w:val="Normal"/>
    <w:next w:val="Normal"/>
    <w:autoRedefine/>
    <w:semiHidden/>
    <w:rsid w:val="00A30290"/>
    <w:pPr>
      <w:ind w:left="1540"/>
    </w:pPr>
    <w:rPr>
      <w:rFonts w:ascii="Times New Roman" w:hAnsi="Times New Roman"/>
      <w:sz w:val="18"/>
      <w:szCs w:val="18"/>
    </w:rPr>
  </w:style>
  <w:style w:type="paragraph" w:styleId="INNH9">
    <w:name w:val="toc 9"/>
    <w:basedOn w:val="Normal"/>
    <w:next w:val="Normal"/>
    <w:autoRedefine/>
    <w:semiHidden/>
    <w:rsid w:val="00A30290"/>
    <w:pPr>
      <w:ind w:left="1760"/>
    </w:pPr>
    <w:rPr>
      <w:rFonts w:ascii="Times New Roman" w:hAnsi="Times New Roman"/>
      <w:sz w:val="18"/>
      <w:szCs w:val="18"/>
    </w:rPr>
  </w:style>
  <w:style w:type="paragraph" w:styleId="Bobletekst">
    <w:name w:val="Balloon Text"/>
    <w:basedOn w:val="Normal"/>
    <w:semiHidden/>
    <w:rsid w:val="00A30290"/>
    <w:rPr>
      <w:rFonts w:ascii="Tahoma" w:hAnsi="Tahoma" w:cs="Tahoma"/>
      <w:sz w:val="16"/>
      <w:szCs w:val="16"/>
    </w:rPr>
  </w:style>
  <w:style w:type="paragraph" w:styleId="Brdtekst3">
    <w:name w:val="Body Text 3"/>
    <w:basedOn w:val="Normal"/>
    <w:rsid w:val="00A30290"/>
    <w:rPr>
      <w:color w:val="0000FF"/>
    </w:rPr>
  </w:style>
  <w:style w:type="character" w:styleId="Fulgthyperkobling">
    <w:name w:val="FollowedHyperlink"/>
    <w:basedOn w:val="Standardskriftforavsnitt"/>
    <w:rsid w:val="00A30290"/>
    <w:rPr>
      <w:color w:val="800080"/>
      <w:u w:val="single"/>
    </w:rPr>
  </w:style>
  <w:style w:type="character" w:styleId="Merknadsreferanse">
    <w:name w:val="annotation reference"/>
    <w:basedOn w:val="Standardskriftforavsnitt"/>
    <w:semiHidden/>
    <w:rsid w:val="00A30290"/>
    <w:rPr>
      <w:sz w:val="16"/>
      <w:szCs w:val="16"/>
    </w:rPr>
  </w:style>
  <w:style w:type="paragraph" w:styleId="Merknadstekst">
    <w:name w:val="annotation text"/>
    <w:basedOn w:val="Normal"/>
    <w:semiHidden/>
    <w:rsid w:val="00A30290"/>
    <w:rPr>
      <w:sz w:val="20"/>
    </w:rPr>
  </w:style>
  <w:style w:type="character" w:customStyle="1" w:styleId="Understreket">
    <w:name w:val="Understreket"/>
    <w:basedOn w:val="Standardskriftforavsnitt"/>
    <w:rsid w:val="00C22A53"/>
    <w:rPr>
      <w:rFonts w:ascii="Times" w:hAnsi="Times"/>
      <w:color w:val="auto"/>
      <w:sz w:val="22"/>
      <w:u w:val="single"/>
    </w:rPr>
  </w:style>
  <w:style w:type="paragraph" w:customStyle="1" w:styleId="Vedlegg">
    <w:name w:val="Vedlegg"/>
    <w:basedOn w:val="Brdtekst"/>
    <w:next w:val="Brdtekst"/>
    <w:rsid w:val="00E04C45"/>
    <w:pPr>
      <w:spacing w:before="240" w:after="120"/>
    </w:pPr>
    <w:rPr>
      <w:b/>
      <w:sz w:val="26"/>
    </w:rPr>
  </w:style>
  <w:style w:type="paragraph" w:customStyle="1" w:styleId="NVEpunktliste">
    <w:name w:val="NVE punktliste"/>
    <w:basedOn w:val="Normal"/>
    <w:rsid w:val="00084019"/>
    <w:pPr>
      <w:numPr>
        <w:ilvl w:val="1"/>
        <w:numId w:val="6"/>
      </w:numPr>
      <w:ind w:left="992" w:hanging="425"/>
    </w:pPr>
  </w:style>
  <w:style w:type="character" w:customStyle="1" w:styleId="BrdtekstTegn">
    <w:name w:val="Brødtekst Tegn"/>
    <w:basedOn w:val="Standardskriftforavsnitt"/>
    <w:link w:val="Brdtekst"/>
    <w:rsid w:val="00DD5C40"/>
    <w:rPr>
      <w:rFonts w:ascii="Times" w:hAnsi="Times" w:cs="Times"/>
      <w:sz w:val="22"/>
      <w:szCs w:val="22"/>
      <w:lang w:val="nb-NO" w:eastAsia="nb-NO" w:bidi="ar-SA"/>
    </w:rPr>
  </w:style>
  <w:style w:type="paragraph" w:styleId="Kommentaremne">
    <w:name w:val="annotation subject"/>
    <w:basedOn w:val="Merknadstekst"/>
    <w:next w:val="Merknadstekst"/>
    <w:semiHidden/>
    <w:rsid w:val="00B25A75"/>
    <w:rPr>
      <w:b/>
      <w:bCs/>
      <w:szCs w:val="20"/>
    </w:rPr>
  </w:style>
  <w:style w:type="paragraph" w:styleId="Listeavsnitt">
    <w:name w:val="List Paragraph"/>
    <w:basedOn w:val="Normal"/>
    <w:uiPriority w:val="34"/>
    <w:qFormat/>
    <w:rsid w:val="003C7158"/>
    <w:pPr>
      <w:ind w:left="720"/>
      <w:contextualSpacing/>
    </w:pPr>
  </w:style>
  <w:style w:type="table" w:styleId="Tabellrutenett">
    <w:name w:val="Table Grid"/>
    <w:basedOn w:val="Vanligtabell"/>
    <w:rsid w:val="00BA3122"/>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0453">
      <w:bodyDiv w:val="1"/>
      <w:marLeft w:val="0"/>
      <w:marRight w:val="0"/>
      <w:marTop w:val="0"/>
      <w:marBottom w:val="0"/>
      <w:divBdr>
        <w:top w:val="none" w:sz="0" w:space="0" w:color="auto"/>
        <w:left w:val="none" w:sz="0" w:space="0" w:color="auto"/>
        <w:bottom w:val="none" w:sz="0" w:space="0" w:color="auto"/>
        <w:right w:val="none" w:sz="0" w:space="0" w:color="auto"/>
      </w:divBdr>
    </w:div>
    <w:div w:id="545217949">
      <w:bodyDiv w:val="1"/>
      <w:marLeft w:val="0"/>
      <w:marRight w:val="0"/>
      <w:marTop w:val="0"/>
      <w:marBottom w:val="0"/>
      <w:divBdr>
        <w:top w:val="none" w:sz="0" w:space="0" w:color="auto"/>
        <w:left w:val="none" w:sz="0" w:space="0" w:color="auto"/>
        <w:bottom w:val="none" w:sz="0" w:space="0" w:color="auto"/>
        <w:right w:val="none" w:sz="0" w:space="0" w:color="auto"/>
      </w:divBdr>
    </w:div>
    <w:div w:id="721102730">
      <w:bodyDiv w:val="1"/>
      <w:marLeft w:val="0"/>
      <w:marRight w:val="0"/>
      <w:marTop w:val="0"/>
      <w:marBottom w:val="0"/>
      <w:divBdr>
        <w:top w:val="none" w:sz="0" w:space="0" w:color="auto"/>
        <w:left w:val="none" w:sz="0" w:space="0" w:color="auto"/>
        <w:bottom w:val="none" w:sz="0" w:space="0" w:color="auto"/>
        <w:right w:val="none" w:sz="0" w:space="0" w:color="auto"/>
      </w:divBdr>
      <w:divsChild>
        <w:div w:id="1972469750">
          <w:marLeft w:val="0"/>
          <w:marRight w:val="0"/>
          <w:marTop w:val="0"/>
          <w:marBottom w:val="0"/>
          <w:divBdr>
            <w:top w:val="none" w:sz="0" w:space="0" w:color="auto"/>
            <w:left w:val="none" w:sz="0" w:space="0" w:color="auto"/>
            <w:bottom w:val="none" w:sz="0" w:space="0" w:color="auto"/>
            <w:right w:val="none" w:sz="0" w:space="0" w:color="auto"/>
          </w:divBdr>
        </w:div>
      </w:divsChild>
    </w:div>
    <w:div w:id="15365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kredatlas.nve.no" TargetMode="External"/><Relationship Id="rId26" Type="http://schemas.openxmlformats.org/officeDocument/2006/relationships/hyperlink" Target="http://www.miljodirektoratet.no/no/Tjenester-og-verktoy/Database/Vassdragsatlas/" TargetMode="External"/><Relationship Id="rId3" Type="http://schemas.openxmlformats.org/officeDocument/2006/relationships/styles" Target="styles.xml"/><Relationship Id="rId21" Type="http://schemas.openxmlformats.org/officeDocument/2006/relationships/hyperlink" Target="http://www.naturbase.no" TargetMode="External"/><Relationship Id="rId34" Type="http://schemas.openxmlformats.org/officeDocument/2006/relationships/hyperlink" Target="http://www.nve.no/no/Sikkerhet-og-tilsyn1/Damsikkerhet/KLassifisering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vannportalen.no" TargetMode="External"/><Relationship Id="rId25" Type="http://schemas.openxmlformats.org/officeDocument/2006/relationships/hyperlink" Target="http://www.naturbase.no" TargetMode="External"/><Relationship Id="rId33" Type="http://schemas.openxmlformats.org/officeDocument/2006/relationships/hyperlink" Target="http://www.nve.no/no/Konsesjoner/Vannkraft/Smaakraft/Praktisk-veiledning/?Trinn=2"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artsportalen.artsdatabanken.no" TargetMode="External"/><Relationship Id="rId29" Type="http://schemas.openxmlformats.org/officeDocument/2006/relationships/hyperlink" Target="http://www.reindrif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rtsportalen.artsdatabanken.no" TargetMode="External"/><Relationship Id="rId32" Type="http://schemas.openxmlformats.org/officeDocument/2006/relationships/hyperlink" Target="www.nve.n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artskart.artsdatabanken.no/default.aspx" TargetMode="External"/><Relationship Id="rId28" Type="http://schemas.openxmlformats.org/officeDocument/2006/relationships/hyperlink" Target="http://www.artsportalen.artsdatabanken.no"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www.nve.no" TargetMode="External"/><Relationship Id="rId31" Type="http://schemas.openxmlformats.org/officeDocument/2006/relationships/hyperlink" Target="http://www.regjeringen.n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miljodirektoratet.no/no/Tjenester-og-verktoy/Database/Vassdragsatlas/" TargetMode="External"/><Relationship Id="rId27" Type="http://schemas.openxmlformats.org/officeDocument/2006/relationships/hyperlink" Target="https://artskart.artsdatabanken.no/default.aspx" TargetMode="External"/><Relationship Id="rId30" Type="http://schemas.openxmlformats.org/officeDocument/2006/relationships/hyperlink" Target="http://www.regjeringen.no/Upload/OED/pdf%20filer/Retningslinjer%20for%20sm&#229;%20vannkraftverk.pdf" TargetMode="External"/><Relationship Id="rId35" Type="http://schemas.openxmlformats.org/officeDocument/2006/relationships/header" Target="header7.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542DE-2715-408C-904E-7A484E92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80DFE7F8.dotm</Template>
  <TotalTime>0</TotalTime>
  <Pages>15</Pages>
  <Words>3631</Words>
  <Characters>27390</Characters>
  <Application>Microsoft Office Word</Application>
  <DocSecurity>0</DocSecurity>
  <Lines>228</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30960</CharactersWithSpaces>
  <SharedDoc>false</SharedDoc>
  <HLinks>
    <vt:vector size="198" baseType="variant">
      <vt:variant>
        <vt:i4>4587599</vt:i4>
      </vt:variant>
      <vt:variant>
        <vt:i4>186</vt:i4>
      </vt:variant>
      <vt:variant>
        <vt:i4>0</vt:i4>
      </vt:variant>
      <vt:variant>
        <vt:i4>5</vt:i4>
      </vt:variant>
      <vt:variant>
        <vt:lpwstr>http://webb2.nve.no/FileArchive/99/Skjema_klassifisering_bokmal.doc</vt:lpwstr>
      </vt:variant>
      <vt:variant>
        <vt:lpwstr/>
      </vt:variant>
      <vt:variant>
        <vt:i4>917512</vt:i4>
      </vt:variant>
      <vt:variant>
        <vt:i4>183</vt:i4>
      </vt:variant>
      <vt:variant>
        <vt:i4>0</vt:i4>
      </vt:variant>
      <vt:variant>
        <vt:i4>5</vt:i4>
      </vt:variant>
      <vt:variant>
        <vt:lpwstr>http://webb2.nve.no/FileArchive/245/Skjema H_overflate_230407.doc</vt:lpwstr>
      </vt:variant>
      <vt:variant>
        <vt:lpwstr/>
      </vt:variant>
      <vt:variant>
        <vt:i4>4587599</vt:i4>
      </vt:variant>
      <vt:variant>
        <vt:i4>180</vt:i4>
      </vt:variant>
      <vt:variant>
        <vt:i4>0</vt:i4>
      </vt:variant>
      <vt:variant>
        <vt:i4>5</vt:i4>
      </vt:variant>
      <vt:variant>
        <vt:lpwstr>http://webb2.nve.no/FileArchive/99/Skjema_klassifisering_bokmal.doc</vt:lpwstr>
      </vt:variant>
      <vt:variant>
        <vt:lpwstr/>
      </vt:variant>
      <vt:variant>
        <vt:i4>8126688</vt:i4>
      </vt:variant>
      <vt:variant>
        <vt:i4>177</vt:i4>
      </vt:variant>
      <vt:variant>
        <vt:i4>0</vt:i4>
      </vt:variant>
      <vt:variant>
        <vt:i4>5</vt:i4>
      </vt:variant>
      <vt:variant>
        <vt:lpwstr>http://www.regjeringen.no/Upload/OED/pdf filer/Retningslinjer for små vannkraftverk.pdf</vt:lpwstr>
      </vt:variant>
      <vt:variant>
        <vt:lpwstr/>
      </vt:variant>
      <vt:variant>
        <vt:i4>917512</vt:i4>
      </vt:variant>
      <vt:variant>
        <vt:i4>174</vt:i4>
      </vt:variant>
      <vt:variant>
        <vt:i4>0</vt:i4>
      </vt:variant>
      <vt:variant>
        <vt:i4>5</vt:i4>
      </vt:variant>
      <vt:variant>
        <vt:lpwstr>http://webb2.nve.no/FileArchive/245/Skjema H_overflate_230407.doc</vt:lpwstr>
      </vt:variant>
      <vt:variant>
        <vt:lpwstr/>
      </vt:variant>
      <vt:variant>
        <vt:i4>1441853</vt:i4>
      </vt:variant>
      <vt:variant>
        <vt:i4>167</vt:i4>
      </vt:variant>
      <vt:variant>
        <vt:i4>0</vt:i4>
      </vt:variant>
      <vt:variant>
        <vt:i4>5</vt:i4>
      </vt:variant>
      <vt:variant>
        <vt:lpwstr/>
      </vt:variant>
      <vt:variant>
        <vt:lpwstr>_Toc223750944</vt:lpwstr>
      </vt:variant>
      <vt:variant>
        <vt:i4>1441853</vt:i4>
      </vt:variant>
      <vt:variant>
        <vt:i4>161</vt:i4>
      </vt:variant>
      <vt:variant>
        <vt:i4>0</vt:i4>
      </vt:variant>
      <vt:variant>
        <vt:i4>5</vt:i4>
      </vt:variant>
      <vt:variant>
        <vt:lpwstr/>
      </vt:variant>
      <vt:variant>
        <vt:lpwstr>_Toc223750943</vt:lpwstr>
      </vt:variant>
      <vt:variant>
        <vt:i4>1441853</vt:i4>
      </vt:variant>
      <vt:variant>
        <vt:i4>155</vt:i4>
      </vt:variant>
      <vt:variant>
        <vt:i4>0</vt:i4>
      </vt:variant>
      <vt:variant>
        <vt:i4>5</vt:i4>
      </vt:variant>
      <vt:variant>
        <vt:lpwstr/>
      </vt:variant>
      <vt:variant>
        <vt:lpwstr>_Toc223750942</vt:lpwstr>
      </vt:variant>
      <vt:variant>
        <vt:i4>1441853</vt:i4>
      </vt:variant>
      <vt:variant>
        <vt:i4>149</vt:i4>
      </vt:variant>
      <vt:variant>
        <vt:i4>0</vt:i4>
      </vt:variant>
      <vt:variant>
        <vt:i4>5</vt:i4>
      </vt:variant>
      <vt:variant>
        <vt:lpwstr/>
      </vt:variant>
      <vt:variant>
        <vt:lpwstr>_Toc223750941</vt:lpwstr>
      </vt:variant>
      <vt:variant>
        <vt:i4>1441853</vt:i4>
      </vt:variant>
      <vt:variant>
        <vt:i4>143</vt:i4>
      </vt:variant>
      <vt:variant>
        <vt:i4>0</vt:i4>
      </vt:variant>
      <vt:variant>
        <vt:i4>5</vt:i4>
      </vt:variant>
      <vt:variant>
        <vt:lpwstr/>
      </vt:variant>
      <vt:variant>
        <vt:lpwstr>_Toc223750940</vt:lpwstr>
      </vt:variant>
      <vt:variant>
        <vt:i4>1114173</vt:i4>
      </vt:variant>
      <vt:variant>
        <vt:i4>137</vt:i4>
      </vt:variant>
      <vt:variant>
        <vt:i4>0</vt:i4>
      </vt:variant>
      <vt:variant>
        <vt:i4>5</vt:i4>
      </vt:variant>
      <vt:variant>
        <vt:lpwstr/>
      </vt:variant>
      <vt:variant>
        <vt:lpwstr>_Toc223750939</vt:lpwstr>
      </vt:variant>
      <vt:variant>
        <vt:i4>1114173</vt:i4>
      </vt:variant>
      <vt:variant>
        <vt:i4>131</vt:i4>
      </vt:variant>
      <vt:variant>
        <vt:i4>0</vt:i4>
      </vt:variant>
      <vt:variant>
        <vt:i4>5</vt:i4>
      </vt:variant>
      <vt:variant>
        <vt:lpwstr/>
      </vt:variant>
      <vt:variant>
        <vt:lpwstr>_Toc223750938</vt:lpwstr>
      </vt:variant>
      <vt:variant>
        <vt:i4>1114173</vt:i4>
      </vt:variant>
      <vt:variant>
        <vt:i4>125</vt:i4>
      </vt:variant>
      <vt:variant>
        <vt:i4>0</vt:i4>
      </vt:variant>
      <vt:variant>
        <vt:i4>5</vt:i4>
      </vt:variant>
      <vt:variant>
        <vt:lpwstr/>
      </vt:variant>
      <vt:variant>
        <vt:lpwstr>_Toc223750937</vt:lpwstr>
      </vt:variant>
      <vt:variant>
        <vt:i4>1114173</vt:i4>
      </vt:variant>
      <vt:variant>
        <vt:i4>119</vt:i4>
      </vt:variant>
      <vt:variant>
        <vt:i4>0</vt:i4>
      </vt:variant>
      <vt:variant>
        <vt:i4>5</vt:i4>
      </vt:variant>
      <vt:variant>
        <vt:lpwstr/>
      </vt:variant>
      <vt:variant>
        <vt:lpwstr>_Toc223750936</vt:lpwstr>
      </vt:variant>
      <vt:variant>
        <vt:i4>1114173</vt:i4>
      </vt:variant>
      <vt:variant>
        <vt:i4>113</vt:i4>
      </vt:variant>
      <vt:variant>
        <vt:i4>0</vt:i4>
      </vt:variant>
      <vt:variant>
        <vt:i4>5</vt:i4>
      </vt:variant>
      <vt:variant>
        <vt:lpwstr/>
      </vt:variant>
      <vt:variant>
        <vt:lpwstr>_Toc223750935</vt:lpwstr>
      </vt:variant>
      <vt:variant>
        <vt:i4>1114173</vt:i4>
      </vt:variant>
      <vt:variant>
        <vt:i4>107</vt:i4>
      </vt:variant>
      <vt:variant>
        <vt:i4>0</vt:i4>
      </vt:variant>
      <vt:variant>
        <vt:i4>5</vt:i4>
      </vt:variant>
      <vt:variant>
        <vt:lpwstr/>
      </vt:variant>
      <vt:variant>
        <vt:lpwstr>_Toc223750934</vt:lpwstr>
      </vt:variant>
      <vt:variant>
        <vt:i4>1114173</vt:i4>
      </vt:variant>
      <vt:variant>
        <vt:i4>101</vt:i4>
      </vt:variant>
      <vt:variant>
        <vt:i4>0</vt:i4>
      </vt:variant>
      <vt:variant>
        <vt:i4>5</vt:i4>
      </vt:variant>
      <vt:variant>
        <vt:lpwstr/>
      </vt:variant>
      <vt:variant>
        <vt:lpwstr>_Toc223750933</vt:lpwstr>
      </vt:variant>
      <vt:variant>
        <vt:i4>1114173</vt:i4>
      </vt:variant>
      <vt:variant>
        <vt:i4>95</vt:i4>
      </vt:variant>
      <vt:variant>
        <vt:i4>0</vt:i4>
      </vt:variant>
      <vt:variant>
        <vt:i4>5</vt:i4>
      </vt:variant>
      <vt:variant>
        <vt:lpwstr/>
      </vt:variant>
      <vt:variant>
        <vt:lpwstr>_Toc223750932</vt:lpwstr>
      </vt:variant>
      <vt:variant>
        <vt:i4>1114173</vt:i4>
      </vt:variant>
      <vt:variant>
        <vt:i4>89</vt:i4>
      </vt:variant>
      <vt:variant>
        <vt:i4>0</vt:i4>
      </vt:variant>
      <vt:variant>
        <vt:i4>5</vt:i4>
      </vt:variant>
      <vt:variant>
        <vt:lpwstr/>
      </vt:variant>
      <vt:variant>
        <vt:lpwstr>_Toc223750931</vt:lpwstr>
      </vt:variant>
      <vt:variant>
        <vt:i4>1114173</vt:i4>
      </vt:variant>
      <vt:variant>
        <vt:i4>83</vt:i4>
      </vt:variant>
      <vt:variant>
        <vt:i4>0</vt:i4>
      </vt:variant>
      <vt:variant>
        <vt:i4>5</vt:i4>
      </vt:variant>
      <vt:variant>
        <vt:lpwstr/>
      </vt:variant>
      <vt:variant>
        <vt:lpwstr>_Toc223750930</vt:lpwstr>
      </vt:variant>
      <vt:variant>
        <vt:i4>1048637</vt:i4>
      </vt:variant>
      <vt:variant>
        <vt:i4>77</vt:i4>
      </vt:variant>
      <vt:variant>
        <vt:i4>0</vt:i4>
      </vt:variant>
      <vt:variant>
        <vt:i4>5</vt:i4>
      </vt:variant>
      <vt:variant>
        <vt:lpwstr/>
      </vt:variant>
      <vt:variant>
        <vt:lpwstr>_Toc223750929</vt:lpwstr>
      </vt:variant>
      <vt:variant>
        <vt:i4>1048637</vt:i4>
      </vt:variant>
      <vt:variant>
        <vt:i4>71</vt:i4>
      </vt:variant>
      <vt:variant>
        <vt:i4>0</vt:i4>
      </vt:variant>
      <vt:variant>
        <vt:i4>5</vt:i4>
      </vt:variant>
      <vt:variant>
        <vt:lpwstr/>
      </vt:variant>
      <vt:variant>
        <vt:lpwstr>_Toc223750928</vt:lpwstr>
      </vt:variant>
      <vt:variant>
        <vt:i4>1048637</vt:i4>
      </vt:variant>
      <vt:variant>
        <vt:i4>65</vt:i4>
      </vt:variant>
      <vt:variant>
        <vt:i4>0</vt:i4>
      </vt:variant>
      <vt:variant>
        <vt:i4>5</vt:i4>
      </vt:variant>
      <vt:variant>
        <vt:lpwstr/>
      </vt:variant>
      <vt:variant>
        <vt:lpwstr>_Toc223750927</vt:lpwstr>
      </vt:variant>
      <vt:variant>
        <vt:i4>1048637</vt:i4>
      </vt:variant>
      <vt:variant>
        <vt:i4>59</vt:i4>
      </vt:variant>
      <vt:variant>
        <vt:i4>0</vt:i4>
      </vt:variant>
      <vt:variant>
        <vt:i4>5</vt:i4>
      </vt:variant>
      <vt:variant>
        <vt:lpwstr/>
      </vt:variant>
      <vt:variant>
        <vt:lpwstr>_Toc223750926</vt:lpwstr>
      </vt:variant>
      <vt:variant>
        <vt:i4>1048637</vt:i4>
      </vt:variant>
      <vt:variant>
        <vt:i4>53</vt:i4>
      </vt:variant>
      <vt:variant>
        <vt:i4>0</vt:i4>
      </vt:variant>
      <vt:variant>
        <vt:i4>5</vt:i4>
      </vt:variant>
      <vt:variant>
        <vt:lpwstr/>
      </vt:variant>
      <vt:variant>
        <vt:lpwstr>_Toc223750925</vt:lpwstr>
      </vt:variant>
      <vt:variant>
        <vt:i4>1048637</vt:i4>
      </vt:variant>
      <vt:variant>
        <vt:i4>47</vt:i4>
      </vt:variant>
      <vt:variant>
        <vt:i4>0</vt:i4>
      </vt:variant>
      <vt:variant>
        <vt:i4>5</vt:i4>
      </vt:variant>
      <vt:variant>
        <vt:lpwstr/>
      </vt:variant>
      <vt:variant>
        <vt:lpwstr>_Toc223750924</vt:lpwstr>
      </vt:variant>
      <vt:variant>
        <vt:i4>1048637</vt:i4>
      </vt:variant>
      <vt:variant>
        <vt:i4>41</vt:i4>
      </vt:variant>
      <vt:variant>
        <vt:i4>0</vt:i4>
      </vt:variant>
      <vt:variant>
        <vt:i4>5</vt:i4>
      </vt:variant>
      <vt:variant>
        <vt:lpwstr/>
      </vt:variant>
      <vt:variant>
        <vt:lpwstr>_Toc223750923</vt:lpwstr>
      </vt:variant>
      <vt:variant>
        <vt:i4>1048637</vt:i4>
      </vt:variant>
      <vt:variant>
        <vt:i4>35</vt:i4>
      </vt:variant>
      <vt:variant>
        <vt:i4>0</vt:i4>
      </vt:variant>
      <vt:variant>
        <vt:i4>5</vt:i4>
      </vt:variant>
      <vt:variant>
        <vt:lpwstr/>
      </vt:variant>
      <vt:variant>
        <vt:lpwstr>_Toc223750922</vt:lpwstr>
      </vt:variant>
      <vt:variant>
        <vt:i4>1048637</vt:i4>
      </vt:variant>
      <vt:variant>
        <vt:i4>29</vt:i4>
      </vt:variant>
      <vt:variant>
        <vt:i4>0</vt:i4>
      </vt:variant>
      <vt:variant>
        <vt:i4>5</vt:i4>
      </vt:variant>
      <vt:variant>
        <vt:lpwstr/>
      </vt:variant>
      <vt:variant>
        <vt:lpwstr>_Toc223750921</vt:lpwstr>
      </vt:variant>
      <vt:variant>
        <vt:i4>1048637</vt:i4>
      </vt:variant>
      <vt:variant>
        <vt:i4>23</vt:i4>
      </vt:variant>
      <vt:variant>
        <vt:i4>0</vt:i4>
      </vt:variant>
      <vt:variant>
        <vt:i4>5</vt:i4>
      </vt:variant>
      <vt:variant>
        <vt:lpwstr/>
      </vt:variant>
      <vt:variant>
        <vt:lpwstr>_Toc223750920</vt:lpwstr>
      </vt:variant>
      <vt:variant>
        <vt:i4>1245245</vt:i4>
      </vt:variant>
      <vt:variant>
        <vt:i4>17</vt:i4>
      </vt:variant>
      <vt:variant>
        <vt:i4>0</vt:i4>
      </vt:variant>
      <vt:variant>
        <vt:i4>5</vt:i4>
      </vt:variant>
      <vt:variant>
        <vt:lpwstr/>
      </vt:variant>
      <vt:variant>
        <vt:lpwstr>_Toc223750919</vt:lpwstr>
      </vt:variant>
      <vt:variant>
        <vt:i4>1245245</vt:i4>
      </vt:variant>
      <vt:variant>
        <vt:i4>11</vt:i4>
      </vt:variant>
      <vt:variant>
        <vt:i4>0</vt:i4>
      </vt:variant>
      <vt:variant>
        <vt:i4>5</vt:i4>
      </vt:variant>
      <vt:variant>
        <vt:lpwstr/>
      </vt:variant>
      <vt:variant>
        <vt:lpwstr>_Toc223750918</vt:lpwstr>
      </vt:variant>
      <vt:variant>
        <vt:i4>1245245</vt:i4>
      </vt:variant>
      <vt:variant>
        <vt:i4>5</vt:i4>
      </vt:variant>
      <vt:variant>
        <vt:i4>0</vt:i4>
      </vt:variant>
      <vt:variant>
        <vt:i4>5</vt:i4>
      </vt:variant>
      <vt:variant>
        <vt:lpwstr/>
      </vt:variant>
      <vt:variant>
        <vt:lpwstr>_Toc223750917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2015-11-13T09:52:00Z</dcterms:created>
  <dcterms:modified xsi:type="dcterms:W3CDTF">2015-11-13T14:36:00Z</dcterms:modified>
</cp:coreProperties>
</file>