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5280" w:rsidR="00892149" w:rsidP="488D3A4D" w:rsidRDefault="63249D3E" w14:paraId="10005EC9" w14:textId="0BDC2DDC">
      <w:pPr>
        <w:rPr>
          <w:rFonts w:ascii="Source Sans Pro" w:hAnsi="Source Sans Pro" w:eastAsia="Source Sans Pro" w:cs="Source Sans Pro"/>
          <w:color w:val="000000" w:themeColor="text1"/>
          <w:sz w:val="36"/>
          <w:szCs w:val="36"/>
          <w:lang w:val="nb-NO"/>
        </w:rPr>
      </w:pPr>
      <w:r w:rsidRPr="488D3A4D">
        <w:rPr>
          <w:rFonts w:ascii="Source Sans Pro" w:hAnsi="Source Sans Pro" w:eastAsia="Source Sans Pro" w:cs="Source Sans Pro"/>
          <w:b/>
          <w:bCs/>
          <w:color w:val="000000" w:themeColor="text1"/>
          <w:sz w:val="36"/>
          <w:szCs w:val="36"/>
          <w:lang w:val="nb-NO"/>
        </w:rPr>
        <w:t>Spørsmål og svar om Norgespris – for fjernvarmekunder</w:t>
      </w:r>
    </w:p>
    <w:p w:rsidRPr="00145280" w:rsidR="00892149" w:rsidP="488D3A4D" w:rsidRDefault="00892149" w14:paraId="356EE85A" w14:textId="0462766F">
      <w:pPr>
        <w:spacing w:line="240" w:lineRule="auto"/>
        <w:rPr>
          <w:rFonts w:ascii="Source Sans Pro" w:hAnsi="Source Sans Pro" w:eastAsia="Source Sans Pro" w:cs="Source Sans Pro"/>
          <w:color w:val="000000" w:themeColor="text1"/>
          <w:sz w:val="22"/>
          <w:szCs w:val="22"/>
          <w:lang w:val="nb-NO"/>
        </w:rPr>
      </w:pPr>
    </w:p>
    <w:p w:rsidRPr="00145280" w:rsidR="00892149" w:rsidP="488D3A4D" w:rsidRDefault="63249D3E" w14:paraId="136FE8B5" w14:textId="7D68AA69">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Hva lønner seg for oss - strømstøtte eller Norgespris?</w:t>
      </w:r>
    </w:p>
    <w:p w:rsidRPr="00145280" w:rsidR="00892149" w:rsidP="488D3A4D" w:rsidRDefault="63249D3E" w14:paraId="3A7A9AF3" w14:textId="18D2CA1A">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Om Norgespris er lønnsomt for dere, avhenger av flere faktorer. Det kommer blant annet an på forbruksmønsteret dere har og hvordan spotprisen utvikler seg i prisområdet der dere bor. Selv om fremtidige priser ikke kan forutsies, kan historiske data gi et nyttig utgangspunkt. Ved å se på hvordan spotprisen har variert de siste årene – og sammenligne dette med når dere vanligvis har høyest fjernvarmeforbruk – får dere et grunnlag for å vurdere hva som kan lønne seg. </w:t>
      </w:r>
    </w:p>
    <w:p w:rsidRPr="00145280" w:rsidR="00892149" w:rsidP="488D3A4D" w:rsidRDefault="00892149" w14:paraId="651D5499" w14:textId="365B32A2">
      <w:pPr>
        <w:spacing w:line="240" w:lineRule="auto"/>
        <w:rPr>
          <w:rFonts w:ascii="Source Sans Pro" w:hAnsi="Source Sans Pro" w:eastAsia="Source Sans Pro" w:cs="Source Sans Pro"/>
          <w:color w:val="000000" w:themeColor="text1"/>
          <w:sz w:val="22"/>
          <w:szCs w:val="22"/>
          <w:lang w:val="nb-NO"/>
        </w:rPr>
      </w:pPr>
    </w:p>
    <w:p w:rsidRPr="00145280" w:rsidR="00892149" w:rsidP="488D3A4D" w:rsidRDefault="63249D3E" w14:paraId="19F40382" w14:textId="2B41E7C5">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Jeg bor i et borettslag med fjernvarme og ønsker Norgespris, hva gjør jeg?</w:t>
      </w:r>
    </w:p>
    <w:p w:rsidRPr="00145280" w:rsidR="00892149" w:rsidP="488D3A4D" w:rsidRDefault="63249D3E" w14:paraId="768AD4AA" w14:textId="23308A95">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I de fleste tilfeller er det borettslaget som har kundeforholdet med fjernvarmeselskapet, ikke den enkelte leilighet. Da må borettslaget ta et felles valg om de ønsker Norgespris eller strømstøtte. Borettslaget bestemmer selv hvordan beslutningen tas, og det er den personen som har fullmakt til å inngå avtaler på vegne av borettslaget som bestiller på </w:t>
      </w:r>
      <w:hyperlink r:id="rId8">
        <w:r w:rsidRPr="488D3A4D">
          <w:rPr>
            <w:rStyle w:val="Hyperkobling"/>
            <w:rFonts w:ascii="Source Sans Pro" w:hAnsi="Source Sans Pro" w:eastAsia="Source Sans Pro" w:cs="Source Sans Pro"/>
            <w:sz w:val="22"/>
            <w:szCs w:val="22"/>
            <w:lang w:val="nb-NO"/>
          </w:rPr>
          <w:t>www.norgespris-fjernvarme.no</w:t>
        </w:r>
      </w:hyperlink>
      <w:r w:rsidRPr="488D3A4D">
        <w:rPr>
          <w:rFonts w:ascii="Source Sans Pro" w:hAnsi="Source Sans Pro" w:eastAsia="Source Sans Pro" w:cs="Source Sans Pro"/>
          <w:color w:val="000000" w:themeColor="text1"/>
          <w:sz w:val="22"/>
          <w:szCs w:val="22"/>
          <w:lang w:val="nb-NO"/>
        </w:rPr>
        <w:t xml:space="preserve"> </w:t>
      </w:r>
    </w:p>
    <w:p w:rsidRPr="00145280" w:rsidR="00892149" w:rsidP="488D3A4D" w:rsidRDefault="63249D3E" w14:paraId="1E5E1661" w14:textId="2B5E7530">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Dersom du bor i et borettslag der du har et direkte kundeforhold med fjernvarmeselskapet og egen måler, må du selv ta valget og bestille Norgespris via nettsiden.</w:t>
      </w:r>
    </w:p>
    <w:p w:rsidRPr="00145280" w:rsidR="00892149" w:rsidP="488D3A4D" w:rsidRDefault="63249D3E" w14:paraId="1E532C26" w14:textId="50252B7D">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Det er også viktig å merke seg at det også finnes en Norgesprisordning for strøm, som dekker alt strømforbruk i boligen. Dersom dere ønsker denne ordningen i tillegg, må det bestilles av hver enkelt strømkunde.  </w:t>
      </w:r>
      <w:hyperlink r:id="rId9">
        <w:r w:rsidRPr="488D3A4D">
          <w:rPr>
            <w:rStyle w:val="Hyperkobling"/>
            <w:rFonts w:ascii="Source Sans Pro" w:hAnsi="Source Sans Pro" w:eastAsia="Source Sans Pro" w:cs="Source Sans Pro"/>
            <w:b/>
            <w:bCs/>
            <w:sz w:val="22"/>
            <w:szCs w:val="22"/>
            <w:lang w:val="nb-NO"/>
          </w:rPr>
          <w:t>Les mer her</w:t>
        </w:r>
      </w:hyperlink>
      <w:r w:rsidRPr="488D3A4D">
        <w:rPr>
          <w:rFonts w:ascii="Source Sans Pro" w:hAnsi="Source Sans Pro" w:eastAsia="Source Sans Pro" w:cs="Source Sans Pro"/>
          <w:color w:val="000000" w:themeColor="text1"/>
          <w:sz w:val="22"/>
          <w:szCs w:val="22"/>
          <w:lang w:val="nb-NO"/>
        </w:rPr>
        <w:t>.</w:t>
      </w:r>
    </w:p>
    <w:p w:rsidRPr="00145280" w:rsidR="00892149" w:rsidP="488D3A4D" w:rsidRDefault="00892149" w14:paraId="20FD6D11" w14:textId="5E72A76E">
      <w:pPr>
        <w:rPr>
          <w:rFonts w:ascii="Source Sans Pro" w:hAnsi="Source Sans Pro" w:eastAsia="Source Sans Pro" w:cs="Source Sans Pro"/>
          <w:color w:val="000000" w:themeColor="text1"/>
          <w:lang w:val="nb-NO"/>
        </w:rPr>
      </w:pPr>
    </w:p>
    <w:p w:rsidRPr="00145280" w:rsidR="00892149" w:rsidP="488D3A4D" w:rsidRDefault="63249D3E" w14:paraId="3BACE8AE" w14:textId="7DF0645A">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Jeg har fått støtte fra Nærvarmeordningen siden november 2022 – kan jeg nå få strømstøtte eller Norgespris?</w:t>
      </w:r>
    </w:p>
    <w:p w:rsidRPr="00145280" w:rsidR="00892149" w:rsidP="488D3A4D" w:rsidRDefault="63249D3E" w14:paraId="6672DFF6" w14:textId="0A68B82E">
      <w:pPr>
        <w:rPr>
          <w:rFonts w:ascii="Source Sans Pro" w:hAnsi="Source Sans Pro" w:eastAsia="Source Sans Pro" w:cs="Source Sans Pro"/>
          <w:color w:val="000000" w:themeColor="text1"/>
          <w:sz w:val="22"/>
          <w:szCs w:val="22"/>
          <w:lang w:val="nb-NO"/>
        </w:rPr>
      </w:pPr>
      <w:r w:rsidRPr="39F459F5" w:rsidR="6FBAD0AD">
        <w:rPr>
          <w:rFonts w:ascii="Source Sans Pro" w:hAnsi="Source Sans Pro" w:eastAsia="Source Sans Pro" w:cs="Source Sans Pro"/>
          <w:color w:val="000000" w:themeColor="text1" w:themeTint="FF" w:themeShade="FF"/>
          <w:sz w:val="22"/>
          <w:szCs w:val="22"/>
          <w:lang w:val="nb-NO"/>
        </w:rPr>
        <w:t xml:space="preserve">Nærvarmeordningen er en midlertidig støtteordning som opprinnelig var </w:t>
      </w:r>
      <w:r w:rsidRPr="39F459F5" w:rsidR="3D8DD967">
        <w:rPr>
          <w:rFonts w:ascii="Source Sans Pro" w:hAnsi="Source Sans Pro" w:eastAsia="Source Sans Pro" w:cs="Source Sans Pro"/>
          <w:color w:val="000000" w:themeColor="text1" w:themeTint="FF" w:themeShade="FF"/>
          <w:sz w:val="22"/>
          <w:szCs w:val="22"/>
          <w:lang w:val="nb-NO"/>
        </w:rPr>
        <w:t xml:space="preserve">planlagt </w:t>
      </w:r>
      <w:r w:rsidRPr="39F459F5" w:rsidR="6FBAD0AD">
        <w:rPr>
          <w:rFonts w:ascii="Source Sans Pro" w:hAnsi="Source Sans Pro" w:eastAsia="Source Sans Pro" w:cs="Source Sans Pro"/>
          <w:color w:val="000000" w:themeColor="text1" w:themeTint="FF" w:themeShade="FF"/>
          <w:sz w:val="22"/>
          <w:szCs w:val="22"/>
          <w:lang w:val="nb-NO"/>
        </w:rPr>
        <w:t>å vare ut 2025.</w:t>
      </w:r>
      <w:r w:rsidRPr="39F459F5" w:rsidR="706ED471">
        <w:rPr>
          <w:rFonts w:ascii="Source Sans Pro" w:hAnsi="Source Sans Pro" w:eastAsia="Source Sans Pro" w:cs="Source Sans Pro"/>
          <w:color w:val="000000" w:themeColor="text1" w:themeTint="FF" w:themeShade="FF"/>
          <w:sz w:val="22"/>
          <w:szCs w:val="22"/>
          <w:lang w:val="nb-NO"/>
        </w:rPr>
        <w:t xml:space="preserve"> Ordningen er videreført i 2026, men d</w:t>
      </w:r>
      <w:r w:rsidRPr="39F459F5" w:rsidR="6FBAD0AD">
        <w:rPr>
          <w:rFonts w:ascii="Source Sans Pro" w:hAnsi="Source Sans Pro" w:eastAsia="Source Sans Pro" w:cs="Source Sans Pro"/>
          <w:color w:val="000000" w:themeColor="text1" w:themeTint="FF" w:themeShade="FF"/>
          <w:sz w:val="22"/>
          <w:szCs w:val="22"/>
          <w:lang w:val="nb-NO"/>
        </w:rPr>
        <w:t xml:space="preserve">et er </w:t>
      </w:r>
      <w:r w:rsidRPr="39F459F5" w:rsidR="30C25200">
        <w:rPr>
          <w:rFonts w:ascii="Source Sans Pro" w:hAnsi="Source Sans Pro" w:eastAsia="Source Sans Pro" w:cs="Source Sans Pro"/>
          <w:color w:val="000000" w:themeColor="text1" w:themeTint="FF" w:themeShade="FF"/>
          <w:sz w:val="22"/>
          <w:szCs w:val="22"/>
          <w:lang w:val="nb-NO"/>
        </w:rPr>
        <w:t xml:space="preserve">foreløpig </w:t>
      </w:r>
      <w:r w:rsidRPr="39F459F5" w:rsidR="6FBAD0AD">
        <w:rPr>
          <w:rFonts w:ascii="Source Sans Pro" w:hAnsi="Source Sans Pro" w:eastAsia="Source Sans Pro" w:cs="Source Sans Pro"/>
          <w:color w:val="000000" w:themeColor="text1" w:themeTint="FF" w:themeShade="FF"/>
          <w:sz w:val="22"/>
          <w:szCs w:val="22"/>
          <w:lang w:val="nb-NO"/>
        </w:rPr>
        <w:t xml:space="preserve">ikke avgjort om den </w:t>
      </w:r>
      <w:r w:rsidRPr="39F459F5" w:rsidR="454ACBA7">
        <w:rPr>
          <w:rFonts w:ascii="Source Sans Pro" w:hAnsi="Source Sans Pro" w:eastAsia="Source Sans Pro" w:cs="Source Sans Pro"/>
          <w:color w:val="000000" w:themeColor="text1" w:themeTint="FF" w:themeShade="FF"/>
          <w:sz w:val="22"/>
          <w:szCs w:val="22"/>
          <w:lang w:val="nb-NO"/>
        </w:rPr>
        <w:t xml:space="preserve">vil </w:t>
      </w:r>
      <w:r w:rsidRPr="39F459F5" w:rsidR="6FBAD0AD">
        <w:rPr>
          <w:rFonts w:ascii="Source Sans Pro" w:hAnsi="Source Sans Pro" w:eastAsia="Source Sans Pro" w:cs="Source Sans Pro"/>
          <w:color w:val="000000" w:themeColor="text1" w:themeTint="FF" w:themeShade="FF"/>
          <w:sz w:val="22"/>
          <w:szCs w:val="22"/>
          <w:lang w:val="nb-NO"/>
        </w:rPr>
        <w:t>videreføres</w:t>
      </w:r>
      <w:r w:rsidRPr="39F459F5" w:rsidR="2C9D3AC0">
        <w:rPr>
          <w:rFonts w:ascii="Source Sans Pro" w:hAnsi="Source Sans Pro" w:eastAsia="Source Sans Pro" w:cs="Source Sans Pro"/>
          <w:color w:val="000000" w:themeColor="text1" w:themeTint="FF" w:themeShade="FF"/>
          <w:sz w:val="22"/>
          <w:szCs w:val="22"/>
          <w:lang w:val="nb-NO"/>
        </w:rPr>
        <w:t xml:space="preserve"> i 2027</w:t>
      </w:r>
      <w:r w:rsidRPr="39F459F5" w:rsidR="6FBAD0AD">
        <w:rPr>
          <w:rFonts w:ascii="Source Sans Pro" w:hAnsi="Source Sans Pro" w:eastAsia="Source Sans Pro" w:cs="Source Sans Pro"/>
          <w:color w:val="000000" w:themeColor="text1" w:themeTint="FF" w:themeShade="FF"/>
          <w:sz w:val="22"/>
          <w:szCs w:val="22"/>
          <w:lang w:val="nb-NO"/>
        </w:rPr>
        <w:t>.</w:t>
      </w:r>
      <w:r w:rsidRPr="39F459F5" w:rsidR="6FBAD0AD">
        <w:rPr>
          <w:rFonts w:ascii="Source Sans Pro" w:hAnsi="Source Sans Pro" w:eastAsia="Source Sans Pro" w:cs="Source Sans Pro"/>
          <w:color w:val="000000" w:themeColor="text1" w:themeTint="FF" w:themeShade="FF"/>
          <w:sz w:val="22"/>
          <w:szCs w:val="22"/>
          <w:lang w:val="nb-NO"/>
        </w:rPr>
        <w:t xml:space="preserve"> Dersom nærvarmeselskapet ditt melder inn til NVE at de ønsker å gå over til den nye ordningen, vil du som kunde få tilbud om å velge mellom strømstøtte og Norgespris. Den nye strømstøtten er mer omfattende enn Nærvarmeordningen, fordi du nå får støtte for hele fjernvarmeforbruket – uavhengig av hvordan varmen er produsert.</w:t>
      </w:r>
    </w:p>
    <w:p w:rsidRPr="00145280" w:rsidR="00892149" w:rsidP="488D3A4D" w:rsidRDefault="00892149" w14:paraId="7B556A6D" w14:textId="532DA63D">
      <w:pPr>
        <w:rPr>
          <w:rFonts w:ascii="Source Sans Pro" w:hAnsi="Source Sans Pro" w:eastAsia="Source Sans Pro" w:cs="Source Sans Pro"/>
          <w:color w:val="000000" w:themeColor="text1"/>
          <w:sz w:val="22"/>
          <w:szCs w:val="22"/>
          <w:lang w:val="nb-NO"/>
        </w:rPr>
      </w:pPr>
    </w:p>
    <w:p w:rsidRPr="00145280" w:rsidR="00892149" w:rsidP="488D3A4D" w:rsidRDefault="63249D3E" w14:paraId="26D1A103" w14:textId="14016853">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 xml:space="preserve">Hvem kan få Norgespris? </w:t>
      </w:r>
    </w:p>
    <w:p w:rsidRPr="00145280" w:rsidR="00892149" w:rsidP="488D3A4D" w:rsidRDefault="63249D3E" w14:paraId="1EE0FA44" w14:textId="4B91F598">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Norgespris tilbys alle husholdninger som er kunder hos et fjernvarmeselskap – enten du bor i en enebolig, leilighet, borettslag eller sameie. Hytter og fritidsboliger med fjernvarmetilknytning omfattes også av ordningen. Det er ikke mulig å få Norgespris for næringsareal. I noen boligselskap er det både husholdninger og næringsarealer hvor fjernvarmeforbruket måles over samme energimåler. Boligselskapet skal opplyse om andelen næringsareal ved bestilling av Norgespris. Da vil det ikke beregnes Norgespris for dette arealet. </w:t>
      </w:r>
    </w:p>
    <w:p w:rsidRPr="00145280" w:rsidR="00892149" w:rsidP="488D3A4D" w:rsidRDefault="00892149" w14:paraId="0318846A" w14:textId="5D95EFD8">
      <w:pPr>
        <w:rPr>
          <w:rFonts w:ascii="Source Sans Pro" w:hAnsi="Source Sans Pro" w:eastAsia="Source Sans Pro" w:cs="Source Sans Pro"/>
          <w:color w:val="000000" w:themeColor="text1"/>
          <w:sz w:val="22"/>
          <w:szCs w:val="22"/>
          <w:lang w:val="nb-NO"/>
        </w:rPr>
      </w:pPr>
    </w:p>
    <w:p w:rsidR="61927CFE" w:rsidP="61927CFE" w:rsidRDefault="61927CFE" w14:paraId="7CC3BC5B" w14:textId="70D96DC6">
      <w:pPr>
        <w:rPr>
          <w:rFonts w:ascii="Source Sans Pro" w:hAnsi="Source Sans Pro" w:eastAsia="Source Sans Pro" w:cs="Source Sans Pro"/>
          <w:b w:val="1"/>
          <w:bCs w:val="1"/>
          <w:color w:val="000000" w:themeColor="text1" w:themeTint="FF" w:themeShade="FF"/>
          <w:sz w:val="22"/>
          <w:szCs w:val="22"/>
          <w:lang w:val="nb-NO"/>
        </w:rPr>
      </w:pPr>
    </w:p>
    <w:p w:rsidRPr="00145280" w:rsidR="00892149" w:rsidP="488D3A4D" w:rsidRDefault="63249D3E" w14:paraId="539EF1B0" w14:textId="3C15F623">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lastRenderedPageBreak/>
        <w:t>Hvordan bestiller jeg Norgespris?</w:t>
      </w:r>
    </w:p>
    <w:p w:rsidRPr="00145280" w:rsidR="00892149" w:rsidP="488D3A4D" w:rsidRDefault="63249D3E" w14:paraId="4BD3F9B2" w14:textId="0B99620D">
      <w:pPr>
        <w:spacing w:line="240" w:lineRule="auto"/>
        <w:rPr>
          <w:rFonts w:ascii="Source Sans Pro" w:hAnsi="Source Sans Pro" w:eastAsia="Source Sans Pro" w:cs="Source Sans Pro"/>
          <w:color w:val="000000" w:themeColor="text1"/>
          <w:sz w:val="22"/>
          <w:szCs w:val="22"/>
          <w:lang w:val="nb-NO"/>
        </w:rPr>
      </w:pPr>
      <w:r w:rsidRPr="61927CFE" w:rsidR="26272586">
        <w:rPr>
          <w:rFonts w:ascii="Source Sans Pro" w:hAnsi="Source Sans Pro" w:eastAsia="Source Sans Pro" w:cs="Source Sans Pro"/>
          <w:color w:val="000000" w:themeColor="text1" w:themeTint="FF" w:themeShade="FF"/>
          <w:sz w:val="22"/>
          <w:szCs w:val="22"/>
          <w:lang w:val="nb-NO"/>
        </w:rPr>
        <w:t xml:space="preserve">Norgespris kan bestilles via fjernvarmeselskapets kundesider eller på </w:t>
      </w:r>
      <w:hyperlink r:id="R6ad40046a9a440a7">
        <w:r w:rsidRPr="61927CFE" w:rsidR="26272586">
          <w:rPr>
            <w:rStyle w:val="Hyperkobling"/>
            <w:rFonts w:ascii="Source Sans Pro" w:hAnsi="Source Sans Pro" w:eastAsia="Source Sans Pro" w:cs="Source Sans Pro"/>
            <w:sz w:val="22"/>
            <w:szCs w:val="22"/>
            <w:lang w:val="nb-NO"/>
          </w:rPr>
          <w:t>www.norgespris-fjernvarme.no</w:t>
        </w:r>
      </w:hyperlink>
      <w:r w:rsidRPr="61927CFE" w:rsidR="26272586">
        <w:rPr>
          <w:rFonts w:ascii="Source Sans Pro" w:hAnsi="Source Sans Pro" w:eastAsia="Source Sans Pro" w:cs="Source Sans Pro"/>
          <w:color w:val="000000" w:themeColor="text1" w:themeTint="FF" w:themeShade="FF"/>
          <w:sz w:val="22"/>
          <w:szCs w:val="22"/>
          <w:lang w:val="nb-NO"/>
        </w:rPr>
        <w:t xml:space="preserve">. Ved bestilling inngår du en bindende avtale som gjelder fra bestillingsdato og frem til 31. desember 2026. </w:t>
      </w:r>
    </w:p>
    <w:p w:rsidRPr="00145280" w:rsidR="00892149" w:rsidP="488D3A4D" w:rsidRDefault="00892149" w14:paraId="4D3F6D1E" w14:textId="12C26743">
      <w:pPr>
        <w:spacing w:line="240" w:lineRule="auto"/>
        <w:rPr>
          <w:rFonts w:ascii="Source Sans Pro" w:hAnsi="Source Sans Pro" w:eastAsia="Source Sans Pro" w:cs="Source Sans Pro"/>
          <w:color w:val="000000" w:themeColor="text1"/>
          <w:sz w:val="22"/>
          <w:szCs w:val="22"/>
          <w:lang w:val="nb-NO"/>
        </w:rPr>
      </w:pPr>
    </w:p>
    <w:p w:rsidRPr="00145280" w:rsidR="00892149" w:rsidP="488D3A4D" w:rsidRDefault="63249D3E" w14:paraId="7D8E88BC" w14:textId="6AB18D64">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 xml:space="preserve">Kan jeg avbestille Norgespris? </w:t>
      </w:r>
    </w:p>
    <w:p w:rsidRPr="00145280" w:rsidR="00892149" w:rsidP="488D3A4D" w:rsidRDefault="63249D3E" w14:paraId="12346166" w14:textId="20A12798">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Du har 14 dagers avbestillingsfrist fra du bestiller. Når denne perioden er utløpt, er energimåleren bundet til avtalen ut hele perioden.</w:t>
      </w:r>
    </w:p>
    <w:p w:rsidRPr="00145280" w:rsidR="00892149" w:rsidP="488D3A4D" w:rsidRDefault="00892149" w14:paraId="61F63989" w14:textId="695B7570">
      <w:pPr>
        <w:spacing w:line="240" w:lineRule="auto"/>
        <w:rPr>
          <w:rFonts w:ascii="Source Sans Pro" w:hAnsi="Source Sans Pro" w:eastAsia="Source Sans Pro" w:cs="Source Sans Pro"/>
          <w:color w:val="000000" w:themeColor="text1"/>
          <w:sz w:val="22"/>
          <w:szCs w:val="22"/>
          <w:lang w:val="nb-NO"/>
        </w:rPr>
      </w:pPr>
    </w:p>
    <w:p w:rsidRPr="00145280" w:rsidR="00892149" w:rsidP="488D3A4D" w:rsidRDefault="63249D3E" w14:paraId="52EF3F83" w14:textId="3C1DB0CD">
      <w:pPr>
        <w:spacing w:line="240" w:lineRule="auto"/>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Når kan jeg bestille Norgespris?</w:t>
      </w:r>
    </w:p>
    <w:p w:rsidRPr="00145280" w:rsidR="00892149" w:rsidP="488D3A4D" w:rsidRDefault="63249D3E" w14:paraId="01DB300F" w14:textId="047BF166">
      <w:pPr>
        <w:spacing w:line="240" w:lineRule="auto"/>
        <w:rPr>
          <w:rFonts w:ascii="Source Sans Pro" w:hAnsi="Source Sans Pro" w:eastAsia="Source Sans Pro" w:cs="Source Sans Pro"/>
          <w:color w:val="000000" w:themeColor="text1"/>
          <w:sz w:val="22"/>
          <w:szCs w:val="22"/>
          <w:lang w:val="nb-NO"/>
        </w:rPr>
      </w:pPr>
      <w:r w:rsidRPr="39F459F5" w:rsidR="6FBAD0AD">
        <w:rPr>
          <w:rFonts w:ascii="Source Sans Pro" w:hAnsi="Source Sans Pro" w:eastAsia="Source Sans Pro" w:cs="Source Sans Pro"/>
          <w:color w:val="000000" w:themeColor="text1" w:themeTint="FF" w:themeShade="FF"/>
          <w:sz w:val="22"/>
          <w:szCs w:val="22"/>
          <w:lang w:val="nb-NO"/>
        </w:rPr>
        <w:t>Du kan bestille Norgespris når som helst i perioden fram til 3</w:t>
      </w:r>
      <w:r w:rsidRPr="39F459F5" w:rsidR="07C45EC3">
        <w:rPr>
          <w:rFonts w:ascii="Source Sans Pro" w:hAnsi="Source Sans Pro" w:eastAsia="Source Sans Pro" w:cs="Source Sans Pro"/>
          <w:color w:val="000000" w:themeColor="text1" w:themeTint="FF" w:themeShade="FF"/>
          <w:sz w:val="22"/>
          <w:szCs w:val="22"/>
          <w:lang w:val="nb-NO"/>
        </w:rPr>
        <w:t>0</w:t>
      </w:r>
      <w:r w:rsidRPr="39F459F5" w:rsidR="6FBAD0AD">
        <w:rPr>
          <w:rFonts w:ascii="Source Sans Pro" w:hAnsi="Source Sans Pro" w:eastAsia="Source Sans Pro" w:cs="Source Sans Pro"/>
          <w:color w:val="000000" w:themeColor="text1" w:themeTint="FF" w:themeShade="FF"/>
          <w:sz w:val="22"/>
          <w:szCs w:val="22"/>
          <w:lang w:val="nb-NO"/>
        </w:rPr>
        <w:t xml:space="preserve">. </w:t>
      </w:r>
      <w:r w:rsidRPr="39F459F5" w:rsidR="4A6EA3E2">
        <w:rPr>
          <w:rFonts w:ascii="Source Sans Pro" w:hAnsi="Source Sans Pro" w:eastAsia="Source Sans Pro" w:cs="Source Sans Pro"/>
          <w:color w:val="000000" w:themeColor="text1" w:themeTint="FF" w:themeShade="FF"/>
          <w:sz w:val="22"/>
          <w:szCs w:val="22"/>
          <w:lang w:val="nb-NO"/>
        </w:rPr>
        <w:t>november</w:t>
      </w:r>
      <w:r w:rsidRPr="39F459F5" w:rsidR="6FBAD0AD">
        <w:rPr>
          <w:rFonts w:ascii="Source Sans Pro" w:hAnsi="Source Sans Pro" w:eastAsia="Source Sans Pro" w:cs="Source Sans Pro"/>
          <w:color w:val="000000" w:themeColor="text1" w:themeTint="FF" w:themeShade="FF"/>
          <w:sz w:val="22"/>
          <w:szCs w:val="22"/>
          <w:lang w:val="nb-NO"/>
        </w:rPr>
        <w:t xml:space="preserve"> 2026.</w:t>
      </w:r>
    </w:p>
    <w:p w:rsidRPr="00145280" w:rsidR="00892149" w:rsidP="488D3A4D" w:rsidRDefault="00892149" w14:paraId="71D3D5AF" w14:textId="7079B7EF">
      <w:pPr>
        <w:rPr>
          <w:rFonts w:ascii="Source Sans Pro" w:hAnsi="Source Sans Pro" w:eastAsia="Source Sans Pro" w:cs="Source Sans Pro"/>
          <w:color w:val="000000" w:themeColor="text1"/>
          <w:sz w:val="22"/>
          <w:szCs w:val="22"/>
          <w:lang w:val="nb-NO"/>
        </w:rPr>
      </w:pPr>
    </w:p>
    <w:p w:rsidRPr="00145280" w:rsidR="00892149" w:rsidP="488D3A4D" w:rsidRDefault="63249D3E" w14:paraId="6B4F213A" w14:textId="2C08C0AE">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Hva betyr forbruksgrensen for Norgespris?</w:t>
      </w:r>
    </w:p>
    <w:p w:rsidRPr="00145280" w:rsidR="00892149" w:rsidP="488D3A4D" w:rsidRDefault="63249D3E" w14:paraId="0117D663" w14:textId="58CF12AE">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Ordningen har en øvre grense for hvor mye fjernvarme du kan få til Norgespris hver måned.</w:t>
      </w:r>
      <w:r w:rsidRPr="488D3A4D">
        <w:rPr>
          <w:rFonts w:ascii="Source Sans Pro" w:hAnsi="Source Sans Pro" w:eastAsia="Source Sans Pro" w:cs="Source Sans Pro"/>
          <w:color w:val="000000" w:themeColor="text1"/>
          <w:lang w:val="nb-NO"/>
        </w:rPr>
        <w:t xml:space="preserve"> </w:t>
      </w:r>
      <w:r w:rsidRPr="488D3A4D">
        <w:rPr>
          <w:rFonts w:ascii="Source Sans Pro" w:hAnsi="Source Sans Pro" w:eastAsia="Source Sans Pro" w:cs="Source Sans Pro"/>
          <w:color w:val="000000" w:themeColor="text1"/>
          <w:sz w:val="22"/>
          <w:szCs w:val="22"/>
          <w:lang w:val="nb-NO"/>
        </w:rPr>
        <w:t>For husholdninger er grensen 4 500 kWh per måned, og for fritidsboliger er den 1 000 kWh per måned. Forbruk utover disse grensene faktureres til den prisen du har avtalt med fjernvarmeselskapet.</w:t>
      </w:r>
    </w:p>
    <w:p w:rsidRPr="00145280" w:rsidR="00892149" w:rsidP="488D3A4D" w:rsidRDefault="00892149" w14:paraId="275F436C" w14:textId="19E4D471">
      <w:pPr>
        <w:rPr>
          <w:rFonts w:ascii="Source Sans Pro" w:hAnsi="Source Sans Pro" w:eastAsia="Source Sans Pro" w:cs="Source Sans Pro"/>
          <w:color w:val="000000" w:themeColor="text1"/>
          <w:sz w:val="22"/>
          <w:szCs w:val="22"/>
          <w:lang w:val="nb-NO"/>
        </w:rPr>
      </w:pPr>
    </w:p>
    <w:p w:rsidRPr="00145280" w:rsidR="00892149" w:rsidP="488D3A4D" w:rsidRDefault="63249D3E" w14:paraId="0127D029" w14:textId="138519C0">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Hvordan fungerer strømstøtten for fjernvarme?</w:t>
      </w:r>
    </w:p>
    <w:p w:rsidRPr="00145280" w:rsidR="00892149" w:rsidP="488D3A4D" w:rsidRDefault="63249D3E" w14:paraId="7E07D22E" w14:textId="498F4AC1">
      <w:pPr>
        <w:rPr>
          <w:rFonts w:ascii="Source Sans Pro" w:hAnsi="Source Sans Pro" w:eastAsia="Source Sans Pro" w:cs="Source Sans Pro"/>
          <w:color w:val="000000" w:themeColor="text1"/>
          <w:sz w:val="22"/>
          <w:szCs w:val="22"/>
          <w:lang w:val="nb-NO"/>
        </w:rPr>
      </w:pPr>
      <w:r w:rsidRPr="61927CFE" w:rsidR="16599A23">
        <w:rPr>
          <w:rFonts w:ascii="Source Sans Pro" w:hAnsi="Source Sans Pro" w:eastAsia="Source Sans Pro" w:cs="Source Sans Pro"/>
          <w:color w:val="000000" w:themeColor="text1" w:themeTint="FF" w:themeShade="FF"/>
          <w:sz w:val="22"/>
          <w:szCs w:val="22"/>
          <w:lang w:val="nb-NO"/>
        </w:rPr>
        <w:t xml:space="preserve">Frem til 1. oktober 2025 måtte fjernvarmeselskapene selv redusere prisen for å sikre at du som kunde ikke betalte mer enn du ville gjort med strøm og strømstøtte. </w:t>
      </w:r>
      <w:r w:rsidRPr="61927CFE" w:rsidR="26272586">
        <w:rPr>
          <w:rFonts w:ascii="Source Sans Pro" w:hAnsi="Source Sans Pro" w:eastAsia="Source Sans Pro" w:cs="Source Sans Pro"/>
          <w:color w:val="000000" w:themeColor="text1" w:themeTint="FF" w:themeShade="FF"/>
          <w:sz w:val="22"/>
          <w:szCs w:val="22"/>
          <w:lang w:val="nb-NO"/>
        </w:rPr>
        <w:t>I den nye ordningen er det staten som dekker mellomlegget direkte.</w:t>
      </w:r>
    </w:p>
    <w:p w:rsidRPr="00145280" w:rsidR="00892149" w:rsidP="488D3A4D" w:rsidRDefault="63249D3E" w14:paraId="4D6DCFF8" w14:textId="59F726C8">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Du vil fortsatt betale vanlig fjernvarmepris, men strømstøtten vises som et fradrag på regningen. Du trenger ikke søke – støtten gis automatisk dersom du ikke har valgt Norgespris.</w:t>
      </w:r>
    </w:p>
    <w:p w:rsidR="00892149" w:rsidP="488D3A4D" w:rsidRDefault="63249D3E" w14:paraId="3EAE4861" w14:textId="09736EDF">
      <w:pPr>
        <w:rPr>
          <w:rFonts w:ascii="Source Sans Pro" w:hAnsi="Source Sans Pro" w:eastAsia="Source Sans Pro" w:cs="Source Sans Pro"/>
          <w:color w:val="000000" w:themeColor="text1"/>
          <w:sz w:val="22"/>
          <w:szCs w:val="22"/>
        </w:rPr>
      </w:pPr>
      <w:r w:rsidRPr="61927CFE" w:rsidR="26272586">
        <w:rPr>
          <w:rFonts w:ascii="Source Sans Pro" w:hAnsi="Source Sans Pro" w:eastAsia="Source Sans Pro" w:cs="Source Sans Pro"/>
          <w:color w:val="000000" w:themeColor="text1" w:themeTint="FF" w:themeShade="FF"/>
          <w:sz w:val="22"/>
          <w:szCs w:val="22"/>
          <w:lang w:val="nb-NO"/>
        </w:rPr>
        <w:t>Strømstøtte utløses når den gjennomsnittlige spotprisen i måneden overstiger 9</w:t>
      </w:r>
      <w:r w:rsidRPr="61927CFE" w:rsidR="1CF34E7D">
        <w:rPr>
          <w:rFonts w:ascii="Source Sans Pro" w:hAnsi="Source Sans Pro" w:eastAsia="Source Sans Pro" w:cs="Source Sans Pro"/>
          <w:color w:val="000000" w:themeColor="text1" w:themeTint="FF" w:themeShade="FF"/>
          <w:sz w:val="22"/>
          <w:szCs w:val="22"/>
          <w:lang w:val="nb-NO"/>
        </w:rPr>
        <w:t>6</w:t>
      </w:r>
      <w:r w:rsidRPr="61927CFE" w:rsidR="26272586">
        <w:rPr>
          <w:rFonts w:ascii="Source Sans Pro" w:hAnsi="Source Sans Pro" w:eastAsia="Source Sans Pro" w:cs="Source Sans Pro"/>
          <w:color w:val="000000" w:themeColor="text1" w:themeTint="FF" w:themeShade="FF"/>
          <w:sz w:val="22"/>
          <w:szCs w:val="22"/>
          <w:lang w:val="nb-NO"/>
        </w:rPr>
        <w:t xml:space="preserve"> øre/kWh med mva. Staten dekker da 90 % av det som overstiger dette beløpet.</w:t>
      </w:r>
    </w:p>
    <w:p w:rsidR="00892149" w:rsidP="488D3A4D" w:rsidRDefault="00892149" w14:paraId="6F8A3936" w14:textId="14ED04CD">
      <w:pPr>
        <w:rPr>
          <w:rFonts w:ascii="Source Sans Pro" w:hAnsi="Source Sans Pro" w:eastAsia="Source Sans Pro" w:cs="Source Sans Pro"/>
          <w:color w:val="000000" w:themeColor="text1"/>
          <w:sz w:val="22"/>
          <w:szCs w:val="22"/>
        </w:rPr>
      </w:pPr>
    </w:p>
    <w:p w:rsidRPr="00145280" w:rsidR="00892149" w:rsidP="488D3A4D" w:rsidRDefault="63249D3E" w14:paraId="237DE965" w14:textId="325726CF">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Hva må jeg gjøre for å få strømstøtte?</w:t>
      </w:r>
    </w:p>
    <w:p w:rsidRPr="00145280" w:rsidR="00892149" w:rsidP="488D3A4D" w:rsidRDefault="63249D3E" w14:paraId="0709967C" w14:textId="6BDF7578">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Du trenger ikke gjøre noe for å få strømstøtte. Hvis du er registrert som husholdningskunde hos et fjernvarmeselskap med konsesjon, får du støtten automatisk – den vises som et fradrag på fjernvarmeregningen. Borettslag og sameier får også strømstøtte, så lenge de består av boenheter som regnes som husholdninger.</w:t>
      </w:r>
    </w:p>
    <w:p w:rsidRPr="00145280" w:rsidR="00892149" w:rsidP="488D3A4D" w:rsidRDefault="63249D3E" w14:paraId="5BA77450" w14:textId="5DC66A5C">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Hvis du velger Norgespris, får du ikke strømstøtte. Du må da aktivt bestille Norgespris.</w:t>
      </w:r>
    </w:p>
    <w:p w:rsidRPr="00145280" w:rsidR="00892149" w:rsidP="488D3A4D" w:rsidRDefault="63249D3E" w14:paraId="69776EA3" w14:textId="17C2163D">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lastRenderedPageBreak/>
        <w:t xml:space="preserve">Er du kunde hos et fjernvarmeselskap uten konsesjon, må selskapet selv melde fra til NVE at de ønsker å tilby Norgespris og strømstøtte til sine kunder. Når dette er gjort kan du få støtte selv om fjernvarmeselskapet ditt ikke har konsesjon. </w:t>
      </w:r>
    </w:p>
    <w:p w:rsidRPr="00145280" w:rsidR="00892149" w:rsidP="488D3A4D" w:rsidRDefault="00892149" w14:paraId="6BDBF659" w14:textId="4B47D34B">
      <w:pPr>
        <w:rPr>
          <w:rFonts w:ascii="Source Sans Pro" w:hAnsi="Source Sans Pro" w:eastAsia="Source Sans Pro" w:cs="Source Sans Pro"/>
          <w:color w:val="000000" w:themeColor="text1"/>
          <w:sz w:val="22"/>
          <w:szCs w:val="22"/>
          <w:lang w:val="nb-NO"/>
        </w:rPr>
      </w:pPr>
    </w:p>
    <w:p w:rsidRPr="00145280" w:rsidR="00892149" w:rsidP="488D3A4D" w:rsidRDefault="63249D3E" w14:paraId="05751D30" w14:textId="7F37D4CD">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Kan jeg få Norgespris både for strøm og fjernvarme?</w:t>
      </w:r>
    </w:p>
    <w:p w:rsidRPr="00145280" w:rsidR="00892149" w:rsidP="488D3A4D" w:rsidRDefault="63249D3E" w14:paraId="187A1C24" w14:textId="315819FA">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Ja, en husholdning kan få Norgespris eller strømstøtte både for forbruket av fjernvarme og strøm, Ofte har hver husholdning et eget strømabonnement med en egen strømmåler for å dekke lys og maskiner. Denne måleren kan låses til Norgespris, uavhengig av om man velger Norgespris til fjernvarmeforbruket. Det er altså mulig å ha Norgespris for et strømforbruk på inntil 5000 kWh per måned i en husholdning. Samtidig kan husholdningen ha Norgepris på fjernvarmeforbruket på inntil 4500 kWh per måned. Les mer om </w:t>
      </w:r>
      <w:hyperlink r:id="rId11">
        <w:r w:rsidRPr="488D3A4D">
          <w:rPr>
            <w:rStyle w:val="Hyperkobling"/>
            <w:rFonts w:ascii="Source Sans Pro" w:hAnsi="Source Sans Pro" w:eastAsia="Source Sans Pro" w:cs="Source Sans Pro"/>
            <w:sz w:val="22"/>
            <w:szCs w:val="22"/>
            <w:lang w:val="nb-NO"/>
          </w:rPr>
          <w:t>Norgespris for strøm her.</w:t>
        </w:r>
      </w:hyperlink>
      <w:r w:rsidRPr="488D3A4D">
        <w:rPr>
          <w:rFonts w:ascii="Source Sans Pro" w:hAnsi="Source Sans Pro" w:eastAsia="Source Sans Pro" w:cs="Source Sans Pro"/>
          <w:color w:val="000000" w:themeColor="text1"/>
          <w:sz w:val="22"/>
          <w:szCs w:val="22"/>
          <w:lang w:val="nb-NO"/>
        </w:rPr>
        <w:t xml:space="preserve"> </w:t>
      </w:r>
    </w:p>
    <w:p w:rsidRPr="00145280" w:rsidR="00892149" w:rsidP="488D3A4D" w:rsidRDefault="00892149" w14:paraId="3B0349B9" w14:textId="2C56315E">
      <w:pPr>
        <w:rPr>
          <w:rFonts w:ascii="Source Sans Pro" w:hAnsi="Source Sans Pro" w:eastAsia="Source Sans Pro" w:cs="Source Sans Pro"/>
          <w:color w:val="000000" w:themeColor="text1"/>
          <w:sz w:val="22"/>
          <w:szCs w:val="22"/>
          <w:lang w:val="nb-NO"/>
        </w:rPr>
      </w:pPr>
    </w:p>
    <w:p w:rsidRPr="00145280" w:rsidR="00892149" w:rsidP="488D3A4D" w:rsidRDefault="63249D3E" w14:paraId="050B6381" w14:textId="6BB06487">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Hvorfor får jeg strømstøtte, når jeg bruker fjernvarme?</w:t>
      </w:r>
    </w:p>
    <w:p w:rsidRPr="00145280" w:rsidR="00892149" w:rsidP="488D3A4D" w:rsidRDefault="63249D3E" w14:paraId="4172F1CB" w14:textId="28A3BF85">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 xml:space="preserve">Selv om du bruker fjernvarme til oppvarming, kan du få strømstøtte fordi fjernvarmeprisen er koblet til strømprisen. Når spotprisen for strøm varierer, følger fjernvarmeprisen de samme variasjonene. Derfor får også fjernvarmekundene strømstøtte og Norgespris for å skjermes mot høye priser på samme vis som strømkundene. </w:t>
      </w:r>
    </w:p>
    <w:p w:rsidRPr="00145280" w:rsidR="00892149" w:rsidP="488D3A4D" w:rsidRDefault="63249D3E" w14:paraId="383F16EF" w14:textId="6F02F1E0">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Da strømprisene steg kraftig for noen år siden, økte også fjernvarmeprisen. For å hjelpe husholdningene innførte staten strømstøtte. Denne videreføres og utvides med Norgespris både til strømkunder og fjernvarmekunder.</w:t>
      </w:r>
    </w:p>
    <w:p w:rsidRPr="00145280" w:rsidR="00892149" w:rsidP="488D3A4D" w:rsidRDefault="00892149" w14:paraId="42DE439F" w14:textId="45587774">
      <w:pPr>
        <w:rPr>
          <w:rFonts w:ascii="Source Sans Pro" w:hAnsi="Source Sans Pro" w:eastAsia="Source Sans Pro" w:cs="Source Sans Pro"/>
          <w:color w:val="000000" w:themeColor="text1"/>
          <w:sz w:val="22"/>
          <w:szCs w:val="22"/>
          <w:lang w:val="nb-NO"/>
        </w:rPr>
      </w:pPr>
    </w:p>
    <w:p w:rsidRPr="00145280" w:rsidR="00892149" w:rsidP="488D3A4D" w:rsidRDefault="63249D3E" w14:paraId="7F43BE13" w14:textId="2746B053">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b/>
          <w:bCs/>
          <w:color w:val="000000" w:themeColor="text1"/>
          <w:sz w:val="22"/>
          <w:szCs w:val="22"/>
          <w:lang w:val="nb-NO"/>
        </w:rPr>
        <w:t xml:space="preserve">Hvordan bestemmes fjernvarmeprisen? </w:t>
      </w:r>
    </w:p>
    <w:p w:rsidRPr="00145280" w:rsidR="00892149" w:rsidP="488D3A4D" w:rsidRDefault="63249D3E" w14:paraId="7041DA3F" w14:textId="4BF7933B">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Ifølge energiloven skal fjernvarme ikke koste deg mer enn det du ville betalt for strøm til oppvarming og varmtvann.</w:t>
      </w:r>
    </w:p>
    <w:p w:rsidRPr="00145280" w:rsidR="00892149" w:rsidP="488D3A4D" w:rsidRDefault="63249D3E" w14:paraId="2D439192" w14:textId="57EAE996">
      <w:pPr>
        <w:rPr>
          <w:rFonts w:ascii="Source Sans Pro" w:hAnsi="Source Sans Pro" w:eastAsia="Source Sans Pro" w:cs="Source Sans Pro"/>
          <w:color w:val="000000" w:themeColor="text1"/>
          <w:sz w:val="22"/>
          <w:szCs w:val="22"/>
          <w:lang w:val="nb-NO"/>
        </w:rPr>
      </w:pPr>
      <w:r w:rsidRPr="488D3A4D">
        <w:rPr>
          <w:rFonts w:ascii="Source Sans Pro" w:hAnsi="Source Sans Pro" w:eastAsia="Source Sans Pro" w:cs="Source Sans Pro"/>
          <w:color w:val="000000" w:themeColor="text1"/>
          <w:sz w:val="22"/>
          <w:szCs w:val="22"/>
          <w:lang w:val="nb-NO"/>
        </w:rPr>
        <w:t>Denne prisbeskyttelsen gjelder for kunder tilknyttet fjernvarmeanlegg med konsesjon fra NVE. Fjernvarmeselskapet kan ta en lavere pris enn denne maksgrensen, men ikke høyere.</w:t>
      </w:r>
    </w:p>
    <w:p w:rsidR="00892149" w:rsidP="488D3A4D" w:rsidRDefault="63249D3E" w14:paraId="25EFCF29" w14:textId="6055938C">
      <w:pPr>
        <w:rPr>
          <w:rFonts w:ascii="Source Sans Pro" w:hAnsi="Source Sans Pro" w:eastAsia="Source Sans Pro" w:cs="Source Sans Pro"/>
          <w:color w:val="000000" w:themeColor="text1"/>
          <w:sz w:val="22"/>
          <w:szCs w:val="22"/>
        </w:rPr>
      </w:pPr>
      <w:r w:rsidRPr="488D3A4D">
        <w:rPr>
          <w:rFonts w:ascii="Source Sans Pro" w:hAnsi="Source Sans Pro" w:eastAsia="Source Sans Pro" w:cs="Source Sans Pro"/>
          <w:color w:val="000000" w:themeColor="text1"/>
          <w:sz w:val="22"/>
          <w:szCs w:val="22"/>
          <w:lang w:val="nb-NO"/>
        </w:rPr>
        <w:t>Strømprisen består av flere deler: spotpris, nettleie, avgifter og eventuelle påslag fra strømleverandør. Fjernvarmeprisen er også sammensatt, selv om den ofte vises som én samlet pris på fakturaen. Fordi spotprisen varierer, gjør også fjernvarmeprisen det.</w:t>
      </w:r>
    </w:p>
    <w:p w:rsidR="00892149" w:rsidRDefault="00892149" w14:paraId="5E5787A5" w14:textId="2A109FB4"/>
    <w:sectPr w:rsidR="00892149">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512FD"/>
    <w:rsid w:val="00145280"/>
    <w:rsid w:val="00196901"/>
    <w:rsid w:val="00892149"/>
    <w:rsid w:val="041F5195"/>
    <w:rsid w:val="07C45EC3"/>
    <w:rsid w:val="16599A23"/>
    <w:rsid w:val="1CF34E7D"/>
    <w:rsid w:val="26272586"/>
    <w:rsid w:val="272786A0"/>
    <w:rsid w:val="273512FD"/>
    <w:rsid w:val="2C9D3AC0"/>
    <w:rsid w:val="30C25200"/>
    <w:rsid w:val="39F459F5"/>
    <w:rsid w:val="3D8DD967"/>
    <w:rsid w:val="3FB74339"/>
    <w:rsid w:val="454ACBA7"/>
    <w:rsid w:val="488D3A4D"/>
    <w:rsid w:val="4A6EA3E2"/>
    <w:rsid w:val="61927CFE"/>
    <w:rsid w:val="61CF3939"/>
    <w:rsid w:val="63249D3E"/>
    <w:rsid w:val="6A3422F4"/>
    <w:rsid w:val="6FBAD0AD"/>
    <w:rsid w:val="700A8E57"/>
    <w:rsid w:val="706ED471"/>
    <w:rsid w:val="7ABB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12FD"/>
  <w15:chartTrackingRefBased/>
  <w15:docId w15:val="{438925D5-0EBE-4A88-A0C7-1A0E33DE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rPr>
      <w:rFonts w:eastAsiaTheme="majorEastAsia" w:cstheme="majorBidi"/>
      <w:color w:val="272727" w:themeColor="text1" w:themeTint="D8"/>
    </w:rPr>
  </w:style>
  <w:style w:type="character" w:styleId="TittelTegn" w:customStyle="1">
    <w:name w:val="Tittel Tegn"/>
    <w:basedOn w:val="Standardskriftforavsnitt"/>
    <w:link w:val="Tittel"/>
    <w:uiPriority w:val="10"/>
    <w:rPr>
      <w:rFonts w:asciiTheme="majorHAnsi" w:hAnsiTheme="majorHAnsi" w:eastAsiaTheme="majorEastAsia"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UndertittelTegn" w:customStyle="1">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styleId="SitatTegn" w:customStyle="1">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styleId="SterktsitatTegn" w:customStyle="1">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character" w:styleId="Hyperkobling">
    <w:name w:val="Hyperlink"/>
    <w:basedOn w:val="Standardskriftforavsnitt"/>
    <w:uiPriority w:val="99"/>
    <w:unhideWhenUsed/>
    <w:rsid w:val="488D3A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rgespris-fjernvarme.no/"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ve.no/reguleringsmyndigheten/kunde/stroem/dette-er-norgespris/" TargetMode="Externa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hyperlink" Target="https://www.nve.no/reguleringsmyndigheten/kunde/stroem/dette-er-norgespris/" TargetMode="External" Id="rId9" /><Relationship Type="http://schemas.microsoft.com/office/2016/09/relationships/commentsIds" Target="commentsIds.xml" Id="R56e6924c812346aa" /><Relationship Type="http://schemas.microsoft.com/office/2011/relationships/commentsExtended" Target="commentsExtended.xml" Id="R7072c98099da4140" /><Relationship Type="http://schemas.microsoft.com/office/2011/relationships/people" Target="people.xml" Id="R2268d8d15a354d28" /><Relationship Type="http://schemas.openxmlformats.org/officeDocument/2006/relationships/hyperlink" Target="https://www.norgespris-fjernvarme.no" TargetMode="External" Id="R6ad40046a9a440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5e68e7f16c1a5fa636ba8a0338b9daf9">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3bf2590d28de2ed909b35e31a241793b"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4152832-9f03-4628-8f8a-984f7e09cd82" ContentTypeId="0x0101" PreviousValue="false"/>
</file>

<file path=customXml/itemProps1.xml><?xml version="1.0" encoding="utf-8"?>
<ds:datastoreItem xmlns:ds="http://schemas.openxmlformats.org/officeDocument/2006/customXml" ds:itemID="{4B469988-691A-4F88-A186-9E5AF77710F1}"/>
</file>

<file path=customXml/itemProps2.xml><?xml version="1.0" encoding="utf-8"?>
<ds:datastoreItem xmlns:ds="http://schemas.openxmlformats.org/officeDocument/2006/customXml" ds:itemID="{AD8A306A-CAA9-467E-B6E3-47D09EA6C5F8}">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08670d86-fc33-4f61-bf51-96e019343c8b"/>
    <ds:schemaRef ds:uri="http://purl.org/dc/elements/1.1/"/>
    <ds:schemaRef ds:uri="http://purl.org/dc/terms/"/>
    <ds:schemaRef ds:uri="http://purl.org/dc/dcmitype/"/>
    <ds:schemaRef ds:uri="http://schemas.microsoft.com/office/infopath/2007/PartnerControls"/>
    <ds:schemaRef ds:uri="82b0a657-81f6-484c-a252-54c0c54616ac"/>
  </ds:schemaRefs>
</ds:datastoreItem>
</file>

<file path=customXml/itemProps3.xml><?xml version="1.0" encoding="utf-8"?>
<ds:datastoreItem xmlns:ds="http://schemas.openxmlformats.org/officeDocument/2006/customXml" ds:itemID="{F126BE46-1383-443F-8FE7-C5B230E7741B}">
  <ds:schemaRefs>
    <ds:schemaRef ds:uri="http://schemas.microsoft.com/sharepoint/v3/contenttype/forms"/>
  </ds:schemaRefs>
</ds:datastoreItem>
</file>

<file path=customXml/itemProps4.xml><?xml version="1.0" encoding="utf-8"?>
<ds:datastoreItem xmlns:ds="http://schemas.openxmlformats.org/officeDocument/2006/customXml" ds:itemID="{14DC5929-81A3-47EF-9466-E11327BAE032}">
  <ds:schemaRefs>
    <ds:schemaRef ds:uri="Microsoft.SharePoint.Taxonomy.ContentTypeSync"/>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Mette Vinther Talberg</dc:creator>
  <keywords/>
  <dc:description/>
  <lastModifiedBy>Haakon Gorholt Sandbakken</lastModifiedBy>
  <revision>4</revision>
  <dcterms:created xsi:type="dcterms:W3CDTF">2025-09-19T08:52:00.0000000Z</dcterms:created>
  <dcterms:modified xsi:type="dcterms:W3CDTF">2026-02-04T12:37:27.3671992Z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