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4B" w:rsidRPr="002939CA" w:rsidRDefault="00572299">
      <w:pPr>
        <w:spacing w:line="240" w:lineRule="auto"/>
        <w:jc w:val="center"/>
        <w:rPr>
          <w:b/>
          <w:color w:val="000000"/>
        </w:rPr>
      </w:pPr>
      <w:r w:rsidRPr="002939CA">
        <w:rPr>
          <w:b/>
          <w:noProof/>
          <w:color w:val="000000"/>
        </w:rPr>
        <mc:AlternateContent>
          <mc:Choice Requires="wps">
            <w:drawing>
              <wp:anchor distT="0" distB="0" distL="114300" distR="114300" simplePos="0" relativeHeight="251657728" behindDoc="0" locked="0" layoutInCell="1" allowOverlap="1" wp14:anchorId="344B215A">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rsidR="008A4F4A" w:rsidRPr="003678F2" w:rsidRDefault="008A4F4A"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1E3FB8">
                              <w:rPr>
                                <w:rFonts w:ascii="Tahoma" w:hAnsi="Tahoma" w:cs="Tahoma"/>
                                <w:color w:val="000000"/>
                                <w:sz w:val="24"/>
                                <w:szCs w:val="24"/>
                              </w:rPr>
                              <w:t>02.02.</w:t>
                            </w:r>
                            <w:r>
                              <w:rPr>
                                <w:rFonts w:ascii="Tahoma" w:hAnsi="Tahoma" w:cs="Tahoma"/>
                                <w:color w:val="000000"/>
                                <w:sz w:val="24"/>
                                <w:szCs w:val="24"/>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215A"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" fillcolor="yellow">
                <v:textbox>
                  <w:txbxContent>
                    <w:p w:rsidR="008A4F4A" w:rsidRPr="003678F2" w:rsidRDefault="008A4F4A"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1E3FB8">
                        <w:rPr>
                          <w:rFonts w:ascii="Tahoma" w:hAnsi="Tahoma" w:cs="Tahoma"/>
                          <w:color w:val="000000"/>
                          <w:sz w:val="24"/>
                          <w:szCs w:val="24"/>
                        </w:rPr>
                        <w:t>02.02.</w:t>
                      </w:r>
                      <w:bookmarkStart w:id="1" w:name="_GoBack"/>
                      <w:bookmarkEnd w:id="1"/>
                      <w:r>
                        <w:rPr>
                          <w:rFonts w:ascii="Tahoma" w:hAnsi="Tahoma" w:cs="Tahoma"/>
                          <w:color w:val="000000"/>
                          <w:sz w:val="24"/>
                          <w:szCs w:val="24"/>
                        </w:rPr>
                        <w:t xml:space="preserve"> 2017</w:t>
                      </w:r>
                    </w:p>
                  </w:txbxContent>
                </v:textbox>
              </v:shape>
            </w:pict>
          </mc:Fallback>
        </mc:AlternateContent>
      </w:r>
    </w:p>
    <w:p w:rsidR="003678F2" w:rsidRPr="002939CA" w:rsidRDefault="003678F2">
      <w:pPr>
        <w:spacing w:line="240" w:lineRule="auto"/>
        <w:jc w:val="center"/>
        <w:rPr>
          <w:b/>
          <w:color w:val="000000"/>
        </w:rPr>
      </w:pPr>
    </w:p>
    <w:p w:rsidR="0022604B" w:rsidRPr="002939CA" w:rsidRDefault="0022604B">
      <w:pPr>
        <w:spacing w:line="240" w:lineRule="auto"/>
        <w:jc w:val="center"/>
        <w:rPr>
          <w:b/>
          <w:color w:val="000000"/>
        </w:rPr>
      </w:pPr>
    </w:p>
    <w:p w:rsidR="0022604B" w:rsidRPr="002939CA" w:rsidRDefault="0022604B">
      <w:pPr>
        <w:spacing w:line="240" w:lineRule="auto"/>
        <w:jc w:val="center"/>
        <w:rPr>
          <w:b/>
          <w:color w:val="000000"/>
        </w:rPr>
      </w:pPr>
      <w:r w:rsidRPr="002939CA">
        <w:rPr>
          <w:b/>
          <w:color w:val="000000"/>
        </w:rPr>
        <w:t>Eksempel på søknadsbrev</w:t>
      </w:r>
    </w:p>
    <w:p w:rsidR="0022604B" w:rsidRPr="002939CA" w:rsidRDefault="0022604B" w:rsidP="00F24CC7"/>
    <w:p w:rsidR="0022604B" w:rsidRPr="002939CA" w:rsidRDefault="0022604B" w:rsidP="00F24CC7"/>
    <w:p w:rsidR="0022604B" w:rsidRPr="002939CA" w:rsidRDefault="00F62FCC" w:rsidP="00F24CC7">
      <w:r w:rsidRPr="002939CA">
        <w:t>NVE – Konsesjons</w:t>
      </w:r>
      <w:r w:rsidR="0022604B" w:rsidRPr="002939CA">
        <w:t xml:space="preserve">avdelingen </w:t>
      </w:r>
    </w:p>
    <w:p w:rsidR="0022604B" w:rsidRPr="002939CA" w:rsidRDefault="0022604B" w:rsidP="00F24CC7">
      <w:r w:rsidRPr="002939CA">
        <w:t>Postboks 5091 Majorstua</w:t>
      </w:r>
    </w:p>
    <w:p w:rsidR="0022604B" w:rsidRPr="002939CA" w:rsidRDefault="0022604B" w:rsidP="00F24CC7">
      <w:r w:rsidRPr="002939CA">
        <w:t>0301 Oslo</w:t>
      </w:r>
    </w:p>
    <w:p w:rsidR="0022604B" w:rsidRPr="002939CA" w:rsidRDefault="0022604B" w:rsidP="00F24CC7"/>
    <w:p w:rsidR="0022604B" w:rsidRPr="002939CA" w:rsidRDefault="00A548E1" w:rsidP="00F24CC7">
      <w:pPr>
        <w:jc w:val="right"/>
      </w:pPr>
      <w:r w:rsidRPr="002939CA">
        <w:fldChar w:fldCharType="begin"/>
      </w:r>
      <w:r w:rsidRPr="002939CA">
        <w:instrText xml:space="preserve"> TIME \@ "dd.MM.yyyy" </w:instrText>
      </w:r>
      <w:r w:rsidRPr="002939CA">
        <w:fldChar w:fldCharType="separate"/>
      </w:r>
      <w:r w:rsidR="00395DC1">
        <w:rPr>
          <w:noProof/>
        </w:rPr>
        <w:t>02.02.2017</w:t>
      </w:r>
      <w:r w:rsidRPr="002939CA">
        <w:rPr>
          <w:noProof/>
        </w:rPr>
        <w:fldChar w:fldCharType="end"/>
      </w:r>
    </w:p>
    <w:p w:rsidR="0022604B" w:rsidRPr="002939CA" w:rsidRDefault="0022604B" w:rsidP="00F24CC7"/>
    <w:p w:rsidR="00F05AB7" w:rsidRPr="002939CA" w:rsidRDefault="00F05AB7" w:rsidP="00F24CC7"/>
    <w:p w:rsidR="00F05AB7" w:rsidRPr="002939CA" w:rsidRDefault="00F05AB7" w:rsidP="00F24CC7"/>
    <w:p w:rsidR="00F05AB7" w:rsidRPr="002939CA" w:rsidRDefault="00F05AB7" w:rsidP="00F24CC7"/>
    <w:p w:rsidR="00F05AB7" w:rsidRPr="002939CA" w:rsidRDefault="00F05AB7" w:rsidP="00F24CC7"/>
    <w:p w:rsidR="0022604B" w:rsidRPr="002939CA" w:rsidRDefault="0022604B" w:rsidP="007601AD">
      <w:pPr>
        <w:pStyle w:val="Tittel"/>
      </w:pPr>
      <w:r w:rsidRPr="002939CA">
        <w:t>Søknad om konsesj</w:t>
      </w:r>
      <w:r w:rsidR="007601AD" w:rsidRPr="002939CA">
        <w:t>on fo</w:t>
      </w:r>
      <w:r w:rsidR="0026733B" w:rsidRPr="002939CA">
        <w:t xml:space="preserve">r </w:t>
      </w:r>
      <w:r w:rsidR="00466516" w:rsidRPr="002939CA">
        <w:t>nedlegging av</w:t>
      </w:r>
      <w:r w:rsidR="0026733B" w:rsidRPr="002939CA">
        <w:t xml:space="preserve"> xxx</w:t>
      </w:r>
      <w:r w:rsidR="007601AD" w:rsidRPr="002939CA">
        <w:t xml:space="preserve"> </w:t>
      </w:r>
    </w:p>
    <w:p w:rsidR="0022604B" w:rsidRPr="002939CA" w:rsidRDefault="007601AD" w:rsidP="004145E9">
      <w:pPr>
        <w:pStyle w:val="Brdtekst"/>
      </w:pPr>
      <w:proofErr w:type="spellStart"/>
      <w:r w:rsidRPr="002939CA">
        <w:t>Xxxx</w:t>
      </w:r>
      <w:proofErr w:type="spellEnd"/>
      <w:r w:rsidRPr="002939CA">
        <w:t xml:space="preserve"> ønsker å </w:t>
      </w:r>
      <w:r w:rsidR="001B106E" w:rsidRPr="002939CA">
        <w:t>legge ned xxx</w:t>
      </w:r>
      <w:r w:rsidR="0022604B" w:rsidRPr="002939CA">
        <w:t xml:space="preserve"> i xxx elva</w:t>
      </w:r>
      <w:r w:rsidRPr="002939CA">
        <w:t>/vatnet</w:t>
      </w:r>
      <w:r w:rsidR="0022604B" w:rsidRPr="002939CA">
        <w:t xml:space="preserve"> i xxx kommune i xxx fylke, og søker herved om følgende tillatelser:</w:t>
      </w:r>
    </w:p>
    <w:p w:rsidR="003C7158" w:rsidRPr="002939CA" w:rsidRDefault="003C7158" w:rsidP="003C7158">
      <w:pPr>
        <w:rPr>
          <w:b/>
          <w:sz w:val="26"/>
          <w:szCs w:val="26"/>
        </w:rPr>
      </w:pPr>
      <w:proofErr w:type="gramStart"/>
      <w:r w:rsidRPr="002939CA">
        <w:rPr>
          <w:b/>
          <w:sz w:val="26"/>
          <w:szCs w:val="26"/>
        </w:rPr>
        <w:t>I  Etter</w:t>
      </w:r>
      <w:proofErr w:type="gramEnd"/>
      <w:r w:rsidRPr="002939CA">
        <w:rPr>
          <w:b/>
          <w:sz w:val="26"/>
          <w:szCs w:val="26"/>
        </w:rPr>
        <w:t xml:space="preserve"> vannressursloven, jf. §</w:t>
      </w:r>
      <w:r w:rsidR="00395DC1">
        <w:rPr>
          <w:b/>
          <w:sz w:val="26"/>
          <w:szCs w:val="26"/>
        </w:rPr>
        <w:t>§</w:t>
      </w:r>
      <w:r w:rsidRPr="002939CA">
        <w:rPr>
          <w:b/>
          <w:sz w:val="26"/>
          <w:szCs w:val="26"/>
        </w:rPr>
        <w:t xml:space="preserve"> 8</w:t>
      </w:r>
      <w:r w:rsidR="00395DC1">
        <w:rPr>
          <w:b/>
          <w:sz w:val="26"/>
          <w:szCs w:val="26"/>
        </w:rPr>
        <w:t xml:space="preserve"> og 41</w:t>
      </w:r>
      <w:bookmarkStart w:id="0" w:name="_GoBack"/>
      <w:bookmarkEnd w:id="0"/>
      <w:r w:rsidRPr="002939CA">
        <w:rPr>
          <w:b/>
          <w:sz w:val="26"/>
          <w:szCs w:val="26"/>
        </w:rPr>
        <w:t xml:space="preserve">, om tillatelse til: </w:t>
      </w:r>
    </w:p>
    <w:p w:rsidR="0026733B" w:rsidRPr="002939CA" w:rsidRDefault="003C7158" w:rsidP="0026733B">
      <w:pPr>
        <w:numPr>
          <w:ilvl w:val="0"/>
          <w:numId w:val="12"/>
        </w:numPr>
        <w:rPr>
          <w:color w:val="000000"/>
        </w:rPr>
      </w:pPr>
      <w:proofErr w:type="gramStart"/>
      <w:r w:rsidRPr="002939CA">
        <w:rPr>
          <w:color w:val="000000"/>
        </w:rPr>
        <w:t>å</w:t>
      </w:r>
      <w:proofErr w:type="gramEnd"/>
      <w:r w:rsidRPr="002939CA">
        <w:rPr>
          <w:color w:val="000000"/>
        </w:rPr>
        <w:t xml:space="preserve"> </w:t>
      </w:r>
      <w:r w:rsidR="001B106E" w:rsidRPr="002939CA">
        <w:rPr>
          <w:color w:val="000000"/>
        </w:rPr>
        <w:t>legge ned</w:t>
      </w:r>
      <w:r w:rsidR="0026733B" w:rsidRPr="002939CA">
        <w:rPr>
          <w:color w:val="000000"/>
        </w:rPr>
        <w:t xml:space="preserve"> xxx</w:t>
      </w:r>
    </w:p>
    <w:p w:rsidR="003C7158" w:rsidRPr="002939CA" w:rsidRDefault="003C7158">
      <w:pPr>
        <w:rPr>
          <w:color w:val="000000"/>
        </w:rPr>
      </w:pPr>
    </w:p>
    <w:p w:rsidR="003C7158" w:rsidRPr="002939CA" w:rsidRDefault="003C7158" w:rsidP="003C7158">
      <w:r w:rsidRPr="002939CA">
        <w:t>(Dersom det ikke oppnås enighet)</w:t>
      </w:r>
    </w:p>
    <w:p w:rsidR="003C7158" w:rsidRPr="009D0FF3" w:rsidRDefault="003C7158" w:rsidP="003C7158">
      <w:pPr>
        <w:rPr>
          <w:b/>
          <w:sz w:val="26"/>
          <w:szCs w:val="26"/>
          <w:lang w:val="nn-NO"/>
        </w:rPr>
      </w:pPr>
      <w:r w:rsidRPr="009D0FF3">
        <w:rPr>
          <w:b/>
          <w:sz w:val="26"/>
          <w:szCs w:val="26"/>
          <w:lang w:val="nn-NO"/>
        </w:rPr>
        <w:t>II  Etter oreigningslova jf. § 2, nr.</w:t>
      </w:r>
      <w:r w:rsidR="00A548E1" w:rsidRPr="009D0FF3">
        <w:rPr>
          <w:b/>
          <w:sz w:val="26"/>
          <w:szCs w:val="26"/>
          <w:lang w:val="nn-NO"/>
        </w:rPr>
        <w:t xml:space="preserve"> </w:t>
      </w:r>
      <w:r w:rsidR="001B106E" w:rsidRPr="009D0FF3">
        <w:rPr>
          <w:b/>
          <w:sz w:val="26"/>
          <w:szCs w:val="26"/>
          <w:lang w:val="nn-NO"/>
        </w:rPr>
        <w:t>54</w:t>
      </w:r>
      <w:r w:rsidRPr="009D0FF3">
        <w:rPr>
          <w:b/>
          <w:sz w:val="26"/>
          <w:szCs w:val="26"/>
          <w:lang w:val="nn-NO"/>
        </w:rPr>
        <w:t>:</w:t>
      </w:r>
    </w:p>
    <w:p w:rsidR="003C7158" w:rsidRPr="002939CA" w:rsidRDefault="003C7158" w:rsidP="003C7158">
      <w:pPr>
        <w:numPr>
          <w:ilvl w:val="0"/>
          <w:numId w:val="11"/>
        </w:numPr>
      </w:pPr>
      <w:r w:rsidRPr="002939CA">
        <w:t>Om samtykke til ekspropriasjon av manglende rettigheter dersom det ikke oppnås minnelig avtale mellom søker og rettighetshaver</w:t>
      </w:r>
      <w:r w:rsidR="009A5A60" w:rsidRPr="002939CA">
        <w:t>e</w:t>
      </w:r>
      <w:r w:rsidRPr="002939CA">
        <w:t>.</w:t>
      </w:r>
    </w:p>
    <w:p w:rsidR="003C7158" w:rsidRPr="002939CA" w:rsidRDefault="003C7158">
      <w:pPr>
        <w:rPr>
          <w:color w:val="000000"/>
        </w:rPr>
      </w:pPr>
    </w:p>
    <w:p w:rsidR="0022604B" w:rsidRPr="002939CA" w:rsidRDefault="0022604B">
      <w:pPr>
        <w:rPr>
          <w:color w:val="000000"/>
        </w:rPr>
      </w:pPr>
    </w:p>
    <w:p w:rsidR="0022604B" w:rsidRPr="002939CA" w:rsidRDefault="0022604B" w:rsidP="004E380C">
      <w:pPr>
        <w:pStyle w:val="Brdtekst"/>
      </w:pPr>
      <w:r w:rsidRPr="002939CA">
        <w:t>Nø</w:t>
      </w:r>
      <w:r w:rsidR="00734FE8" w:rsidRPr="002939CA">
        <w:t>dvendig opplysninger om nedleggingsplanene</w:t>
      </w:r>
      <w:r w:rsidR="00AD03BD" w:rsidRPr="002939CA">
        <w:t xml:space="preserve"> fremgår av vedlagte utredning.</w:t>
      </w:r>
    </w:p>
    <w:p w:rsidR="0022604B" w:rsidRPr="002939CA" w:rsidRDefault="0022604B" w:rsidP="004E380C">
      <w:pPr>
        <w:pStyle w:val="Brdtekst"/>
      </w:pPr>
    </w:p>
    <w:p w:rsidR="0022604B" w:rsidRPr="002939CA" w:rsidRDefault="0022604B" w:rsidP="004E380C">
      <w:pPr>
        <w:pStyle w:val="Brdtekst"/>
      </w:pPr>
      <w:r w:rsidRPr="002939CA">
        <w:t>Med vennlig hilsen</w:t>
      </w:r>
    </w:p>
    <w:p w:rsidR="00AD03BD" w:rsidRPr="002939CA" w:rsidRDefault="00AD03BD" w:rsidP="004E380C">
      <w:pPr>
        <w:pStyle w:val="Brdtekst"/>
      </w:pPr>
    </w:p>
    <w:p w:rsidR="0022604B" w:rsidRPr="002939CA" w:rsidRDefault="0022604B" w:rsidP="004E380C">
      <w:pPr>
        <w:pStyle w:val="Brdtekst"/>
      </w:pPr>
    </w:p>
    <w:p w:rsidR="0022604B" w:rsidRPr="002939CA" w:rsidRDefault="0022604B">
      <w:pPr>
        <w:rPr>
          <w:color w:val="000000"/>
        </w:rPr>
      </w:pPr>
      <w:r w:rsidRPr="002939CA">
        <w:rPr>
          <w:color w:val="000000"/>
        </w:rPr>
        <w:t>Ola Nordmann</w:t>
      </w:r>
    </w:p>
    <w:p w:rsidR="0022604B" w:rsidRPr="002939CA" w:rsidRDefault="0022604B">
      <w:r w:rsidRPr="002939CA">
        <w:t>Adresse</w:t>
      </w:r>
    </w:p>
    <w:p w:rsidR="0022604B" w:rsidRPr="002939CA" w:rsidRDefault="0022604B">
      <w:proofErr w:type="gramStart"/>
      <w:r w:rsidRPr="002939CA">
        <w:t>e</w:t>
      </w:r>
      <w:proofErr w:type="gramEnd"/>
      <w:r w:rsidRPr="002939CA">
        <w:t>-post</w:t>
      </w:r>
    </w:p>
    <w:p w:rsidR="0022604B" w:rsidRPr="002939CA" w:rsidRDefault="0022604B">
      <w:proofErr w:type="gramStart"/>
      <w:r w:rsidRPr="002939CA">
        <w:t>telefon</w:t>
      </w:r>
      <w:proofErr w:type="gramEnd"/>
    </w:p>
    <w:p w:rsidR="00AD03BD" w:rsidRPr="002939CA" w:rsidRDefault="00AD03BD"/>
    <w:p w:rsidR="00AD03BD" w:rsidRPr="002939CA" w:rsidRDefault="00AD03BD">
      <w:pPr>
        <w:sectPr w:rsidR="00AD03BD" w:rsidRPr="002939CA" w:rsidSect="00D264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rsidR="004145E9" w:rsidRPr="002939CA"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2939CA">
        <w:tc>
          <w:tcPr>
            <w:tcW w:w="9211" w:type="dxa"/>
          </w:tcPr>
          <w:p w:rsidR="0022604B" w:rsidRPr="002939CA" w:rsidRDefault="0022604B" w:rsidP="004145E9">
            <w:pPr>
              <w:pStyle w:val="Tittel"/>
            </w:pPr>
            <w:r w:rsidRPr="002939CA">
              <w:rPr>
                <w:color w:val="0000FF"/>
              </w:rPr>
              <w:br w:type="page"/>
            </w:r>
            <w:r w:rsidRPr="002939CA">
              <w:t>Sammendrag</w:t>
            </w:r>
          </w:p>
        </w:tc>
      </w:tr>
      <w:tr w:rsidR="0022604B" w:rsidRPr="002939CA">
        <w:tc>
          <w:tcPr>
            <w:tcW w:w="9211" w:type="dxa"/>
          </w:tcPr>
          <w:p w:rsidR="0022604B" w:rsidRPr="002939CA" w:rsidRDefault="0022604B" w:rsidP="00163618">
            <w:pPr>
              <w:pStyle w:val="Brdtekst"/>
            </w:pPr>
            <w:r w:rsidRPr="002939CA">
              <w:t>Kort sammendrag av</w:t>
            </w:r>
            <w:r w:rsidR="00163618" w:rsidRPr="002939CA">
              <w:t xml:space="preserve"> begrunnelse for nedlegging,</w:t>
            </w:r>
            <w:r w:rsidRPr="002939CA">
              <w:t xml:space="preserve"> de viktigste tekniske inngrepene og konsekvensene ved prosjekte</w:t>
            </w:r>
            <w:r w:rsidR="00D56C72" w:rsidRPr="002939CA">
              <w:t xml:space="preserve">t. Stikkord er </w:t>
            </w:r>
            <w:r w:rsidR="00163618" w:rsidRPr="002939CA">
              <w:t>hydrologisk endring i vassdraget, teknisk gjennomføring av nedleggingen.</w:t>
            </w:r>
            <w:r w:rsidRPr="002939CA">
              <w:t xml:space="preserve"> </w:t>
            </w:r>
            <w:r w:rsidR="003A7DFA" w:rsidRPr="002939CA">
              <w:t xml:space="preserve">Hvordan ulike allmenne interesser blir berørt, f.eks. landskap og friluftsliv, kulturminner, verdifulle </w:t>
            </w:r>
            <w:r w:rsidR="001875CD" w:rsidRPr="002939CA">
              <w:t xml:space="preserve">naturtyper, rødlistearter, </w:t>
            </w:r>
            <w:r w:rsidR="003A7DFA" w:rsidRPr="002939CA">
              <w:t>brukerinteresser</w:t>
            </w:r>
            <w:r w:rsidR="00F1702D" w:rsidRPr="002939CA">
              <w:t>,</w:t>
            </w:r>
            <w:r w:rsidR="003A7DFA" w:rsidRPr="002939CA">
              <w:t xml:space="preserve"> reindrift</w:t>
            </w:r>
            <w:r w:rsidR="009D0FF3">
              <w:t>.</w:t>
            </w:r>
          </w:p>
        </w:tc>
      </w:tr>
    </w:tbl>
    <w:p w:rsidR="0022604B" w:rsidRPr="002939CA" w:rsidRDefault="0022604B" w:rsidP="004145E9">
      <w:pPr>
        <w:pStyle w:val="Brdtekst"/>
      </w:pPr>
    </w:p>
    <w:p w:rsidR="00590453" w:rsidRPr="002939CA" w:rsidRDefault="00590453">
      <w:pPr>
        <w:rPr>
          <w:b/>
          <w:color w:val="000000"/>
          <w:sz w:val="32"/>
        </w:rPr>
        <w:sectPr w:rsidR="00590453" w:rsidRPr="002939CA" w:rsidSect="00D26470">
          <w:headerReference w:type="default" r:id="rId14"/>
          <w:pgSz w:w="11907" w:h="16840" w:code="9"/>
          <w:pgMar w:top="1418" w:right="1418" w:bottom="1418" w:left="1418" w:header="567" w:footer="709" w:gutter="0"/>
          <w:cols w:space="708"/>
        </w:sectPr>
      </w:pPr>
    </w:p>
    <w:p w:rsidR="00CF65D2" w:rsidRPr="002939CA" w:rsidRDefault="0022604B">
      <w:pPr>
        <w:pStyle w:val="INNH1"/>
      </w:pPr>
      <w:r w:rsidRPr="002939CA">
        <w:lastRenderedPageBreak/>
        <w:t>Innhold</w:t>
      </w:r>
    </w:p>
    <w:p w:rsidR="009129CC" w:rsidRDefault="004706DF">
      <w:pPr>
        <w:pStyle w:val="INNH1"/>
        <w:rPr>
          <w:rFonts w:asciiTheme="minorHAnsi" w:eastAsiaTheme="minorEastAsia" w:hAnsiTheme="minorHAnsi" w:cstheme="minorBidi"/>
          <w:b w:val="0"/>
          <w:bCs w:val="0"/>
          <w:sz w:val="22"/>
          <w:szCs w:val="22"/>
        </w:rPr>
      </w:pPr>
      <w:r w:rsidRPr="002939CA">
        <w:fldChar w:fldCharType="begin"/>
      </w:r>
      <w:r w:rsidR="00F24CC7" w:rsidRPr="002939CA">
        <w:instrText xml:space="preserve"> TOC \o "3-3" \h \z \t "Overskrift 1;1;Overskrift 2;2;Notattittel;1" </w:instrText>
      </w:r>
      <w:r w:rsidRPr="002939CA">
        <w:fldChar w:fldCharType="separate"/>
      </w:r>
      <w:hyperlink w:anchor="_Toc473809566" w:history="1">
        <w:r w:rsidR="009129CC" w:rsidRPr="00D84537">
          <w:rPr>
            <w:rStyle w:val="Hyperkobling"/>
          </w:rPr>
          <w:t>1</w:t>
        </w:r>
        <w:r w:rsidR="009129CC">
          <w:rPr>
            <w:rFonts w:asciiTheme="minorHAnsi" w:eastAsiaTheme="minorEastAsia" w:hAnsiTheme="minorHAnsi" w:cstheme="minorBidi"/>
            <w:b w:val="0"/>
            <w:bCs w:val="0"/>
            <w:sz w:val="22"/>
            <w:szCs w:val="22"/>
          </w:rPr>
          <w:tab/>
        </w:r>
        <w:r w:rsidR="009129CC" w:rsidRPr="00D84537">
          <w:rPr>
            <w:rStyle w:val="Hyperkobling"/>
          </w:rPr>
          <w:t>Innledning</w:t>
        </w:r>
        <w:r w:rsidR="009129CC">
          <w:rPr>
            <w:webHidden/>
          </w:rPr>
          <w:tab/>
        </w:r>
        <w:r w:rsidR="009129CC">
          <w:rPr>
            <w:webHidden/>
          </w:rPr>
          <w:fldChar w:fldCharType="begin"/>
        </w:r>
        <w:r w:rsidR="009129CC">
          <w:rPr>
            <w:webHidden/>
          </w:rPr>
          <w:instrText xml:space="preserve"> PAGEREF _Toc473809566 \h </w:instrText>
        </w:r>
        <w:r w:rsidR="009129CC">
          <w:rPr>
            <w:webHidden/>
          </w:rPr>
        </w:r>
        <w:r w:rsidR="009129CC">
          <w:rPr>
            <w:webHidden/>
          </w:rPr>
          <w:fldChar w:fldCharType="separate"/>
        </w:r>
        <w:r w:rsidR="009129CC">
          <w:rPr>
            <w:webHidden/>
          </w:rPr>
          <w:t>4</w:t>
        </w:r>
        <w:r w:rsidR="009129CC">
          <w:rPr>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67" w:history="1">
        <w:r w:rsidR="009129CC" w:rsidRPr="00D84537">
          <w:rPr>
            <w:rStyle w:val="Hyperkobling"/>
            <w:noProof/>
          </w:rPr>
          <w:t>1.1</w:t>
        </w:r>
        <w:r w:rsidR="009129CC">
          <w:rPr>
            <w:rFonts w:asciiTheme="minorHAnsi" w:eastAsiaTheme="minorEastAsia" w:hAnsiTheme="minorHAnsi" w:cstheme="minorBidi"/>
            <w:b w:val="0"/>
            <w:noProof/>
            <w:sz w:val="22"/>
          </w:rPr>
          <w:tab/>
        </w:r>
        <w:r w:rsidR="009129CC" w:rsidRPr="00D84537">
          <w:rPr>
            <w:rStyle w:val="Hyperkobling"/>
            <w:noProof/>
          </w:rPr>
          <w:t>Om søkeren</w:t>
        </w:r>
        <w:r w:rsidR="009129CC">
          <w:rPr>
            <w:noProof/>
            <w:webHidden/>
          </w:rPr>
          <w:tab/>
        </w:r>
        <w:r w:rsidR="009129CC">
          <w:rPr>
            <w:noProof/>
            <w:webHidden/>
          </w:rPr>
          <w:fldChar w:fldCharType="begin"/>
        </w:r>
        <w:r w:rsidR="009129CC">
          <w:rPr>
            <w:noProof/>
            <w:webHidden/>
          </w:rPr>
          <w:instrText xml:space="preserve"> PAGEREF _Toc473809567 \h </w:instrText>
        </w:r>
        <w:r w:rsidR="009129CC">
          <w:rPr>
            <w:noProof/>
            <w:webHidden/>
          </w:rPr>
        </w:r>
        <w:r w:rsidR="009129CC">
          <w:rPr>
            <w:noProof/>
            <w:webHidden/>
          </w:rPr>
          <w:fldChar w:fldCharType="separate"/>
        </w:r>
        <w:r w:rsidR="009129CC">
          <w:rPr>
            <w:noProof/>
            <w:webHidden/>
          </w:rPr>
          <w:t>4</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68" w:history="1">
        <w:r w:rsidR="009129CC" w:rsidRPr="00D84537">
          <w:rPr>
            <w:rStyle w:val="Hyperkobling"/>
            <w:noProof/>
          </w:rPr>
          <w:t>1.2</w:t>
        </w:r>
        <w:r w:rsidR="009129CC">
          <w:rPr>
            <w:rFonts w:asciiTheme="minorHAnsi" w:eastAsiaTheme="minorEastAsia" w:hAnsiTheme="minorHAnsi" w:cstheme="minorBidi"/>
            <w:b w:val="0"/>
            <w:noProof/>
            <w:sz w:val="22"/>
          </w:rPr>
          <w:tab/>
        </w:r>
        <w:r w:rsidR="009129CC" w:rsidRPr="00D84537">
          <w:rPr>
            <w:rStyle w:val="Hyperkobling"/>
            <w:noProof/>
          </w:rPr>
          <w:t>Begrunnelse for nedlegging</w:t>
        </w:r>
        <w:r w:rsidR="009129CC">
          <w:rPr>
            <w:noProof/>
            <w:webHidden/>
          </w:rPr>
          <w:tab/>
        </w:r>
        <w:r w:rsidR="009129CC">
          <w:rPr>
            <w:noProof/>
            <w:webHidden/>
          </w:rPr>
          <w:fldChar w:fldCharType="begin"/>
        </w:r>
        <w:r w:rsidR="009129CC">
          <w:rPr>
            <w:noProof/>
            <w:webHidden/>
          </w:rPr>
          <w:instrText xml:space="preserve"> PAGEREF _Toc473809568 \h </w:instrText>
        </w:r>
        <w:r w:rsidR="009129CC">
          <w:rPr>
            <w:noProof/>
            <w:webHidden/>
          </w:rPr>
        </w:r>
        <w:r w:rsidR="009129CC">
          <w:rPr>
            <w:noProof/>
            <w:webHidden/>
          </w:rPr>
          <w:fldChar w:fldCharType="separate"/>
        </w:r>
        <w:r w:rsidR="009129CC">
          <w:rPr>
            <w:noProof/>
            <w:webHidden/>
          </w:rPr>
          <w:t>4</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69" w:history="1">
        <w:r w:rsidR="009129CC" w:rsidRPr="00D84537">
          <w:rPr>
            <w:rStyle w:val="Hyperkobling"/>
            <w:noProof/>
          </w:rPr>
          <w:t>1.3</w:t>
        </w:r>
        <w:r w:rsidR="009129CC">
          <w:rPr>
            <w:rFonts w:asciiTheme="minorHAnsi" w:eastAsiaTheme="minorEastAsia" w:hAnsiTheme="minorHAnsi" w:cstheme="minorBidi"/>
            <w:b w:val="0"/>
            <w:noProof/>
            <w:sz w:val="22"/>
          </w:rPr>
          <w:tab/>
        </w:r>
        <w:r w:rsidR="009129CC" w:rsidRPr="00D84537">
          <w:rPr>
            <w:rStyle w:val="Hyperkobling"/>
            <w:noProof/>
          </w:rPr>
          <w:t>Geografisk plassering av vassdragsanlegget</w:t>
        </w:r>
        <w:r w:rsidR="009129CC">
          <w:rPr>
            <w:noProof/>
            <w:webHidden/>
          </w:rPr>
          <w:tab/>
        </w:r>
        <w:r w:rsidR="009129CC">
          <w:rPr>
            <w:noProof/>
            <w:webHidden/>
          </w:rPr>
          <w:fldChar w:fldCharType="begin"/>
        </w:r>
        <w:r w:rsidR="009129CC">
          <w:rPr>
            <w:noProof/>
            <w:webHidden/>
          </w:rPr>
          <w:instrText xml:space="preserve"> PAGEREF _Toc473809569 \h </w:instrText>
        </w:r>
        <w:r w:rsidR="009129CC">
          <w:rPr>
            <w:noProof/>
            <w:webHidden/>
          </w:rPr>
        </w:r>
        <w:r w:rsidR="009129CC">
          <w:rPr>
            <w:noProof/>
            <w:webHidden/>
          </w:rPr>
          <w:fldChar w:fldCharType="separate"/>
        </w:r>
        <w:r w:rsidR="009129CC">
          <w:rPr>
            <w:noProof/>
            <w:webHidden/>
          </w:rPr>
          <w:t>4</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70" w:history="1">
        <w:r w:rsidR="009129CC" w:rsidRPr="00D84537">
          <w:rPr>
            <w:rStyle w:val="Hyperkobling"/>
            <w:noProof/>
          </w:rPr>
          <w:t>1.4</w:t>
        </w:r>
        <w:r w:rsidR="009129CC">
          <w:rPr>
            <w:rFonts w:asciiTheme="minorHAnsi" w:eastAsiaTheme="minorEastAsia" w:hAnsiTheme="minorHAnsi" w:cstheme="minorBidi"/>
            <w:b w:val="0"/>
            <w:noProof/>
            <w:sz w:val="22"/>
          </w:rPr>
          <w:tab/>
        </w:r>
        <w:r w:rsidR="009129CC" w:rsidRPr="00D84537">
          <w:rPr>
            <w:rStyle w:val="Hyperkobling"/>
            <w:noProof/>
          </w:rPr>
          <w:t>Beskrivelse av området</w:t>
        </w:r>
        <w:r w:rsidR="009129CC">
          <w:rPr>
            <w:noProof/>
            <w:webHidden/>
          </w:rPr>
          <w:tab/>
        </w:r>
        <w:r w:rsidR="009129CC">
          <w:rPr>
            <w:noProof/>
            <w:webHidden/>
          </w:rPr>
          <w:fldChar w:fldCharType="begin"/>
        </w:r>
        <w:r w:rsidR="009129CC">
          <w:rPr>
            <w:noProof/>
            <w:webHidden/>
          </w:rPr>
          <w:instrText xml:space="preserve"> PAGEREF _Toc473809570 \h </w:instrText>
        </w:r>
        <w:r w:rsidR="009129CC">
          <w:rPr>
            <w:noProof/>
            <w:webHidden/>
          </w:rPr>
        </w:r>
        <w:r w:rsidR="009129CC">
          <w:rPr>
            <w:noProof/>
            <w:webHidden/>
          </w:rPr>
          <w:fldChar w:fldCharType="separate"/>
        </w:r>
        <w:r w:rsidR="009129CC">
          <w:rPr>
            <w:noProof/>
            <w:webHidden/>
          </w:rPr>
          <w:t>4</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71" w:history="1">
        <w:r w:rsidR="009129CC" w:rsidRPr="00D84537">
          <w:rPr>
            <w:rStyle w:val="Hyperkobling"/>
            <w:noProof/>
          </w:rPr>
          <w:t>1.5</w:t>
        </w:r>
        <w:r w:rsidR="009129CC">
          <w:rPr>
            <w:rFonts w:asciiTheme="minorHAnsi" w:eastAsiaTheme="minorEastAsia" w:hAnsiTheme="minorHAnsi" w:cstheme="minorBidi"/>
            <w:b w:val="0"/>
            <w:noProof/>
            <w:sz w:val="22"/>
          </w:rPr>
          <w:tab/>
        </w:r>
        <w:r w:rsidR="009129CC" w:rsidRPr="00D84537">
          <w:rPr>
            <w:rStyle w:val="Hyperkobling"/>
            <w:noProof/>
          </w:rPr>
          <w:t>Eksisterende inngrep</w:t>
        </w:r>
        <w:r w:rsidR="009129CC">
          <w:rPr>
            <w:noProof/>
            <w:webHidden/>
          </w:rPr>
          <w:tab/>
        </w:r>
        <w:r w:rsidR="009129CC">
          <w:rPr>
            <w:noProof/>
            <w:webHidden/>
          </w:rPr>
          <w:fldChar w:fldCharType="begin"/>
        </w:r>
        <w:r w:rsidR="009129CC">
          <w:rPr>
            <w:noProof/>
            <w:webHidden/>
          </w:rPr>
          <w:instrText xml:space="preserve"> PAGEREF _Toc473809571 \h </w:instrText>
        </w:r>
        <w:r w:rsidR="009129CC">
          <w:rPr>
            <w:noProof/>
            <w:webHidden/>
          </w:rPr>
        </w:r>
        <w:r w:rsidR="009129CC">
          <w:rPr>
            <w:noProof/>
            <w:webHidden/>
          </w:rPr>
          <w:fldChar w:fldCharType="separate"/>
        </w:r>
        <w:r w:rsidR="009129CC">
          <w:rPr>
            <w:noProof/>
            <w:webHidden/>
          </w:rPr>
          <w:t>4</w:t>
        </w:r>
        <w:r w:rsidR="009129CC">
          <w:rPr>
            <w:noProof/>
            <w:webHidden/>
          </w:rPr>
          <w:fldChar w:fldCharType="end"/>
        </w:r>
      </w:hyperlink>
    </w:p>
    <w:p w:rsidR="009129CC" w:rsidRDefault="00395DC1">
      <w:pPr>
        <w:pStyle w:val="INNH1"/>
        <w:rPr>
          <w:rFonts w:asciiTheme="minorHAnsi" w:eastAsiaTheme="minorEastAsia" w:hAnsiTheme="minorHAnsi" w:cstheme="minorBidi"/>
          <w:b w:val="0"/>
          <w:bCs w:val="0"/>
          <w:sz w:val="22"/>
          <w:szCs w:val="22"/>
        </w:rPr>
      </w:pPr>
      <w:hyperlink w:anchor="_Toc473809572" w:history="1">
        <w:r w:rsidR="009129CC" w:rsidRPr="00D84537">
          <w:rPr>
            <w:rStyle w:val="Hyperkobling"/>
          </w:rPr>
          <w:t>2</w:t>
        </w:r>
        <w:r w:rsidR="009129CC">
          <w:rPr>
            <w:rFonts w:asciiTheme="minorHAnsi" w:eastAsiaTheme="minorEastAsia" w:hAnsiTheme="minorHAnsi" w:cstheme="minorBidi"/>
            <w:b w:val="0"/>
            <w:bCs w:val="0"/>
            <w:sz w:val="22"/>
            <w:szCs w:val="22"/>
          </w:rPr>
          <w:tab/>
        </w:r>
        <w:r w:rsidR="009129CC" w:rsidRPr="00D84537">
          <w:rPr>
            <w:rStyle w:val="Hyperkobling"/>
          </w:rPr>
          <w:t>Beskrivelse av tiltaket</w:t>
        </w:r>
        <w:r w:rsidR="009129CC">
          <w:rPr>
            <w:webHidden/>
          </w:rPr>
          <w:tab/>
        </w:r>
        <w:r w:rsidR="009129CC">
          <w:rPr>
            <w:webHidden/>
          </w:rPr>
          <w:fldChar w:fldCharType="begin"/>
        </w:r>
        <w:r w:rsidR="009129CC">
          <w:rPr>
            <w:webHidden/>
          </w:rPr>
          <w:instrText xml:space="preserve"> PAGEREF _Toc473809572 \h </w:instrText>
        </w:r>
        <w:r w:rsidR="009129CC">
          <w:rPr>
            <w:webHidden/>
          </w:rPr>
        </w:r>
        <w:r w:rsidR="009129CC">
          <w:rPr>
            <w:webHidden/>
          </w:rPr>
          <w:fldChar w:fldCharType="separate"/>
        </w:r>
        <w:r w:rsidR="009129CC">
          <w:rPr>
            <w:webHidden/>
          </w:rPr>
          <w:t>5</w:t>
        </w:r>
        <w:r w:rsidR="009129CC">
          <w:rPr>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73" w:history="1">
        <w:r w:rsidR="009129CC" w:rsidRPr="00D84537">
          <w:rPr>
            <w:rStyle w:val="Hyperkobling"/>
            <w:noProof/>
          </w:rPr>
          <w:t>2.1</w:t>
        </w:r>
        <w:r w:rsidR="009129CC">
          <w:rPr>
            <w:rFonts w:asciiTheme="minorHAnsi" w:eastAsiaTheme="minorEastAsia" w:hAnsiTheme="minorHAnsi" w:cstheme="minorBidi"/>
            <w:b w:val="0"/>
            <w:noProof/>
            <w:sz w:val="22"/>
          </w:rPr>
          <w:tab/>
        </w:r>
        <w:r w:rsidR="009129CC" w:rsidRPr="00D84537">
          <w:rPr>
            <w:rStyle w:val="Hyperkobling"/>
            <w:noProof/>
          </w:rPr>
          <w:t>Hoveddata</w:t>
        </w:r>
        <w:r w:rsidR="009129CC">
          <w:rPr>
            <w:noProof/>
            <w:webHidden/>
          </w:rPr>
          <w:tab/>
        </w:r>
        <w:r w:rsidR="009129CC">
          <w:rPr>
            <w:noProof/>
            <w:webHidden/>
          </w:rPr>
          <w:fldChar w:fldCharType="begin"/>
        </w:r>
        <w:r w:rsidR="009129CC">
          <w:rPr>
            <w:noProof/>
            <w:webHidden/>
          </w:rPr>
          <w:instrText xml:space="preserve"> PAGEREF _Toc473809573 \h </w:instrText>
        </w:r>
        <w:r w:rsidR="009129CC">
          <w:rPr>
            <w:noProof/>
            <w:webHidden/>
          </w:rPr>
        </w:r>
        <w:r w:rsidR="009129CC">
          <w:rPr>
            <w:noProof/>
            <w:webHidden/>
          </w:rPr>
          <w:fldChar w:fldCharType="separate"/>
        </w:r>
        <w:r w:rsidR="009129CC">
          <w:rPr>
            <w:noProof/>
            <w:webHidden/>
          </w:rPr>
          <w:t>5</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74" w:history="1">
        <w:r w:rsidR="009129CC" w:rsidRPr="00D84537">
          <w:rPr>
            <w:rStyle w:val="Hyperkobling"/>
            <w:noProof/>
          </w:rPr>
          <w:t>2.2</w:t>
        </w:r>
        <w:r w:rsidR="009129CC">
          <w:rPr>
            <w:rFonts w:asciiTheme="minorHAnsi" w:eastAsiaTheme="minorEastAsia" w:hAnsiTheme="minorHAnsi" w:cstheme="minorBidi"/>
            <w:b w:val="0"/>
            <w:noProof/>
            <w:sz w:val="22"/>
          </w:rPr>
          <w:tab/>
        </w:r>
        <w:r w:rsidR="009129CC" w:rsidRPr="00D84537">
          <w:rPr>
            <w:rStyle w:val="Hyperkobling"/>
            <w:noProof/>
          </w:rPr>
          <w:t>Teknisk plan for det søkte alternativ</w:t>
        </w:r>
        <w:r w:rsidR="009129CC">
          <w:rPr>
            <w:noProof/>
            <w:webHidden/>
          </w:rPr>
          <w:tab/>
        </w:r>
        <w:r w:rsidR="009129CC">
          <w:rPr>
            <w:noProof/>
            <w:webHidden/>
          </w:rPr>
          <w:fldChar w:fldCharType="begin"/>
        </w:r>
        <w:r w:rsidR="009129CC">
          <w:rPr>
            <w:noProof/>
            <w:webHidden/>
          </w:rPr>
          <w:instrText xml:space="preserve"> PAGEREF _Toc473809574 \h </w:instrText>
        </w:r>
        <w:r w:rsidR="009129CC">
          <w:rPr>
            <w:noProof/>
            <w:webHidden/>
          </w:rPr>
        </w:r>
        <w:r w:rsidR="009129CC">
          <w:rPr>
            <w:noProof/>
            <w:webHidden/>
          </w:rPr>
          <w:fldChar w:fldCharType="separate"/>
        </w:r>
        <w:r w:rsidR="009129CC">
          <w:rPr>
            <w:noProof/>
            <w:webHidden/>
          </w:rPr>
          <w:t>5</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75" w:history="1">
        <w:r w:rsidR="009129CC" w:rsidRPr="00D84537">
          <w:rPr>
            <w:rStyle w:val="Hyperkobling"/>
            <w:noProof/>
          </w:rPr>
          <w:t>2.3</w:t>
        </w:r>
        <w:r w:rsidR="009129CC">
          <w:rPr>
            <w:rFonts w:asciiTheme="minorHAnsi" w:eastAsiaTheme="minorEastAsia" w:hAnsiTheme="minorHAnsi" w:cstheme="minorBidi"/>
            <w:b w:val="0"/>
            <w:noProof/>
            <w:sz w:val="22"/>
          </w:rPr>
          <w:tab/>
        </w:r>
        <w:r w:rsidR="009129CC" w:rsidRPr="00D84537">
          <w:rPr>
            <w:rStyle w:val="Hyperkobling"/>
            <w:noProof/>
          </w:rPr>
          <w:t>Fordeler og ulemper ved tiltaket</w:t>
        </w:r>
        <w:r w:rsidR="009129CC">
          <w:rPr>
            <w:noProof/>
            <w:webHidden/>
          </w:rPr>
          <w:tab/>
        </w:r>
        <w:r w:rsidR="009129CC">
          <w:rPr>
            <w:noProof/>
            <w:webHidden/>
          </w:rPr>
          <w:fldChar w:fldCharType="begin"/>
        </w:r>
        <w:r w:rsidR="009129CC">
          <w:rPr>
            <w:noProof/>
            <w:webHidden/>
          </w:rPr>
          <w:instrText xml:space="preserve"> PAGEREF _Toc473809575 \h </w:instrText>
        </w:r>
        <w:r w:rsidR="009129CC">
          <w:rPr>
            <w:noProof/>
            <w:webHidden/>
          </w:rPr>
        </w:r>
        <w:r w:rsidR="009129CC">
          <w:rPr>
            <w:noProof/>
            <w:webHidden/>
          </w:rPr>
          <w:fldChar w:fldCharType="separate"/>
        </w:r>
        <w:r w:rsidR="009129CC">
          <w:rPr>
            <w:noProof/>
            <w:webHidden/>
          </w:rPr>
          <w:t>5</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76" w:history="1">
        <w:r w:rsidR="009129CC" w:rsidRPr="00D84537">
          <w:rPr>
            <w:rStyle w:val="Hyperkobling"/>
            <w:noProof/>
          </w:rPr>
          <w:t>2.4</w:t>
        </w:r>
        <w:r w:rsidR="009129CC">
          <w:rPr>
            <w:rFonts w:asciiTheme="minorHAnsi" w:eastAsiaTheme="minorEastAsia" w:hAnsiTheme="minorHAnsi" w:cstheme="minorBidi"/>
            <w:b w:val="0"/>
            <w:noProof/>
            <w:sz w:val="22"/>
          </w:rPr>
          <w:tab/>
        </w:r>
        <w:r w:rsidR="009129CC" w:rsidRPr="00D84537">
          <w:rPr>
            <w:rStyle w:val="Hyperkobling"/>
            <w:noProof/>
          </w:rPr>
          <w:t>Arealbruk og eiendomsforhold</w:t>
        </w:r>
        <w:r w:rsidR="009129CC">
          <w:rPr>
            <w:noProof/>
            <w:webHidden/>
          </w:rPr>
          <w:tab/>
        </w:r>
        <w:r w:rsidR="009129CC">
          <w:rPr>
            <w:noProof/>
            <w:webHidden/>
          </w:rPr>
          <w:fldChar w:fldCharType="begin"/>
        </w:r>
        <w:r w:rsidR="009129CC">
          <w:rPr>
            <w:noProof/>
            <w:webHidden/>
          </w:rPr>
          <w:instrText xml:space="preserve"> PAGEREF _Toc473809576 \h </w:instrText>
        </w:r>
        <w:r w:rsidR="009129CC">
          <w:rPr>
            <w:noProof/>
            <w:webHidden/>
          </w:rPr>
        </w:r>
        <w:r w:rsidR="009129CC">
          <w:rPr>
            <w:noProof/>
            <w:webHidden/>
          </w:rPr>
          <w:fldChar w:fldCharType="separate"/>
        </w:r>
        <w:r w:rsidR="009129CC">
          <w:rPr>
            <w:noProof/>
            <w:webHidden/>
          </w:rPr>
          <w:t>5</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77" w:history="1">
        <w:r w:rsidR="009129CC" w:rsidRPr="00D84537">
          <w:rPr>
            <w:rStyle w:val="Hyperkobling"/>
            <w:noProof/>
          </w:rPr>
          <w:t>2.5</w:t>
        </w:r>
        <w:r w:rsidR="009129CC">
          <w:rPr>
            <w:rFonts w:asciiTheme="minorHAnsi" w:eastAsiaTheme="minorEastAsia" w:hAnsiTheme="minorHAnsi" w:cstheme="minorBidi"/>
            <w:b w:val="0"/>
            <w:noProof/>
            <w:sz w:val="22"/>
          </w:rPr>
          <w:tab/>
        </w:r>
        <w:r w:rsidR="009129CC" w:rsidRPr="00D84537">
          <w:rPr>
            <w:rStyle w:val="Hyperkobling"/>
            <w:noProof/>
          </w:rPr>
          <w:t>Forholdet til offentlige planer og nasjonale føringer</w:t>
        </w:r>
        <w:r w:rsidR="009129CC">
          <w:rPr>
            <w:noProof/>
            <w:webHidden/>
          </w:rPr>
          <w:tab/>
        </w:r>
        <w:r w:rsidR="009129CC">
          <w:rPr>
            <w:noProof/>
            <w:webHidden/>
          </w:rPr>
          <w:fldChar w:fldCharType="begin"/>
        </w:r>
        <w:r w:rsidR="009129CC">
          <w:rPr>
            <w:noProof/>
            <w:webHidden/>
          </w:rPr>
          <w:instrText xml:space="preserve"> PAGEREF _Toc473809577 \h </w:instrText>
        </w:r>
        <w:r w:rsidR="009129CC">
          <w:rPr>
            <w:noProof/>
            <w:webHidden/>
          </w:rPr>
        </w:r>
        <w:r w:rsidR="009129CC">
          <w:rPr>
            <w:noProof/>
            <w:webHidden/>
          </w:rPr>
          <w:fldChar w:fldCharType="separate"/>
        </w:r>
        <w:r w:rsidR="009129CC">
          <w:rPr>
            <w:noProof/>
            <w:webHidden/>
          </w:rPr>
          <w:t>6</w:t>
        </w:r>
        <w:r w:rsidR="009129CC">
          <w:rPr>
            <w:noProof/>
            <w:webHidden/>
          </w:rPr>
          <w:fldChar w:fldCharType="end"/>
        </w:r>
      </w:hyperlink>
    </w:p>
    <w:p w:rsidR="009129CC" w:rsidRDefault="00395DC1">
      <w:pPr>
        <w:pStyle w:val="INNH1"/>
        <w:rPr>
          <w:rFonts w:asciiTheme="minorHAnsi" w:eastAsiaTheme="minorEastAsia" w:hAnsiTheme="minorHAnsi" w:cstheme="minorBidi"/>
          <w:b w:val="0"/>
          <w:bCs w:val="0"/>
          <w:sz w:val="22"/>
          <w:szCs w:val="22"/>
        </w:rPr>
      </w:pPr>
      <w:hyperlink w:anchor="_Toc473809578" w:history="1">
        <w:r w:rsidR="009129CC" w:rsidRPr="00D84537">
          <w:rPr>
            <w:rStyle w:val="Hyperkobling"/>
          </w:rPr>
          <w:t>3</w:t>
        </w:r>
        <w:r w:rsidR="009129CC">
          <w:rPr>
            <w:rFonts w:asciiTheme="minorHAnsi" w:eastAsiaTheme="minorEastAsia" w:hAnsiTheme="minorHAnsi" w:cstheme="minorBidi"/>
            <w:b w:val="0"/>
            <w:bCs w:val="0"/>
            <w:sz w:val="22"/>
            <w:szCs w:val="22"/>
          </w:rPr>
          <w:tab/>
        </w:r>
        <w:r w:rsidR="009129CC" w:rsidRPr="00D84537">
          <w:rPr>
            <w:rStyle w:val="Hyperkobling"/>
          </w:rPr>
          <w:t>Virkning for miljø, naturressurser og samfunn</w:t>
        </w:r>
        <w:r w:rsidR="009129CC">
          <w:rPr>
            <w:webHidden/>
          </w:rPr>
          <w:tab/>
        </w:r>
        <w:r w:rsidR="009129CC">
          <w:rPr>
            <w:webHidden/>
          </w:rPr>
          <w:fldChar w:fldCharType="begin"/>
        </w:r>
        <w:r w:rsidR="009129CC">
          <w:rPr>
            <w:webHidden/>
          </w:rPr>
          <w:instrText xml:space="preserve"> PAGEREF _Toc473809578 \h </w:instrText>
        </w:r>
        <w:r w:rsidR="009129CC">
          <w:rPr>
            <w:webHidden/>
          </w:rPr>
        </w:r>
        <w:r w:rsidR="009129CC">
          <w:rPr>
            <w:webHidden/>
          </w:rPr>
          <w:fldChar w:fldCharType="separate"/>
        </w:r>
        <w:r w:rsidR="009129CC">
          <w:rPr>
            <w:webHidden/>
          </w:rPr>
          <w:t>7</w:t>
        </w:r>
        <w:r w:rsidR="009129CC">
          <w:rPr>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79" w:history="1">
        <w:r w:rsidR="009129CC" w:rsidRPr="00D84537">
          <w:rPr>
            <w:rStyle w:val="Hyperkobling"/>
            <w:noProof/>
          </w:rPr>
          <w:t>3.1</w:t>
        </w:r>
        <w:r w:rsidR="009129CC">
          <w:rPr>
            <w:rFonts w:asciiTheme="minorHAnsi" w:eastAsiaTheme="minorEastAsia" w:hAnsiTheme="minorHAnsi" w:cstheme="minorBidi"/>
            <w:b w:val="0"/>
            <w:noProof/>
            <w:sz w:val="22"/>
          </w:rPr>
          <w:tab/>
        </w:r>
        <w:r w:rsidR="009129CC" w:rsidRPr="00D84537">
          <w:rPr>
            <w:rStyle w:val="Hyperkobling"/>
            <w:noProof/>
          </w:rPr>
          <w:t>Hydrologi (virkninger av nedleggingen)</w:t>
        </w:r>
        <w:r w:rsidR="009129CC">
          <w:rPr>
            <w:noProof/>
            <w:webHidden/>
          </w:rPr>
          <w:tab/>
        </w:r>
        <w:r w:rsidR="009129CC">
          <w:rPr>
            <w:noProof/>
            <w:webHidden/>
          </w:rPr>
          <w:fldChar w:fldCharType="begin"/>
        </w:r>
        <w:r w:rsidR="009129CC">
          <w:rPr>
            <w:noProof/>
            <w:webHidden/>
          </w:rPr>
          <w:instrText xml:space="preserve"> PAGEREF _Toc473809579 \h </w:instrText>
        </w:r>
        <w:r w:rsidR="009129CC">
          <w:rPr>
            <w:noProof/>
            <w:webHidden/>
          </w:rPr>
        </w:r>
        <w:r w:rsidR="009129CC">
          <w:rPr>
            <w:noProof/>
            <w:webHidden/>
          </w:rPr>
          <w:fldChar w:fldCharType="separate"/>
        </w:r>
        <w:r w:rsidR="009129CC">
          <w:rPr>
            <w:noProof/>
            <w:webHidden/>
          </w:rPr>
          <w:t>7</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0" w:history="1">
        <w:r w:rsidR="009129CC" w:rsidRPr="00D84537">
          <w:rPr>
            <w:rStyle w:val="Hyperkobling"/>
            <w:noProof/>
          </w:rPr>
          <w:t>3.2</w:t>
        </w:r>
        <w:r w:rsidR="009129CC">
          <w:rPr>
            <w:rFonts w:asciiTheme="minorHAnsi" w:eastAsiaTheme="minorEastAsia" w:hAnsiTheme="minorHAnsi" w:cstheme="minorBidi"/>
            <w:b w:val="0"/>
            <w:noProof/>
            <w:sz w:val="22"/>
          </w:rPr>
          <w:tab/>
        </w:r>
        <w:r w:rsidR="009129CC" w:rsidRPr="00D84537">
          <w:rPr>
            <w:rStyle w:val="Hyperkobling"/>
            <w:noProof/>
          </w:rPr>
          <w:t>Vanntemperatur, isforhold og lokalklima</w:t>
        </w:r>
        <w:r w:rsidR="009129CC">
          <w:rPr>
            <w:noProof/>
            <w:webHidden/>
          </w:rPr>
          <w:tab/>
        </w:r>
        <w:r w:rsidR="009129CC">
          <w:rPr>
            <w:noProof/>
            <w:webHidden/>
          </w:rPr>
          <w:fldChar w:fldCharType="begin"/>
        </w:r>
        <w:r w:rsidR="009129CC">
          <w:rPr>
            <w:noProof/>
            <w:webHidden/>
          </w:rPr>
          <w:instrText xml:space="preserve"> PAGEREF _Toc473809580 \h </w:instrText>
        </w:r>
        <w:r w:rsidR="009129CC">
          <w:rPr>
            <w:noProof/>
            <w:webHidden/>
          </w:rPr>
        </w:r>
        <w:r w:rsidR="009129CC">
          <w:rPr>
            <w:noProof/>
            <w:webHidden/>
          </w:rPr>
          <w:fldChar w:fldCharType="separate"/>
        </w:r>
        <w:r w:rsidR="009129CC">
          <w:rPr>
            <w:noProof/>
            <w:webHidden/>
          </w:rPr>
          <w:t>7</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1" w:history="1">
        <w:r w:rsidR="009129CC" w:rsidRPr="00D84537">
          <w:rPr>
            <w:rStyle w:val="Hyperkobling"/>
            <w:noProof/>
          </w:rPr>
          <w:t>3.3</w:t>
        </w:r>
        <w:r w:rsidR="009129CC">
          <w:rPr>
            <w:rFonts w:asciiTheme="minorHAnsi" w:eastAsiaTheme="minorEastAsia" w:hAnsiTheme="minorHAnsi" w:cstheme="minorBidi"/>
            <w:b w:val="0"/>
            <w:noProof/>
            <w:sz w:val="22"/>
          </w:rPr>
          <w:tab/>
        </w:r>
        <w:r w:rsidR="009129CC" w:rsidRPr="00D84537">
          <w:rPr>
            <w:rStyle w:val="Hyperkobling"/>
            <w:noProof/>
          </w:rPr>
          <w:t>Grunnvann</w:t>
        </w:r>
        <w:r w:rsidR="009129CC">
          <w:rPr>
            <w:noProof/>
            <w:webHidden/>
          </w:rPr>
          <w:tab/>
        </w:r>
        <w:r w:rsidR="009129CC">
          <w:rPr>
            <w:noProof/>
            <w:webHidden/>
          </w:rPr>
          <w:fldChar w:fldCharType="begin"/>
        </w:r>
        <w:r w:rsidR="009129CC">
          <w:rPr>
            <w:noProof/>
            <w:webHidden/>
          </w:rPr>
          <w:instrText xml:space="preserve"> PAGEREF _Toc473809581 \h </w:instrText>
        </w:r>
        <w:r w:rsidR="009129CC">
          <w:rPr>
            <w:noProof/>
            <w:webHidden/>
          </w:rPr>
        </w:r>
        <w:r w:rsidR="009129CC">
          <w:rPr>
            <w:noProof/>
            <w:webHidden/>
          </w:rPr>
          <w:fldChar w:fldCharType="separate"/>
        </w:r>
        <w:r w:rsidR="009129CC">
          <w:rPr>
            <w:noProof/>
            <w:webHidden/>
          </w:rPr>
          <w:t>7</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2" w:history="1">
        <w:r w:rsidR="009129CC" w:rsidRPr="00D84537">
          <w:rPr>
            <w:rStyle w:val="Hyperkobling"/>
            <w:noProof/>
          </w:rPr>
          <w:t>3.4</w:t>
        </w:r>
        <w:r w:rsidR="009129CC">
          <w:rPr>
            <w:rFonts w:asciiTheme="minorHAnsi" w:eastAsiaTheme="minorEastAsia" w:hAnsiTheme="minorHAnsi" w:cstheme="minorBidi"/>
            <w:b w:val="0"/>
            <w:noProof/>
            <w:sz w:val="22"/>
          </w:rPr>
          <w:tab/>
        </w:r>
        <w:r w:rsidR="009129CC" w:rsidRPr="00D84537">
          <w:rPr>
            <w:rStyle w:val="Hyperkobling"/>
            <w:noProof/>
          </w:rPr>
          <w:t>Ras, flom og erosjon</w:t>
        </w:r>
        <w:r w:rsidR="009129CC">
          <w:rPr>
            <w:noProof/>
            <w:webHidden/>
          </w:rPr>
          <w:tab/>
        </w:r>
        <w:r w:rsidR="009129CC">
          <w:rPr>
            <w:noProof/>
            <w:webHidden/>
          </w:rPr>
          <w:fldChar w:fldCharType="begin"/>
        </w:r>
        <w:r w:rsidR="009129CC">
          <w:rPr>
            <w:noProof/>
            <w:webHidden/>
          </w:rPr>
          <w:instrText xml:space="preserve"> PAGEREF _Toc473809582 \h </w:instrText>
        </w:r>
        <w:r w:rsidR="009129CC">
          <w:rPr>
            <w:noProof/>
            <w:webHidden/>
          </w:rPr>
        </w:r>
        <w:r w:rsidR="009129CC">
          <w:rPr>
            <w:noProof/>
            <w:webHidden/>
          </w:rPr>
          <w:fldChar w:fldCharType="separate"/>
        </w:r>
        <w:r w:rsidR="009129CC">
          <w:rPr>
            <w:noProof/>
            <w:webHidden/>
          </w:rPr>
          <w:t>7</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3" w:history="1">
        <w:r w:rsidR="009129CC" w:rsidRPr="00D84537">
          <w:rPr>
            <w:rStyle w:val="Hyperkobling"/>
            <w:noProof/>
          </w:rPr>
          <w:t>3.5</w:t>
        </w:r>
        <w:r w:rsidR="009129CC">
          <w:rPr>
            <w:rFonts w:asciiTheme="minorHAnsi" w:eastAsiaTheme="minorEastAsia" w:hAnsiTheme="minorHAnsi" w:cstheme="minorBidi"/>
            <w:b w:val="0"/>
            <w:noProof/>
            <w:sz w:val="22"/>
          </w:rPr>
          <w:tab/>
        </w:r>
        <w:r w:rsidR="009129CC" w:rsidRPr="00D84537">
          <w:rPr>
            <w:rStyle w:val="Hyperkobling"/>
            <w:noProof/>
          </w:rPr>
          <w:t>Rødlistearter</w:t>
        </w:r>
        <w:r w:rsidR="009129CC">
          <w:rPr>
            <w:noProof/>
            <w:webHidden/>
          </w:rPr>
          <w:tab/>
        </w:r>
        <w:r w:rsidR="009129CC">
          <w:rPr>
            <w:noProof/>
            <w:webHidden/>
          </w:rPr>
          <w:fldChar w:fldCharType="begin"/>
        </w:r>
        <w:r w:rsidR="009129CC">
          <w:rPr>
            <w:noProof/>
            <w:webHidden/>
          </w:rPr>
          <w:instrText xml:space="preserve"> PAGEREF _Toc473809583 \h </w:instrText>
        </w:r>
        <w:r w:rsidR="009129CC">
          <w:rPr>
            <w:noProof/>
            <w:webHidden/>
          </w:rPr>
        </w:r>
        <w:r w:rsidR="009129CC">
          <w:rPr>
            <w:noProof/>
            <w:webHidden/>
          </w:rPr>
          <w:fldChar w:fldCharType="separate"/>
        </w:r>
        <w:r w:rsidR="009129CC">
          <w:rPr>
            <w:noProof/>
            <w:webHidden/>
          </w:rPr>
          <w:t>7</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4" w:history="1">
        <w:r w:rsidR="009129CC" w:rsidRPr="00D84537">
          <w:rPr>
            <w:rStyle w:val="Hyperkobling"/>
            <w:noProof/>
          </w:rPr>
          <w:t>3.6</w:t>
        </w:r>
        <w:r w:rsidR="009129CC">
          <w:rPr>
            <w:rFonts w:asciiTheme="minorHAnsi" w:eastAsiaTheme="minorEastAsia" w:hAnsiTheme="minorHAnsi" w:cstheme="minorBidi"/>
            <w:b w:val="0"/>
            <w:noProof/>
            <w:sz w:val="22"/>
          </w:rPr>
          <w:tab/>
        </w:r>
        <w:r w:rsidR="009129CC" w:rsidRPr="00D84537">
          <w:rPr>
            <w:rStyle w:val="Hyperkobling"/>
            <w:noProof/>
          </w:rPr>
          <w:t>Terrestrisk miljø</w:t>
        </w:r>
        <w:r w:rsidR="009129CC">
          <w:rPr>
            <w:noProof/>
            <w:webHidden/>
          </w:rPr>
          <w:tab/>
        </w:r>
        <w:r w:rsidR="009129CC">
          <w:rPr>
            <w:noProof/>
            <w:webHidden/>
          </w:rPr>
          <w:fldChar w:fldCharType="begin"/>
        </w:r>
        <w:r w:rsidR="009129CC">
          <w:rPr>
            <w:noProof/>
            <w:webHidden/>
          </w:rPr>
          <w:instrText xml:space="preserve"> PAGEREF _Toc473809584 \h </w:instrText>
        </w:r>
        <w:r w:rsidR="009129CC">
          <w:rPr>
            <w:noProof/>
            <w:webHidden/>
          </w:rPr>
        </w:r>
        <w:r w:rsidR="009129CC">
          <w:rPr>
            <w:noProof/>
            <w:webHidden/>
          </w:rPr>
          <w:fldChar w:fldCharType="separate"/>
        </w:r>
        <w:r w:rsidR="009129CC">
          <w:rPr>
            <w:noProof/>
            <w:webHidden/>
          </w:rPr>
          <w:t>8</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5" w:history="1">
        <w:r w:rsidR="009129CC" w:rsidRPr="00D84537">
          <w:rPr>
            <w:rStyle w:val="Hyperkobling"/>
            <w:noProof/>
          </w:rPr>
          <w:t>3.7</w:t>
        </w:r>
        <w:r w:rsidR="009129CC">
          <w:rPr>
            <w:rFonts w:asciiTheme="minorHAnsi" w:eastAsiaTheme="minorEastAsia" w:hAnsiTheme="minorHAnsi" w:cstheme="minorBidi"/>
            <w:b w:val="0"/>
            <w:noProof/>
            <w:sz w:val="22"/>
          </w:rPr>
          <w:tab/>
        </w:r>
        <w:r w:rsidR="009129CC" w:rsidRPr="00D84537">
          <w:rPr>
            <w:rStyle w:val="Hyperkobling"/>
            <w:noProof/>
          </w:rPr>
          <w:t>Akvatisk miljø</w:t>
        </w:r>
        <w:r w:rsidR="009129CC">
          <w:rPr>
            <w:noProof/>
            <w:webHidden/>
          </w:rPr>
          <w:tab/>
        </w:r>
        <w:r w:rsidR="009129CC">
          <w:rPr>
            <w:noProof/>
            <w:webHidden/>
          </w:rPr>
          <w:fldChar w:fldCharType="begin"/>
        </w:r>
        <w:r w:rsidR="009129CC">
          <w:rPr>
            <w:noProof/>
            <w:webHidden/>
          </w:rPr>
          <w:instrText xml:space="preserve"> PAGEREF _Toc473809585 \h </w:instrText>
        </w:r>
        <w:r w:rsidR="009129CC">
          <w:rPr>
            <w:noProof/>
            <w:webHidden/>
          </w:rPr>
        </w:r>
        <w:r w:rsidR="009129CC">
          <w:rPr>
            <w:noProof/>
            <w:webHidden/>
          </w:rPr>
          <w:fldChar w:fldCharType="separate"/>
        </w:r>
        <w:r w:rsidR="009129CC">
          <w:rPr>
            <w:noProof/>
            <w:webHidden/>
          </w:rPr>
          <w:t>8</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6" w:history="1">
        <w:r w:rsidR="009129CC" w:rsidRPr="00D84537">
          <w:rPr>
            <w:rStyle w:val="Hyperkobling"/>
            <w:noProof/>
            <w:lang w:val="nn-NO"/>
          </w:rPr>
          <w:t>3.8</w:t>
        </w:r>
        <w:r w:rsidR="009129CC">
          <w:rPr>
            <w:rFonts w:asciiTheme="minorHAnsi" w:eastAsiaTheme="minorEastAsia" w:hAnsiTheme="minorHAnsi" w:cstheme="minorBidi"/>
            <w:b w:val="0"/>
            <w:noProof/>
            <w:sz w:val="22"/>
          </w:rPr>
          <w:tab/>
        </w:r>
        <w:r w:rsidR="009129CC" w:rsidRPr="00D84537">
          <w:rPr>
            <w:rStyle w:val="Hyperkobling"/>
            <w:noProof/>
            <w:lang w:val="nn-NO"/>
          </w:rPr>
          <w:t>Verneplan for vassdrag og Nasjonale laksevassdrag</w:t>
        </w:r>
        <w:r w:rsidR="009129CC">
          <w:rPr>
            <w:noProof/>
            <w:webHidden/>
          </w:rPr>
          <w:tab/>
        </w:r>
        <w:r w:rsidR="009129CC">
          <w:rPr>
            <w:noProof/>
            <w:webHidden/>
          </w:rPr>
          <w:fldChar w:fldCharType="begin"/>
        </w:r>
        <w:r w:rsidR="009129CC">
          <w:rPr>
            <w:noProof/>
            <w:webHidden/>
          </w:rPr>
          <w:instrText xml:space="preserve"> PAGEREF _Toc473809586 \h </w:instrText>
        </w:r>
        <w:r w:rsidR="009129CC">
          <w:rPr>
            <w:noProof/>
            <w:webHidden/>
          </w:rPr>
        </w:r>
        <w:r w:rsidR="009129CC">
          <w:rPr>
            <w:noProof/>
            <w:webHidden/>
          </w:rPr>
          <w:fldChar w:fldCharType="separate"/>
        </w:r>
        <w:r w:rsidR="009129CC">
          <w:rPr>
            <w:noProof/>
            <w:webHidden/>
          </w:rPr>
          <w:t>8</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7" w:history="1">
        <w:r w:rsidR="009129CC" w:rsidRPr="00D84537">
          <w:rPr>
            <w:rStyle w:val="Hyperkobling"/>
            <w:noProof/>
          </w:rPr>
          <w:t>3.9</w:t>
        </w:r>
        <w:r w:rsidR="009129CC">
          <w:rPr>
            <w:rFonts w:asciiTheme="minorHAnsi" w:eastAsiaTheme="minorEastAsia" w:hAnsiTheme="minorHAnsi" w:cstheme="minorBidi"/>
            <w:b w:val="0"/>
            <w:noProof/>
            <w:sz w:val="22"/>
          </w:rPr>
          <w:tab/>
        </w:r>
        <w:r w:rsidR="009129CC" w:rsidRPr="00D84537">
          <w:rPr>
            <w:rStyle w:val="Hyperkobling"/>
            <w:noProof/>
          </w:rPr>
          <w:t>Landskap</w:t>
        </w:r>
        <w:r w:rsidR="009129CC">
          <w:rPr>
            <w:noProof/>
            <w:webHidden/>
          </w:rPr>
          <w:tab/>
        </w:r>
        <w:r w:rsidR="009129CC">
          <w:rPr>
            <w:noProof/>
            <w:webHidden/>
          </w:rPr>
          <w:fldChar w:fldCharType="begin"/>
        </w:r>
        <w:r w:rsidR="009129CC">
          <w:rPr>
            <w:noProof/>
            <w:webHidden/>
          </w:rPr>
          <w:instrText xml:space="preserve"> PAGEREF _Toc473809587 \h </w:instrText>
        </w:r>
        <w:r w:rsidR="009129CC">
          <w:rPr>
            <w:noProof/>
            <w:webHidden/>
          </w:rPr>
        </w:r>
        <w:r w:rsidR="009129CC">
          <w:rPr>
            <w:noProof/>
            <w:webHidden/>
          </w:rPr>
          <w:fldChar w:fldCharType="separate"/>
        </w:r>
        <w:r w:rsidR="009129CC">
          <w:rPr>
            <w:noProof/>
            <w:webHidden/>
          </w:rPr>
          <w:t>8</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8" w:history="1">
        <w:r w:rsidR="009129CC" w:rsidRPr="00D84537">
          <w:rPr>
            <w:rStyle w:val="Hyperkobling"/>
            <w:noProof/>
          </w:rPr>
          <w:t>3.10</w:t>
        </w:r>
        <w:r w:rsidR="009129CC">
          <w:rPr>
            <w:rFonts w:asciiTheme="minorHAnsi" w:eastAsiaTheme="minorEastAsia" w:hAnsiTheme="minorHAnsi" w:cstheme="minorBidi"/>
            <w:b w:val="0"/>
            <w:noProof/>
            <w:sz w:val="22"/>
          </w:rPr>
          <w:tab/>
        </w:r>
        <w:r w:rsidR="009129CC" w:rsidRPr="00D84537">
          <w:rPr>
            <w:rStyle w:val="Hyperkobling"/>
            <w:noProof/>
          </w:rPr>
          <w:t>Store sammenhengende naturområder med urørt preg</w:t>
        </w:r>
        <w:r w:rsidR="009129CC">
          <w:rPr>
            <w:noProof/>
            <w:webHidden/>
          </w:rPr>
          <w:tab/>
        </w:r>
        <w:r w:rsidR="009129CC">
          <w:rPr>
            <w:noProof/>
            <w:webHidden/>
          </w:rPr>
          <w:fldChar w:fldCharType="begin"/>
        </w:r>
        <w:r w:rsidR="009129CC">
          <w:rPr>
            <w:noProof/>
            <w:webHidden/>
          </w:rPr>
          <w:instrText xml:space="preserve"> PAGEREF _Toc473809588 \h </w:instrText>
        </w:r>
        <w:r w:rsidR="009129CC">
          <w:rPr>
            <w:noProof/>
            <w:webHidden/>
          </w:rPr>
        </w:r>
        <w:r w:rsidR="009129CC">
          <w:rPr>
            <w:noProof/>
            <w:webHidden/>
          </w:rPr>
          <w:fldChar w:fldCharType="separate"/>
        </w:r>
        <w:r w:rsidR="009129CC">
          <w:rPr>
            <w:noProof/>
            <w:webHidden/>
          </w:rPr>
          <w:t>8</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89" w:history="1">
        <w:r w:rsidR="009129CC" w:rsidRPr="00D84537">
          <w:rPr>
            <w:rStyle w:val="Hyperkobling"/>
            <w:noProof/>
          </w:rPr>
          <w:t>3.11</w:t>
        </w:r>
        <w:r w:rsidR="009129CC">
          <w:rPr>
            <w:rFonts w:asciiTheme="minorHAnsi" w:eastAsiaTheme="minorEastAsia" w:hAnsiTheme="minorHAnsi" w:cstheme="minorBidi"/>
            <w:b w:val="0"/>
            <w:noProof/>
            <w:sz w:val="22"/>
          </w:rPr>
          <w:tab/>
        </w:r>
        <w:r w:rsidR="009129CC" w:rsidRPr="00D84537">
          <w:rPr>
            <w:rStyle w:val="Hyperkobling"/>
            <w:noProof/>
          </w:rPr>
          <w:t>Kulturminner og kulturmiljø</w:t>
        </w:r>
        <w:r w:rsidR="009129CC">
          <w:rPr>
            <w:noProof/>
            <w:webHidden/>
          </w:rPr>
          <w:tab/>
        </w:r>
        <w:r w:rsidR="009129CC">
          <w:rPr>
            <w:noProof/>
            <w:webHidden/>
          </w:rPr>
          <w:fldChar w:fldCharType="begin"/>
        </w:r>
        <w:r w:rsidR="009129CC">
          <w:rPr>
            <w:noProof/>
            <w:webHidden/>
          </w:rPr>
          <w:instrText xml:space="preserve"> PAGEREF _Toc473809589 \h </w:instrText>
        </w:r>
        <w:r w:rsidR="009129CC">
          <w:rPr>
            <w:noProof/>
            <w:webHidden/>
          </w:rPr>
        </w:r>
        <w:r w:rsidR="009129CC">
          <w:rPr>
            <w:noProof/>
            <w:webHidden/>
          </w:rPr>
          <w:fldChar w:fldCharType="separate"/>
        </w:r>
        <w:r w:rsidR="009129CC">
          <w:rPr>
            <w:noProof/>
            <w:webHidden/>
          </w:rPr>
          <w:t>9</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90" w:history="1">
        <w:r w:rsidR="009129CC" w:rsidRPr="00D84537">
          <w:rPr>
            <w:rStyle w:val="Hyperkobling"/>
            <w:noProof/>
          </w:rPr>
          <w:t>3.12</w:t>
        </w:r>
        <w:r w:rsidR="009129CC">
          <w:rPr>
            <w:rFonts w:asciiTheme="minorHAnsi" w:eastAsiaTheme="minorEastAsia" w:hAnsiTheme="minorHAnsi" w:cstheme="minorBidi"/>
            <w:b w:val="0"/>
            <w:noProof/>
            <w:sz w:val="22"/>
          </w:rPr>
          <w:tab/>
        </w:r>
        <w:r w:rsidR="009129CC" w:rsidRPr="00D84537">
          <w:rPr>
            <w:rStyle w:val="Hyperkobling"/>
            <w:noProof/>
          </w:rPr>
          <w:t>Reindrift</w:t>
        </w:r>
        <w:r w:rsidR="009129CC">
          <w:rPr>
            <w:noProof/>
            <w:webHidden/>
          </w:rPr>
          <w:tab/>
        </w:r>
        <w:r w:rsidR="009129CC">
          <w:rPr>
            <w:noProof/>
            <w:webHidden/>
          </w:rPr>
          <w:fldChar w:fldCharType="begin"/>
        </w:r>
        <w:r w:rsidR="009129CC">
          <w:rPr>
            <w:noProof/>
            <w:webHidden/>
          </w:rPr>
          <w:instrText xml:space="preserve"> PAGEREF _Toc473809590 \h </w:instrText>
        </w:r>
        <w:r w:rsidR="009129CC">
          <w:rPr>
            <w:noProof/>
            <w:webHidden/>
          </w:rPr>
        </w:r>
        <w:r w:rsidR="009129CC">
          <w:rPr>
            <w:noProof/>
            <w:webHidden/>
          </w:rPr>
          <w:fldChar w:fldCharType="separate"/>
        </w:r>
        <w:r w:rsidR="009129CC">
          <w:rPr>
            <w:noProof/>
            <w:webHidden/>
          </w:rPr>
          <w:t>9</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91" w:history="1">
        <w:r w:rsidR="009129CC" w:rsidRPr="00D84537">
          <w:rPr>
            <w:rStyle w:val="Hyperkobling"/>
            <w:noProof/>
          </w:rPr>
          <w:t>3.13</w:t>
        </w:r>
        <w:r w:rsidR="009129CC">
          <w:rPr>
            <w:rFonts w:asciiTheme="minorHAnsi" w:eastAsiaTheme="minorEastAsia" w:hAnsiTheme="minorHAnsi" w:cstheme="minorBidi"/>
            <w:b w:val="0"/>
            <w:noProof/>
            <w:sz w:val="22"/>
          </w:rPr>
          <w:tab/>
        </w:r>
        <w:r w:rsidR="009129CC" w:rsidRPr="00D84537">
          <w:rPr>
            <w:rStyle w:val="Hyperkobling"/>
            <w:noProof/>
          </w:rPr>
          <w:t>Jord- og skogressurser</w:t>
        </w:r>
        <w:r w:rsidR="009129CC">
          <w:rPr>
            <w:noProof/>
            <w:webHidden/>
          </w:rPr>
          <w:tab/>
        </w:r>
        <w:r w:rsidR="009129CC">
          <w:rPr>
            <w:noProof/>
            <w:webHidden/>
          </w:rPr>
          <w:fldChar w:fldCharType="begin"/>
        </w:r>
        <w:r w:rsidR="009129CC">
          <w:rPr>
            <w:noProof/>
            <w:webHidden/>
          </w:rPr>
          <w:instrText xml:space="preserve"> PAGEREF _Toc473809591 \h </w:instrText>
        </w:r>
        <w:r w:rsidR="009129CC">
          <w:rPr>
            <w:noProof/>
            <w:webHidden/>
          </w:rPr>
        </w:r>
        <w:r w:rsidR="009129CC">
          <w:rPr>
            <w:noProof/>
            <w:webHidden/>
          </w:rPr>
          <w:fldChar w:fldCharType="separate"/>
        </w:r>
        <w:r w:rsidR="009129CC">
          <w:rPr>
            <w:noProof/>
            <w:webHidden/>
          </w:rPr>
          <w:t>9</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92" w:history="1">
        <w:r w:rsidR="009129CC" w:rsidRPr="00D84537">
          <w:rPr>
            <w:rStyle w:val="Hyperkobling"/>
            <w:noProof/>
          </w:rPr>
          <w:t>3.14</w:t>
        </w:r>
        <w:r w:rsidR="009129CC">
          <w:rPr>
            <w:rFonts w:asciiTheme="minorHAnsi" w:eastAsiaTheme="minorEastAsia" w:hAnsiTheme="minorHAnsi" w:cstheme="minorBidi"/>
            <w:b w:val="0"/>
            <w:noProof/>
            <w:sz w:val="22"/>
          </w:rPr>
          <w:tab/>
        </w:r>
        <w:r w:rsidR="009129CC" w:rsidRPr="00D84537">
          <w:rPr>
            <w:rStyle w:val="Hyperkobling"/>
            <w:noProof/>
          </w:rPr>
          <w:t>Ferskvannsressurser</w:t>
        </w:r>
        <w:r w:rsidR="009129CC">
          <w:rPr>
            <w:noProof/>
            <w:webHidden/>
          </w:rPr>
          <w:tab/>
        </w:r>
        <w:r w:rsidR="009129CC">
          <w:rPr>
            <w:noProof/>
            <w:webHidden/>
          </w:rPr>
          <w:fldChar w:fldCharType="begin"/>
        </w:r>
        <w:r w:rsidR="009129CC">
          <w:rPr>
            <w:noProof/>
            <w:webHidden/>
          </w:rPr>
          <w:instrText xml:space="preserve"> PAGEREF _Toc473809592 \h </w:instrText>
        </w:r>
        <w:r w:rsidR="009129CC">
          <w:rPr>
            <w:noProof/>
            <w:webHidden/>
          </w:rPr>
        </w:r>
        <w:r w:rsidR="009129CC">
          <w:rPr>
            <w:noProof/>
            <w:webHidden/>
          </w:rPr>
          <w:fldChar w:fldCharType="separate"/>
        </w:r>
        <w:r w:rsidR="009129CC">
          <w:rPr>
            <w:noProof/>
            <w:webHidden/>
          </w:rPr>
          <w:t>9</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93" w:history="1">
        <w:r w:rsidR="009129CC" w:rsidRPr="00D84537">
          <w:rPr>
            <w:rStyle w:val="Hyperkobling"/>
            <w:noProof/>
          </w:rPr>
          <w:t>3.15</w:t>
        </w:r>
        <w:r w:rsidR="009129CC">
          <w:rPr>
            <w:rFonts w:asciiTheme="minorHAnsi" w:eastAsiaTheme="minorEastAsia" w:hAnsiTheme="minorHAnsi" w:cstheme="minorBidi"/>
            <w:b w:val="0"/>
            <w:noProof/>
            <w:sz w:val="22"/>
          </w:rPr>
          <w:tab/>
        </w:r>
        <w:r w:rsidR="009129CC" w:rsidRPr="00D84537">
          <w:rPr>
            <w:rStyle w:val="Hyperkobling"/>
            <w:noProof/>
          </w:rPr>
          <w:t>Brukerinteresser og friluftsliv</w:t>
        </w:r>
        <w:r w:rsidR="009129CC">
          <w:rPr>
            <w:noProof/>
            <w:webHidden/>
          </w:rPr>
          <w:tab/>
        </w:r>
        <w:r w:rsidR="009129CC">
          <w:rPr>
            <w:noProof/>
            <w:webHidden/>
          </w:rPr>
          <w:fldChar w:fldCharType="begin"/>
        </w:r>
        <w:r w:rsidR="009129CC">
          <w:rPr>
            <w:noProof/>
            <w:webHidden/>
          </w:rPr>
          <w:instrText xml:space="preserve"> PAGEREF _Toc473809593 \h </w:instrText>
        </w:r>
        <w:r w:rsidR="009129CC">
          <w:rPr>
            <w:noProof/>
            <w:webHidden/>
          </w:rPr>
        </w:r>
        <w:r w:rsidR="009129CC">
          <w:rPr>
            <w:noProof/>
            <w:webHidden/>
          </w:rPr>
          <w:fldChar w:fldCharType="separate"/>
        </w:r>
        <w:r w:rsidR="009129CC">
          <w:rPr>
            <w:noProof/>
            <w:webHidden/>
          </w:rPr>
          <w:t>9</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94" w:history="1">
        <w:r w:rsidR="009129CC" w:rsidRPr="00D84537">
          <w:rPr>
            <w:rStyle w:val="Hyperkobling"/>
            <w:noProof/>
          </w:rPr>
          <w:t>3.16</w:t>
        </w:r>
        <w:r w:rsidR="009129CC">
          <w:rPr>
            <w:rFonts w:asciiTheme="minorHAnsi" w:eastAsiaTheme="minorEastAsia" w:hAnsiTheme="minorHAnsi" w:cstheme="minorBidi"/>
            <w:b w:val="0"/>
            <w:noProof/>
            <w:sz w:val="22"/>
          </w:rPr>
          <w:tab/>
        </w:r>
        <w:r w:rsidR="009129CC" w:rsidRPr="00D84537">
          <w:rPr>
            <w:rStyle w:val="Hyperkobling"/>
            <w:noProof/>
          </w:rPr>
          <w:t>Samfunnsmessige virkninger</w:t>
        </w:r>
        <w:r w:rsidR="009129CC">
          <w:rPr>
            <w:noProof/>
            <w:webHidden/>
          </w:rPr>
          <w:tab/>
        </w:r>
        <w:r w:rsidR="009129CC">
          <w:rPr>
            <w:noProof/>
            <w:webHidden/>
          </w:rPr>
          <w:fldChar w:fldCharType="begin"/>
        </w:r>
        <w:r w:rsidR="009129CC">
          <w:rPr>
            <w:noProof/>
            <w:webHidden/>
          </w:rPr>
          <w:instrText xml:space="preserve"> PAGEREF _Toc473809594 \h </w:instrText>
        </w:r>
        <w:r w:rsidR="009129CC">
          <w:rPr>
            <w:noProof/>
            <w:webHidden/>
          </w:rPr>
        </w:r>
        <w:r w:rsidR="009129CC">
          <w:rPr>
            <w:noProof/>
            <w:webHidden/>
          </w:rPr>
          <w:fldChar w:fldCharType="separate"/>
        </w:r>
        <w:r w:rsidR="009129CC">
          <w:rPr>
            <w:noProof/>
            <w:webHidden/>
          </w:rPr>
          <w:t>9</w:t>
        </w:r>
        <w:r w:rsidR="009129CC">
          <w:rPr>
            <w:noProof/>
            <w:webHidden/>
          </w:rPr>
          <w:fldChar w:fldCharType="end"/>
        </w:r>
      </w:hyperlink>
    </w:p>
    <w:p w:rsidR="009129CC" w:rsidRDefault="00395DC1">
      <w:pPr>
        <w:pStyle w:val="INNH2"/>
        <w:tabs>
          <w:tab w:val="left" w:pos="1077"/>
          <w:tab w:val="right" w:leader="dot" w:pos="9061"/>
        </w:tabs>
        <w:rPr>
          <w:rFonts w:asciiTheme="minorHAnsi" w:eastAsiaTheme="minorEastAsia" w:hAnsiTheme="minorHAnsi" w:cstheme="minorBidi"/>
          <w:b w:val="0"/>
          <w:noProof/>
          <w:sz w:val="22"/>
        </w:rPr>
      </w:pPr>
      <w:hyperlink w:anchor="_Toc473809595" w:history="1">
        <w:r w:rsidR="009129CC" w:rsidRPr="00D84537">
          <w:rPr>
            <w:rStyle w:val="Hyperkobling"/>
            <w:noProof/>
          </w:rPr>
          <w:t>3.17</w:t>
        </w:r>
        <w:r w:rsidR="009129CC">
          <w:rPr>
            <w:rFonts w:asciiTheme="minorHAnsi" w:eastAsiaTheme="minorEastAsia" w:hAnsiTheme="minorHAnsi" w:cstheme="minorBidi"/>
            <w:b w:val="0"/>
            <w:noProof/>
            <w:sz w:val="22"/>
          </w:rPr>
          <w:tab/>
        </w:r>
        <w:r w:rsidR="009129CC" w:rsidRPr="00D84537">
          <w:rPr>
            <w:rStyle w:val="Hyperkobling"/>
            <w:noProof/>
          </w:rPr>
          <w:t>Samlet vurdering</w:t>
        </w:r>
        <w:r w:rsidR="009129CC">
          <w:rPr>
            <w:noProof/>
            <w:webHidden/>
          </w:rPr>
          <w:tab/>
        </w:r>
        <w:r w:rsidR="009129CC">
          <w:rPr>
            <w:noProof/>
            <w:webHidden/>
          </w:rPr>
          <w:fldChar w:fldCharType="begin"/>
        </w:r>
        <w:r w:rsidR="009129CC">
          <w:rPr>
            <w:noProof/>
            <w:webHidden/>
          </w:rPr>
          <w:instrText xml:space="preserve"> PAGEREF _Toc473809595 \h </w:instrText>
        </w:r>
        <w:r w:rsidR="009129CC">
          <w:rPr>
            <w:noProof/>
            <w:webHidden/>
          </w:rPr>
        </w:r>
        <w:r w:rsidR="009129CC">
          <w:rPr>
            <w:noProof/>
            <w:webHidden/>
          </w:rPr>
          <w:fldChar w:fldCharType="separate"/>
        </w:r>
        <w:r w:rsidR="009129CC">
          <w:rPr>
            <w:noProof/>
            <w:webHidden/>
          </w:rPr>
          <w:t>9</w:t>
        </w:r>
        <w:r w:rsidR="009129CC">
          <w:rPr>
            <w:noProof/>
            <w:webHidden/>
          </w:rPr>
          <w:fldChar w:fldCharType="end"/>
        </w:r>
      </w:hyperlink>
    </w:p>
    <w:p w:rsidR="009129CC" w:rsidRDefault="00395DC1">
      <w:pPr>
        <w:pStyle w:val="INNH1"/>
        <w:rPr>
          <w:rFonts w:asciiTheme="minorHAnsi" w:eastAsiaTheme="minorEastAsia" w:hAnsiTheme="minorHAnsi" w:cstheme="minorBidi"/>
          <w:b w:val="0"/>
          <w:bCs w:val="0"/>
          <w:sz w:val="22"/>
          <w:szCs w:val="22"/>
        </w:rPr>
      </w:pPr>
      <w:hyperlink w:anchor="_Toc473809596" w:history="1">
        <w:r w:rsidR="009129CC" w:rsidRPr="00D84537">
          <w:rPr>
            <w:rStyle w:val="Hyperkobling"/>
          </w:rPr>
          <w:t>4</w:t>
        </w:r>
        <w:r w:rsidR="009129CC">
          <w:rPr>
            <w:rFonts w:asciiTheme="minorHAnsi" w:eastAsiaTheme="minorEastAsia" w:hAnsiTheme="minorHAnsi" w:cstheme="minorBidi"/>
            <w:b w:val="0"/>
            <w:bCs w:val="0"/>
            <w:sz w:val="22"/>
            <w:szCs w:val="22"/>
          </w:rPr>
          <w:tab/>
        </w:r>
        <w:r w:rsidR="009129CC" w:rsidRPr="00D84537">
          <w:rPr>
            <w:rStyle w:val="Hyperkobling"/>
          </w:rPr>
          <w:t>Avbøtende tiltak</w:t>
        </w:r>
        <w:r w:rsidR="009129CC">
          <w:rPr>
            <w:webHidden/>
          </w:rPr>
          <w:tab/>
        </w:r>
        <w:r w:rsidR="009129CC">
          <w:rPr>
            <w:webHidden/>
          </w:rPr>
          <w:fldChar w:fldCharType="begin"/>
        </w:r>
        <w:r w:rsidR="009129CC">
          <w:rPr>
            <w:webHidden/>
          </w:rPr>
          <w:instrText xml:space="preserve"> PAGEREF _Toc473809596 \h </w:instrText>
        </w:r>
        <w:r w:rsidR="009129CC">
          <w:rPr>
            <w:webHidden/>
          </w:rPr>
        </w:r>
        <w:r w:rsidR="009129CC">
          <w:rPr>
            <w:webHidden/>
          </w:rPr>
          <w:fldChar w:fldCharType="separate"/>
        </w:r>
        <w:r w:rsidR="009129CC">
          <w:rPr>
            <w:webHidden/>
          </w:rPr>
          <w:t>10</w:t>
        </w:r>
        <w:r w:rsidR="009129CC">
          <w:rPr>
            <w:webHidden/>
          </w:rPr>
          <w:fldChar w:fldCharType="end"/>
        </w:r>
      </w:hyperlink>
    </w:p>
    <w:p w:rsidR="009129CC" w:rsidRDefault="00395DC1">
      <w:pPr>
        <w:pStyle w:val="INNH1"/>
        <w:rPr>
          <w:rFonts w:asciiTheme="minorHAnsi" w:eastAsiaTheme="minorEastAsia" w:hAnsiTheme="minorHAnsi" w:cstheme="minorBidi"/>
          <w:b w:val="0"/>
          <w:bCs w:val="0"/>
          <w:sz w:val="22"/>
          <w:szCs w:val="22"/>
        </w:rPr>
      </w:pPr>
      <w:hyperlink w:anchor="_Toc473809597" w:history="1">
        <w:r w:rsidR="009129CC" w:rsidRPr="00D84537">
          <w:rPr>
            <w:rStyle w:val="Hyperkobling"/>
          </w:rPr>
          <w:t>5</w:t>
        </w:r>
        <w:r w:rsidR="009129CC">
          <w:rPr>
            <w:rFonts w:asciiTheme="minorHAnsi" w:eastAsiaTheme="minorEastAsia" w:hAnsiTheme="minorHAnsi" w:cstheme="minorBidi"/>
            <w:b w:val="0"/>
            <w:bCs w:val="0"/>
            <w:sz w:val="22"/>
            <w:szCs w:val="22"/>
          </w:rPr>
          <w:tab/>
        </w:r>
        <w:r w:rsidR="009129CC" w:rsidRPr="00D84537">
          <w:rPr>
            <w:rStyle w:val="Hyperkobling"/>
          </w:rPr>
          <w:t>Referanser og grunnlagsdata</w:t>
        </w:r>
        <w:r w:rsidR="009129CC">
          <w:rPr>
            <w:webHidden/>
          </w:rPr>
          <w:tab/>
        </w:r>
        <w:r w:rsidR="009129CC">
          <w:rPr>
            <w:webHidden/>
          </w:rPr>
          <w:fldChar w:fldCharType="begin"/>
        </w:r>
        <w:r w:rsidR="009129CC">
          <w:rPr>
            <w:webHidden/>
          </w:rPr>
          <w:instrText xml:space="preserve"> PAGEREF _Toc473809597 \h </w:instrText>
        </w:r>
        <w:r w:rsidR="009129CC">
          <w:rPr>
            <w:webHidden/>
          </w:rPr>
        </w:r>
        <w:r w:rsidR="009129CC">
          <w:rPr>
            <w:webHidden/>
          </w:rPr>
          <w:fldChar w:fldCharType="separate"/>
        </w:r>
        <w:r w:rsidR="009129CC">
          <w:rPr>
            <w:webHidden/>
          </w:rPr>
          <w:t>10</w:t>
        </w:r>
        <w:r w:rsidR="009129CC">
          <w:rPr>
            <w:webHidden/>
          </w:rPr>
          <w:fldChar w:fldCharType="end"/>
        </w:r>
      </w:hyperlink>
    </w:p>
    <w:p w:rsidR="009129CC" w:rsidRDefault="00395DC1">
      <w:pPr>
        <w:pStyle w:val="INNH1"/>
        <w:rPr>
          <w:rFonts w:asciiTheme="minorHAnsi" w:eastAsiaTheme="minorEastAsia" w:hAnsiTheme="minorHAnsi" w:cstheme="minorBidi"/>
          <w:b w:val="0"/>
          <w:bCs w:val="0"/>
          <w:sz w:val="22"/>
          <w:szCs w:val="22"/>
        </w:rPr>
      </w:pPr>
      <w:hyperlink w:anchor="_Toc473809598" w:history="1">
        <w:r w:rsidR="009129CC" w:rsidRPr="00D84537">
          <w:rPr>
            <w:rStyle w:val="Hyperkobling"/>
          </w:rPr>
          <w:t>6</w:t>
        </w:r>
        <w:r w:rsidR="009129CC">
          <w:rPr>
            <w:rFonts w:asciiTheme="minorHAnsi" w:eastAsiaTheme="minorEastAsia" w:hAnsiTheme="minorHAnsi" w:cstheme="minorBidi"/>
            <w:b w:val="0"/>
            <w:bCs w:val="0"/>
            <w:sz w:val="22"/>
            <w:szCs w:val="22"/>
          </w:rPr>
          <w:tab/>
        </w:r>
        <w:r w:rsidR="009129CC" w:rsidRPr="00D84537">
          <w:rPr>
            <w:rStyle w:val="Hyperkobling"/>
          </w:rPr>
          <w:t>Vedlegg til søknaden</w:t>
        </w:r>
        <w:r w:rsidR="009129CC">
          <w:rPr>
            <w:webHidden/>
          </w:rPr>
          <w:tab/>
        </w:r>
        <w:r w:rsidR="009129CC">
          <w:rPr>
            <w:webHidden/>
          </w:rPr>
          <w:fldChar w:fldCharType="begin"/>
        </w:r>
        <w:r w:rsidR="009129CC">
          <w:rPr>
            <w:webHidden/>
          </w:rPr>
          <w:instrText xml:space="preserve"> PAGEREF _Toc473809598 \h </w:instrText>
        </w:r>
        <w:r w:rsidR="009129CC">
          <w:rPr>
            <w:webHidden/>
          </w:rPr>
        </w:r>
        <w:r w:rsidR="009129CC">
          <w:rPr>
            <w:webHidden/>
          </w:rPr>
          <w:fldChar w:fldCharType="separate"/>
        </w:r>
        <w:r w:rsidR="009129CC">
          <w:rPr>
            <w:webHidden/>
          </w:rPr>
          <w:t>10</w:t>
        </w:r>
        <w:r w:rsidR="009129CC">
          <w:rPr>
            <w:webHidden/>
          </w:rPr>
          <w:fldChar w:fldCharType="end"/>
        </w:r>
      </w:hyperlink>
    </w:p>
    <w:p w:rsidR="00AD03BD" w:rsidRPr="002939CA" w:rsidRDefault="004706DF">
      <w:pPr>
        <w:rPr>
          <w:b/>
          <w:color w:val="000000"/>
          <w:sz w:val="32"/>
        </w:rPr>
        <w:sectPr w:rsidR="00AD03BD" w:rsidRPr="002939CA" w:rsidSect="00D26470">
          <w:headerReference w:type="default" r:id="rId15"/>
          <w:headerReference w:type="first" r:id="rId16"/>
          <w:pgSz w:w="11907" w:h="16840" w:code="9"/>
          <w:pgMar w:top="1418" w:right="1418" w:bottom="1418" w:left="1418" w:header="567" w:footer="709" w:gutter="0"/>
          <w:cols w:space="708"/>
        </w:sectPr>
      </w:pPr>
      <w:r w:rsidRPr="002939CA">
        <w:rPr>
          <w:b/>
          <w:bCs/>
          <w:kern w:val="28"/>
          <w:sz w:val="30"/>
          <w:szCs w:val="30"/>
        </w:rPr>
        <w:fldChar w:fldCharType="end"/>
      </w:r>
    </w:p>
    <w:p w:rsidR="0022604B" w:rsidRPr="002939CA" w:rsidRDefault="0022604B" w:rsidP="00066BBC">
      <w:pPr>
        <w:pStyle w:val="Overskrift1"/>
        <w:numPr>
          <w:ilvl w:val="0"/>
          <w:numId w:val="8"/>
        </w:numPr>
      </w:pPr>
      <w:bookmarkStart w:id="1" w:name="_Toc61252525"/>
      <w:bookmarkStart w:id="2" w:name="_Toc61252641"/>
      <w:bookmarkStart w:id="3" w:name="_Toc61253190"/>
      <w:bookmarkStart w:id="4" w:name="_Toc61253461"/>
      <w:bookmarkStart w:id="5" w:name="_Toc473809566"/>
      <w:r w:rsidRPr="002939CA">
        <w:lastRenderedPageBreak/>
        <w:t>Innledning</w:t>
      </w:r>
      <w:bookmarkEnd w:id="1"/>
      <w:bookmarkEnd w:id="2"/>
      <w:bookmarkEnd w:id="3"/>
      <w:bookmarkEnd w:id="4"/>
      <w:bookmarkEnd w:id="5"/>
    </w:p>
    <w:p w:rsidR="0022604B" w:rsidRPr="002939CA" w:rsidRDefault="0022604B" w:rsidP="004E380C">
      <w:pPr>
        <w:pStyle w:val="Overskrift2"/>
      </w:pPr>
      <w:bookmarkStart w:id="6" w:name="_Toc61252526"/>
      <w:bookmarkStart w:id="7" w:name="_Toc61252642"/>
      <w:bookmarkStart w:id="8" w:name="_Toc61253191"/>
      <w:bookmarkStart w:id="9" w:name="_Toc61253462"/>
      <w:bookmarkStart w:id="10" w:name="_Toc473809567"/>
      <w:r w:rsidRPr="002939CA">
        <w:t>Om søkeren</w:t>
      </w:r>
      <w:bookmarkEnd w:id="6"/>
      <w:bookmarkEnd w:id="7"/>
      <w:bookmarkEnd w:id="8"/>
      <w:bookmarkEnd w:id="9"/>
      <w:bookmarkEnd w:id="10"/>
    </w:p>
    <w:p w:rsidR="0022604B" w:rsidRPr="002939CA" w:rsidRDefault="005D2526" w:rsidP="00AD03BD">
      <w:pPr>
        <w:pStyle w:val="Brdtekst"/>
      </w:pPr>
      <w:r w:rsidRPr="002939CA">
        <w:t>Tiltakshavers</w:t>
      </w:r>
      <w:r w:rsidR="008A4F4A">
        <w:t xml:space="preserve"> navn</w:t>
      </w:r>
      <w:r w:rsidRPr="002939CA">
        <w:t xml:space="preserve"> og </w:t>
      </w:r>
      <w:r w:rsidR="00734FE8" w:rsidRPr="002939CA">
        <w:t>navn på vassdragsanlegget som ønskes nedlagt</w:t>
      </w:r>
      <w:r w:rsidRPr="002939CA">
        <w:t xml:space="preserve">, </w:t>
      </w:r>
      <w:r w:rsidR="0022604B" w:rsidRPr="002939CA">
        <w:t>adresse</w:t>
      </w:r>
      <w:r w:rsidRPr="002939CA">
        <w:t xml:space="preserve"> og ev. organisasjonsnummer</w:t>
      </w:r>
      <w:r w:rsidR="009D0FF3">
        <w:t xml:space="preserve"> og eierforhold.</w:t>
      </w:r>
    </w:p>
    <w:p w:rsidR="0022604B" w:rsidRPr="002939CA" w:rsidRDefault="0022604B" w:rsidP="004E380C">
      <w:pPr>
        <w:pStyle w:val="Overskrift2"/>
      </w:pPr>
      <w:bookmarkStart w:id="11" w:name="_Toc61252527"/>
      <w:bookmarkStart w:id="12" w:name="_Toc61252643"/>
      <w:bookmarkStart w:id="13" w:name="_Toc61253192"/>
      <w:bookmarkStart w:id="14" w:name="_Toc61253463"/>
      <w:bookmarkStart w:id="15" w:name="_Toc473809568"/>
      <w:r w:rsidRPr="002939CA">
        <w:t xml:space="preserve">Begrunnelse for </w:t>
      </w:r>
      <w:bookmarkEnd w:id="11"/>
      <w:bookmarkEnd w:id="12"/>
      <w:bookmarkEnd w:id="13"/>
      <w:bookmarkEnd w:id="14"/>
      <w:r w:rsidR="00163618" w:rsidRPr="002939CA">
        <w:t>nedlegging</w:t>
      </w:r>
      <w:bookmarkEnd w:id="15"/>
    </w:p>
    <w:p w:rsidR="00590453" w:rsidRDefault="0022604B" w:rsidP="00590453">
      <w:pPr>
        <w:pStyle w:val="Brdtekst"/>
      </w:pPr>
      <w:r w:rsidRPr="002939CA">
        <w:t>Det red</w:t>
      </w:r>
      <w:r w:rsidR="00163618" w:rsidRPr="002939CA">
        <w:t>egjøres kort om hvorfor nedleggingen</w:t>
      </w:r>
      <w:r w:rsidRPr="002939CA">
        <w:t xml:space="preserve"> ønskes gjennomført.</w:t>
      </w:r>
      <w:r w:rsidR="00590453" w:rsidRPr="002939CA">
        <w:t xml:space="preserve"> Dersom </w:t>
      </w:r>
      <w:r w:rsidR="00BA1E02">
        <w:t>det</w:t>
      </w:r>
      <w:r w:rsidR="00590453" w:rsidRPr="002939CA">
        <w:t xml:space="preserve"> tidligere er vurdert</w:t>
      </w:r>
      <w:r w:rsidR="00BA1E02">
        <w:t xml:space="preserve"> konsesjonspliktig</w:t>
      </w:r>
      <w:r w:rsidR="00590453" w:rsidRPr="002939CA">
        <w:t xml:space="preserve"> etter vannressursloven skal dette oppgis.</w:t>
      </w:r>
      <w:r w:rsidR="00A00C06" w:rsidRPr="002939CA">
        <w:t xml:space="preserve"> Redegjør også for ev. gjeldende </w:t>
      </w:r>
      <w:r w:rsidR="00370AFE" w:rsidRPr="002939CA">
        <w:t>tillatelse</w:t>
      </w:r>
      <w:r w:rsidR="0026733B" w:rsidRPr="002939CA">
        <w:t>r</w:t>
      </w:r>
      <w:r w:rsidR="00163618" w:rsidRPr="002939CA">
        <w:t xml:space="preserve"> (konsesjoner/tillatelser etter vannressursloven/vassdragsreguleringsloven)</w:t>
      </w:r>
      <w:r w:rsidR="00370AFE" w:rsidRPr="002939CA">
        <w:t xml:space="preserve">. </w:t>
      </w:r>
      <w:r w:rsidR="00A00C06" w:rsidRPr="002939CA">
        <w:t>Oppgi års</w:t>
      </w:r>
      <w:r w:rsidR="00CA6651" w:rsidRPr="002939CA">
        <w:t>tall</w:t>
      </w:r>
      <w:r w:rsidR="00BA1E02">
        <w:t xml:space="preserve"> og dato</w:t>
      </w:r>
      <w:r w:rsidR="00CA6651" w:rsidRPr="002939CA">
        <w:t xml:space="preserve"> for når tillatelsen</w:t>
      </w:r>
      <w:r w:rsidR="0026733B" w:rsidRPr="002939CA">
        <w:t>e</w:t>
      </w:r>
      <w:r w:rsidR="00CA6651" w:rsidRPr="002939CA">
        <w:t xml:space="preserve"> ble gitt.</w:t>
      </w:r>
    </w:p>
    <w:p w:rsidR="008A4F4A" w:rsidRPr="008A4F4A" w:rsidRDefault="008A4F4A" w:rsidP="00590453">
      <w:pPr>
        <w:pStyle w:val="Brdtekst"/>
      </w:pPr>
      <w:r>
        <w:t>Hvis</w:t>
      </w:r>
      <w:r w:rsidRPr="008A4F4A">
        <w:t xml:space="preserve"> anlegget er klassifisert, må konsekvensklasse oppgis.</w:t>
      </w:r>
    </w:p>
    <w:p w:rsidR="0022604B" w:rsidRPr="002939CA" w:rsidRDefault="0022604B" w:rsidP="000C4249">
      <w:pPr>
        <w:pStyle w:val="Overskrift2"/>
      </w:pPr>
      <w:bookmarkStart w:id="16" w:name="_Toc61252528"/>
      <w:bookmarkStart w:id="17" w:name="_Toc61252644"/>
      <w:bookmarkStart w:id="18" w:name="_Toc61253193"/>
      <w:bookmarkStart w:id="19" w:name="_Toc61253464"/>
      <w:bookmarkStart w:id="20" w:name="_Toc473809569"/>
      <w:r w:rsidRPr="002939CA">
        <w:t xml:space="preserve">Geografisk plassering av </w:t>
      </w:r>
      <w:bookmarkEnd w:id="16"/>
      <w:bookmarkEnd w:id="17"/>
      <w:bookmarkEnd w:id="18"/>
      <w:bookmarkEnd w:id="19"/>
      <w:r w:rsidR="00734FE8" w:rsidRPr="002939CA">
        <w:t>vassdragsanlegget</w:t>
      </w:r>
      <w:bookmarkEnd w:id="20"/>
    </w:p>
    <w:p w:rsidR="0022604B" w:rsidRPr="002939CA" w:rsidRDefault="0022604B" w:rsidP="00126D09">
      <w:pPr>
        <w:pStyle w:val="Brdtekst"/>
      </w:pPr>
      <w:r w:rsidRPr="002939CA">
        <w:t xml:space="preserve">Leser skal lett forstå hvor i landet </w:t>
      </w:r>
      <w:r w:rsidR="00370AFE" w:rsidRPr="002939CA">
        <w:t xml:space="preserve">vassdragsanlegget </w:t>
      </w:r>
      <w:r w:rsidR="00163618" w:rsidRPr="002939CA">
        <w:t>er plassert.</w:t>
      </w:r>
      <w:r w:rsidRPr="002939CA">
        <w:t xml:space="preserve"> Kommune, fylke, vassdrag</w:t>
      </w:r>
      <w:r w:rsidR="00590453" w:rsidRPr="002939CA">
        <w:t xml:space="preserve"> (</w:t>
      </w:r>
      <w:proofErr w:type="spellStart"/>
      <w:r w:rsidR="00590453" w:rsidRPr="002939CA">
        <w:t>vassdragsnr</w:t>
      </w:r>
      <w:proofErr w:type="spellEnd"/>
      <w:r w:rsidR="00590453" w:rsidRPr="002939CA">
        <w:t>.)</w:t>
      </w:r>
      <w:r w:rsidRPr="002939CA">
        <w:t>, nærhet til tettsted</w:t>
      </w:r>
      <w:r w:rsidR="00CA6651" w:rsidRPr="002939CA">
        <w:t xml:space="preserve"> ev. beb</w:t>
      </w:r>
      <w:r w:rsidR="00590453" w:rsidRPr="002939CA">
        <w:t>yggelse</w:t>
      </w:r>
      <w:r w:rsidRPr="002939CA">
        <w:t xml:space="preserve"> skal oppgis/beskrives. Kart over området vedlegges </w:t>
      </w:r>
      <w:r w:rsidR="00590453" w:rsidRPr="002939CA">
        <w:t>(regionalt kart, o</w:t>
      </w:r>
      <w:r w:rsidRPr="002939CA">
        <w:t xml:space="preserve">versiktskart </w:t>
      </w:r>
      <w:smartTag w:uri="urn:schemas-microsoft-com:office:smarttags" w:element="time">
        <w:smartTagPr>
          <w:attr w:name="Hour" w:val="1"/>
          <w:attr w:name="Minute" w:val="50"/>
        </w:smartTagPr>
        <w:r w:rsidRPr="002939CA">
          <w:t>1:50</w:t>
        </w:r>
      </w:smartTag>
      <w:r w:rsidRPr="002939CA">
        <w:t xml:space="preserve"> 000 og situasjonskart 1:5000)</w:t>
      </w:r>
      <w:r w:rsidR="008A4F4A">
        <w:t xml:space="preserve"> (se </w:t>
      </w:r>
      <w:proofErr w:type="spellStart"/>
      <w:r w:rsidR="008A4F4A">
        <w:t>vedleggsliste</w:t>
      </w:r>
      <w:proofErr w:type="spellEnd"/>
      <w:r w:rsidR="008A4F4A">
        <w:t>).</w:t>
      </w:r>
    </w:p>
    <w:p w:rsidR="001651E2" w:rsidRPr="002939CA" w:rsidRDefault="001651E2" w:rsidP="001651E2">
      <w:pPr>
        <w:pStyle w:val="Overskrift2"/>
      </w:pPr>
      <w:bookmarkStart w:id="21" w:name="_Toc287005426"/>
      <w:bookmarkStart w:id="22" w:name="_Toc473809570"/>
      <w:r w:rsidRPr="002939CA">
        <w:t>Beskrivelse av området</w:t>
      </w:r>
      <w:bookmarkEnd w:id="21"/>
      <w:bookmarkEnd w:id="22"/>
    </w:p>
    <w:p w:rsidR="00163618" w:rsidRPr="002939CA" w:rsidRDefault="001651E2" w:rsidP="00163618">
      <w:pPr>
        <w:pStyle w:val="Brdtekst"/>
      </w:pPr>
      <w:r w:rsidRPr="002939CA">
        <w:t>Det skal gis en generell beskrivelse av</w:t>
      </w:r>
      <w:r w:rsidR="00163618" w:rsidRPr="002939CA">
        <w:t xml:space="preserve"> området rundt </w:t>
      </w:r>
      <w:r w:rsidR="00BA1E02">
        <w:t>anlegget,</w:t>
      </w:r>
      <w:r w:rsidR="00163618" w:rsidRPr="002939CA">
        <w:t xml:space="preserve"> både oppstrøms og nedstrøms og o</w:t>
      </w:r>
      <w:r w:rsidRPr="002939CA">
        <w:t>m</w:t>
      </w:r>
      <w:r w:rsidR="00163618" w:rsidRPr="002939CA">
        <w:t>kring</w:t>
      </w:r>
      <w:r w:rsidRPr="002939CA">
        <w:t>liggende landskap</w:t>
      </w:r>
      <w:r w:rsidR="00163618" w:rsidRPr="002939CA">
        <w:t>,</w:t>
      </w:r>
      <w:r w:rsidRPr="002939CA">
        <w:t xml:space="preserve"> samt en me</w:t>
      </w:r>
      <w:r w:rsidR="00163618" w:rsidRPr="002939CA">
        <w:t xml:space="preserve">r detaljert beskrivelse av selve </w:t>
      </w:r>
      <w:r w:rsidR="004330C6" w:rsidRPr="002939CA">
        <w:t>vassdragsanlegget.</w:t>
      </w:r>
      <w:bookmarkStart w:id="23" w:name="_Toc287005427"/>
      <w:r w:rsidR="00163618" w:rsidRPr="002939CA">
        <w:t xml:space="preserve"> </w:t>
      </w:r>
    </w:p>
    <w:p w:rsidR="001651E2" w:rsidRPr="002939CA" w:rsidRDefault="001651E2" w:rsidP="00163618">
      <w:pPr>
        <w:pStyle w:val="Overskrift2"/>
      </w:pPr>
      <w:bookmarkStart w:id="24" w:name="_Toc473809571"/>
      <w:r w:rsidRPr="002939CA">
        <w:t>Eksisterende inngrep</w:t>
      </w:r>
      <w:bookmarkEnd w:id="23"/>
      <w:bookmarkEnd w:id="24"/>
    </w:p>
    <w:p w:rsidR="00300436" w:rsidRPr="002939CA" w:rsidRDefault="001651E2" w:rsidP="00126D09">
      <w:pPr>
        <w:pStyle w:val="Brdtekst"/>
      </w:pPr>
      <w:r w:rsidRPr="002939CA">
        <w:t xml:space="preserve">Eksisterende inngrep </w:t>
      </w:r>
      <w:r w:rsidR="00163618" w:rsidRPr="002939CA">
        <w:t xml:space="preserve">i vassdraget </w:t>
      </w:r>
      <w:r w:rsidRPr="002939CA">
        <w:t>som dam</w:t>
      </w:r>
      <w:r w:rsidR="00122FF7" w:rsidRPr="002939CA">
        <w:t>mer</w:t>
      </w:r>
      <w:r w:rsidRPr="002939CA">
        <w:t>, vannledning</w:t>
      </w:r>
      <w:r w:rsidR="00122FF7" w:rsidRPr="002939CA">
        <w:t>er</w:t>
      </w:r>
      <w:r w:rsidRPr="002939CA">
        <w:t>, veier, kraftlinjer, forbygninger,</w:t>
      </w:r>
      <w:r w:rsidR="00BA1E02">
        <w:t xml:space="preserve"> vannuttak,</w:t>
      </w:r>
      <w:r w:rsidRPr="002939CA">
        <w:t xml:space="preserve"> reguleringer, </w:t>
      </w:r>
      <w:r w:rsidR="00370AFE" w:rsidRPr="002939CA">
        <w:t xml:space="preserve">kraftverk, settefiskanlegg </w:t>
      </w:r>
      <w:r w:rsidR="00122FF7" w:rsidRPr="002939CA">
        <w:t>med mer beskrives</w:t>
      </w:r>
      <w:r w:rsidRPr="002939CA">
        <w:t>.</w:t>
      </w:r>
      <w:r w:rsidR="00163618" w:rsidRPr="002939CA">
        <w:t xml:space="preserve"> Blir andre vassdragsanlegg berørt av nedleggingen må dette komme frem. </w:t>
      </w:r>
      <w:r w:rsidR="00FB7077" w:rsidRPr="002939CA">
        <w:t xml:space="preserve"> </w:t>
      </w:r>
    </w:p>
    <w:p w:rsidR="000879B5" w:rsidRPr="002939CA" w:rsidRDefault="000879B5">
      <w:pPr>
        <w:spacing w:line="240" w:lineRule="auto"/>
      </w:pPr>
      <w:r w:rsidRPr="002939CA">
        <w:br w:type="page"/>
      </w:r>
    </w:p>
    <w:p w:rsidR="0022604B" w:rsidRPr="002939CA" w:rsidRDefault="0022604B" w:rsidP="004E380C">
      <w:pPr>
        <w:pStyle w:val="Overskrift1"/>
      </w:pPr>
      <w:bookmarkStart w:id="25" w:name="_Toc61252530"/>
      <w:bookmarkStart w:id="26" w:name="_Toc61252646"/>
      <w:bookmarkStart w:id="27" w:name="_Toc61253195"/>
      <w:bookmarkStart w:id="28" w:name="_Toc61253466"/>
      <w:bookmarkStart w:id="29" w:name="_Toc473809572"/>
      <w:r w:rsidRPr="002939CA">
        <w:lastRenderedPageBreak/>
        <w:t>Beskrivelse av tiltake</w:t>
      </w:r>
      <w:bookmarkEnd w:id="25"/>
      <w:bookmarkEnd w:id="26"/>
      <w:bookmarkEnd w:id="27"/>
      <w:bookmarkEnd w:id="28"/>
      <w:r w:rsidR="00734FE8" w:rsidRPr="002939CA">
        <w:t>t</w:t>
      </w:r>
      <w:bookmarkEnd w:id="29"/>
    </w:p>
    <w:p w:rsidR="0022604B" w:rsidRPr="002939CA" w:rsidRDefault="0022604B" w:rsidP="00DF7F20">
      <w:pPr>
        <w:pStyle w:val="Overskrift2"/>
      </w:pPr>
      <w:bookmarkStart w:id="30" w:name="_Toc61252531"/>
      <w:bookmarkStart w:id="31" w:name="_Toc61252647"/>
      <w:bookmarkStart w:id="32" w:name="_Toc61253196"/>
      <w:bookmarkStart w:id="33" w:name="_Toc61253467"/>
      <w:bookmarkStart w:id="34" w:name="_Toc473809573"/>
      <w:r w:rsidRPr="002939CA">
        <w:t>Hoveddata</w:t>
      </w:r>
      <w:bookmarkEnd w:id="30"/>
      <w:bookmarkEnd w:id="31"/>
      <w:bookmarkEnd w:id="32"/>
      <w:bookmarkEnd w:id="33"/>
      <w:bookmarkEnd w:id="34"/>
    </w:p>
    <w:tbl>
      <w:tblPr>
        <w:tblW w:w="66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tblGrid>
      <w:tr w:rsidR="008A4F4A" w:rsidRPr="002939CA" w:rsidTr="008A4F4A">
        <w:trPr>
          <w:trHeight w:val="255"/>
        </w:trPr>
        <w:tc>
          <w:tcPr>
            <w:tcW w:w="6633" w:type="dxa"/>
            <w:gridSpan w:val="3"/>
            <w:noWrap/>
            <w:vAlign w:val="bottom"/>
          </w:tcPr>
          <w:p w:rsidR="008A4F4A" w:rsidRPr="008A4F4A" w:rsidRDefault="008A4F4A" w:rsidP="008A4F4A">
            <w:pPr>
              <w:spacing w:line="240" w:lineRule="auto"/>
              <w:jc w:val="center"/>
              <w:rPr>
                <w:rFonts w:ascii="Arial" w:hAnsi="Arial" w:cs="Arial"/>
                <w:b/>
                <w:sz w:val="20"/>
              </w:rPr>
            </w:pPr>
            <w:r w:rsidRPr="008A4F4A">
              <w:rPr>
                <w:rFonts w:ascii="Arial" w:hAnsi="Arial" w:cs="Arial"/>
                <w:b/>
                <w:sz w:val="20"/>
              </w:rPr>
              <w:t>Navn på sted/dam/vassdragsanlegg, hoveddata</w:t>
            </w:r>
          </w:p>
        </w:tc>
      </w:tr>
      <w:tr w:rsidR="008A4F4A" w:rsidRPr="002939CA" w:rsidTr="008A4F4A">
        <w:trPr>
          <w:trHeight w:val="255"/>
        </w:trPr>
        <w:tc>
          <w:tcPr>
            <w:tcW w:w="3417" w:type="dxa"/>
            <w:noWrap/>
            <w:vAlign w:val="bottom"/>
          </w:tcPr>
          <w:p w:rsidR="008A4F4A" w:rsidRPr="002939CA" w:rsidRDefault="008A4F4A" w:rsidP="008A4F4A">
            <w:pPr>
              <w:spacing w:line="240" w:lineRule="auto"/>
              <w:rPr>
                <w:rFonts w:ascii="Arial" w:hAnsi="Arial" w:cs="Arial"/>
                <w:b/>
                <w:bCs/>
                <w:sz w:val="20"/>
              </w:rPr>
            </w:pPr>
            <w:r w:rsidRPr="002939CA">
              <w:rPr>
                <w:rFonts w:ascii="Arial" w:hAnsi="Arial" w:cs="Arial"/>
                <w:b/>
                <w:bCs/>
                <w:sz w:val="20"/>
              </w:rPr>
              <w:t>TILSIG</w:t>
            </w:r>
          </w:p>
        </w:tc>
        <w:tc>
          <w:tcPr>
            <w:tcW w:w="1161" w:type="dxa"/>
            <w:noWrap/>
            <w:vAlign w:val="bottom"/>
          </w:tcPr>
          <w:p w:rsidR="008A4F4A" w:rsidRPr="002939CA" w:rsidRDefault="008A4F4A" w:rsidP="008A4F4A">
            <w:pPr>
              <w:spacing w:line="240" w:lineRule="auto"/>
              <w:rPr>
                <w:rFonts w:ascii="Arial" w:hAnsi="Arial" w:cs="Arial"/>
                <w:sz w:val="20"/>
              </w:rPr>
            </w:pPr>
            <w:r w:rsidRPr="002939CA">
              <w:rPr>
                <w:rFonts w:ascii="Arial" w:hAnsi="Arial" w:cs="Arial"/>
                <w:sz w:val="20"/>
              </w:rPr>
              <w:t> </w:t>
            </w:r>
          </w:p>
        </w:tc>
        <w:tc>
          <w:tcPr>
            <w:tcW w:w="2055" w:type="dxa"/>
            <w:noWrap/>
            <w:vAlign w:val="bottom"/>
          </w:tcPr>
          <w:p w:rsidR="008A4F4A" w:rsidRPr="002939CA" w:rsidRDefault="008A4F4A" w:rsidP="008A4F4A">
            <w:pPr>
              <w:spacing w:line="240" w:lineRule="auto"/>
              <w:rPr>
                <w:rFonts w:ascii="Arial" w:hAnsi="Arial" w:cs="Arial"/>
                <w:sz w:val="20"/>
              </w:rPr>
            </w:pPr>
            <w:r w:rsidRPr="002939CA">
              <w:rPr>
                <w:rFonts w:ascii="Arial" w:hAnsi="Arial" w:cs="Arial"/>
                <w:sz w:val="20"/>
              </w:rPr>
              <w:t> </w:t>
            </w:r>
          </w:p>
        </w:tc>
      </w:tr>
      <w:tr w:rsidR="008A4F4A" w:rsidRPr="002939CA" w:rsidTr="008A4F4A">
        <w:trPr>
          <w:trHeight w:val="285"/>
        </w:trPr>
        <w:tc>
          <w:tcPr>
            <w:tcW w:w="3417" w:type="dxa"/>
            <w:noWrap/>
            <w:vAlign w:val="bottom"/>
          </w:tcPr>
          <w:p w:rsidR="008A4F4A" w:rsidRPr="002939CA" w:rsidRDefault="008A4F4A" w:rsidP="008A4F4A">
            <w:pPr>
              <w:spacing w:line="240" w:lineRule="auto"/>
              <w:rPr>
                <w:rFonts w:ascii="Arial" w:hAnsi="Arial" w:cs="Arial"/>
                <w:sz w:val="20"/>
              </w:rPr>
            </w:pPr>
            <w:r w:rsidRPr="002939CA">
              <w:rPr>
                <w:rFonts w:ascii="Arial" w:hAnsi="Arial" w:cs="Arial"/>
                <w:sz w:val="20"/>
              </w:rPr>
              <w:t>Nedbørfelt</w:t>
            </w:r>
          </w:p>
        </w:tc>
        <w:tc>
          <w:tcPr>
            <w:tcW w:w="1161" w:type="dxa"/>
            <w:noWrap/>
            <w:vAlign w:val="bottom"/>
          </w:tcPr>
          <w:p w:rsidR="008A4F4A" w:rsidRPr="002939CA" w:rsidRDefault="008A4F4A" w:rsidP="008A4F4A">
            <w:pPr>
              <w:spacing w:line="240" w:lineRule="auto"/>
              <w:jc w:val="center"/>
              <w:rPr>
                <w:rFonts w:ascii="Arial" w:hAnsi="Arial" w:cs="Arial"/>
                <w:sz w:val="20"/>
              </w:rPr>
            </w:pPr>
            <w:proofErr w:type="gramStart"/>
            <w:r w:rsidRPr="002939CA">
              <w:rPr>
                <w:rFonts w:ascii="Arial" w:hAnsi="Arial" w:cs="Arial"/>
                <w:sz w:val="20"/>
              </w:rPr>
              <w:t>km</w:t>
            </w:r>
            <w:proofErr w:type="gramEnd"/>
            <w:r w:rsidRPr="002939CA">
              <w:rPr>
                <w:rFonts w:ascii="Arial" w:hAnsi="Arial" w:cs="Arial"/>
                <w:sz w:val="20"/>
                <w:vertAlign w:val="superscript"/>
              </w:rPr>
              <w:t>2</w:t>
            </w:r>
          </w:p>
        </w:tc>
        <w:tc>
          <w:tcPr>
            <w:tcW w:w="2055" w:type="dxa"/>
            <w:noWrap/>
            <w:vAlign w:val="bottom"/>
          </w:tcPr>
          <w:p w:rsidR="008A4F4A" w:rsidRPr="002939CA" w:rsidRDefault="008A4F4A" w:rsidP="008A4F4A">
            <w:pPr>
              <w:spacing w:line="240" w:lineRule="auto"/>
              <w:jc w:val="center"/>
              <w:rPr>
                <w:rFonts w:ascii="Arial" w:hAnsi="Arial" w:cs="Arial"/>
                <w:sz w:val="20"/>
              </w:rPr>
            </w:pPr>
          </w:p>
        </w:tc>
      </w:tr>
      <w:tr w:rsidR="008A4F4A" w:rsidRPr="002939CA" w:rsidTr="008A4F4A">
        <w:trPr>
          <w:trHeight w:val="285"/>
        </w:trPr>
        <w:tc>
          <w:tcPr>
            <w:tcW w:w="3417" w:type="dxa"/>
            <w:noWrap/>
            <w:vAlign w:val="bottom"/>
          </w:tcPr>
          <w:p w:rsidR="008A4F4A" w:rsidRPr="002939CA" w:rsidRDefault="008A4F4A" w:rsidP="008A4F4A">
            <w:pPr>
              <w:spacing w:line="240" w:lineRule="auto"/>
              <w:rPr>
                <w:rFonts w:ascii="Arial" w:hAnsi="Arial" w:cs="Arial"/>
                <w:sz w:val="20"/>
              </w:rPr>
            </w:pPr>
            <w:r w:rsidRPr="002939CA">
              <w:rPr>
                <w:rFonts w:ascii="Arial" w:hAnsi="Arial" w:cs="Arial"/>
                <w:sz w:val="20"/>
              </w:rPr>
              <w:t>Spesifikk avrenning</w:t>
            </w:r>
          </w:p>
        </w:tc>
        <w:tc>
          <w:tcPr>
            <w:tcW w:w="1161" w:type="dxa"/>
            <w:noWrap/>
            <w:vAlign w:val="bottom"/>
          </w:tcPr>
          <w:p w:rsidR="008A4F4A" w:rsidRPr="002939CA" w:rsidRDefault="008A4F4A" w:rsidP="008A4F4A">
            <w:pPr>
              <w:spacing w:line="240" w:lineRule="auto"/>
              <w:jc w:val="center"/>
              <w:rPr>
                <w:rFonts w:ascii="Arial" w:hAnsi="Arial" w:cs="Arial"/>
                <w:sz w:val="20"/>
                <w:vertAlign w:val="superscript"/>
              </w:rPr>
            </w:pPr>
            <w:proofErr w:type="gramStart"/>
            <w:r w:rsidRPr="002939CA">
              <w:rPr>
                <w:rFonts w:ascii="Arial" w:hAnsi="Arial" w:cs="Arial"/>
                <w:sz w:val="20"/>
              </w:rPr>
              <w:t>l</w:t>
            </w:r>
            <w:proofErr w:type="gramEnd"/>
            <w:r w:rsidRPr="002939CA">
              <w:rPr>
                <w:rFonts w:ascii="Arial" w:hAnsi="Arial" w:cs="Arial"/>
                <w:sz w:val="20"/>
              </w:rPr>
              <w:t>/s/km</w:t>
            </w:r>
            <w:r w:rsidRPr="002939CA">
              <w:rPr>
                <w:rFonts w:ascii="Arial" w:hAnsi="Arial" w:cs="Arial"/>
                <w:sz w:val="20"/>
                <w:vertAlign w:val="superscript"/>
              </w:rPr>
              <w:t>2</w:t>
            </w:r>
          </w:p>
        </w:tc>
        <w:tc>
          <w:tcPr>
            <w:tcW w:w="2055" w:type="dxa"/>
            <w:noWrap/>
            <w:vAlign w:val="bottom"/>
          </w:tcPr>
          <w:p w:rsidR="008A4F4A" w:rsidRPr="002939CA" w:rsidRDefault="008A4F4A" w:rsidP="008A4F4A">
            <w:pPr>
              <w:spacing w:line="240" w:lineRule="auto"/>
              <w:jc w:val="center"/>
              <w:rPr>
                <w:rFonts w:ascii="Arial" w:hAnsi="Arial" w:cs="Arial"/>
                <w:sz w:val="20"/>
              </w:rPr>
            </w:pPr>
          </w:p>
        </w:tc>
      </w:tr>
      <w:tr w:rsidR="008A4F4A" w:rsidRPr="002939CA" w:rsidTr="008A4F4A">
        <w:trPr>
          <w:trHeight w:val="285"/>
        </w:trPr>
        <w:tc>
          <w:tcPr>
            <w:tcW w:w="3417" w:type="dxa"/>
            <w:noWrap/>
            <w:vAlign w:val="bottom"/>
          </w:tcPr>
          <w:p w:rsidR="008A4F4A" w:rsidRPr="002939CA" w:rsidRDefault="008A4F4A" w:rsidP="008A4F4A">
            <w:pPr>
              <w:spacing w:line="240" w:lineRule="auto"/>
              <w:rPr>
                <w:rFonts w:ascii="Arial" w:hAnsi="Arial" w:cs="Arial"/>
                <w:sz w:val="20"/>
              </w:rPr>
            </w:pPr>
            <w:r w:rsidRPr="002939CA">
              <w:rPr>
                <w:rFonts w:ascii="Arial" w:hAnsi="Arial" w:cs="Arial"/>
                <w:sz w:val="20"/>
              </w:rPr>
              <w:t>Middelvannføring normalår</w:t>
            </w:r>
          </w:p>
        </w:tc>
        <w:tc>
          <w:tcPr>
            <w:tcW w:w="1161" w:type="dxa"/>
            <w:noWrap/>
            <w:vAlign w:val="bottom"/>
          </w:tcPr>
          <w:p w:rsidR="008A4F4A" w:rsidRPr="002939CA" w:rsidRDefault="008A4F4A" w:rsidP="008A4F4A">
            <w:pPr>
              <w:spacing w:line="240" w:lineRule="auto"/>
              <w:jc w:val="center"/>
              <w:rPr>
                <w:rFonts w:ascii="Arial" w:hAnsi="Arial" w:cs="Arial"/>
                <w:sz w:val="20"/>
              </w:rPr>
            </w:pPr>
            <w:proofErr w:type="gramStart"/>
            <w:r w:rsidRPr="002939CA">
              <w:rPr>
                <w:rFonts w:ascii="Arial" w:hAnsi="Arial" w:cs="Arial"/>
                <w:sz w:val="20"/>
              </w:rPr>
              <w:t>m</w:t>
            </w:r>
            <w:proofErr w:type="gramEnd"/>
            <w:r w:rsidRPr="002939CA">
              <w:rPr>
                <w:rFonts w:ascii="Arial" w:hAnsi="Arial" w:cs="Arial"/>
                <w:sz w:val="20"/>
                <w:vertAlign w:val="superscript"/>
              </w:rPr>
              <w:t>3</w:t>
            </w:r>
            <w:r w:rsidRPr="002939CA">
              <w:rPr>
                <w:rFonts w:ascii="Arial" w:hAnsi="Arial" w:cs="Arial"/>
                <w:sz w:val="20"/>
              </w:rPr>
              <w:t>/s el. l/s</w:t>
            </w:r>
          </w:p>
        </w:tc>
        <w:tc>
          <w:tcPr>
            <w:tcW w:w="2055" w:type="dxa"/>
            <w:noWrap/>
            <w:vAlign w:val="bottom"/>
          </w:tcPr>
          <w:p w:rsidR="008A4F4A" w:rsidRPr="002939CA" w:rsidRDefault="008A4F4A" w:rsidP="008A4F4A">
            <w:pPr>
              <w:spacing w:line="240" w:lineRule="auto"/>
              <w:jc w:val="center"/>
              <w:rPr>
                <w:rFonts w:ascii="Arial" w:hAnsi="Arial" w:cs="Arial"/>
                <w:sz w:val="20"/>
              </w:rPr>
            </w:pPr>
          </w:p>
        </w:tc>
      </w:tr>
      <w:tr w:rsidR="008A4F4A" w:rsidRPr="002939CA" w:rsidTr="008A4F4A">
        <w:trPr>
          <w:trHeight w:val="255"/>
        </w:trPr>
        <w:tc>
          <w:tcPr>
            <w:tcW w:w="3417" w:type="dxa"/>
            <w:noWrap/>
            <w:vAlign w:val="bottom"/>
          </w:tcPr>
          <w:p w:rsidR="008A4F4A" w:rsidRPr="002939CA" w:rsidRDefault="008A4F4A" w:rsidP="008A4F4A">
            <w:pPr>
              <w:spacing w:line="240" w:lineRule="auto"/>
              <w:rPr>
                <w:rFonts w:ascii="Arial" w:hAnsi="Arial" w:cs="Arial"/>
                <w:sz w:val="20"/>
              </w:rPr>
            </w:pPr>
          </w:p>
        </w:tc>
        <w:tc>
          <w:tcPr>
            <w:tcW w:w="1161" w:type="dxa"/>
            <w:noWrap/>
            <w:vAlign w:val="bottom"/>
          </w:tcPr>
          <w:p w:rsidR="008A4F4A" w:rsidRPr="002939CA" w:rsidRDefault="008A4F4A" w:rsidP="008A4F4A">
            <w:pPr>
              <w:spacing w:line="240" w:lineRule="auto"/>
              <w:jc w:val="center"/>
              <w:rPr>
                <w:rFonts w:ascii="Arial" w:hAnsi="Arial" w:cs="Arial"/>
                <w:sz w:val="20"/>
              </w:rPr>
            </w:pPr>
          </w:p>
        </w:tc>
        <w:tc>
          <w:tcPr>
            <w:tcW w:w="2055" w:type="dxa"/>
            <w:noWrap/>
            <w:vAlign w:val="bottom"/>
          </w:tcPr>
          <w:p w:rsidR="008A4F4A" w:rsidRPr="002939CA" w:rsidRDefault="008A4F4A" w:rsidP="008A4F4A">
            <w:pPr>
              <w:spacing w:line="240" w:lineRule="auto"/>
              <w:jc w:val="center"/>
              <w:rPr>
                <w:rFonts w:ascii="Arial" w:hAnsi="Arial" w:cs="Arial"/>
                <w:sz w:val="20"/>
              </w:rPr>
            </w:pPr>
          </w:p>
        </w:tc>
      </w:tr>
      <w:tr w:rsidR="008A4F4A" w:rsidRPr="002939CA" w:rsidTr="008A4F4A">
        <w:trPr>
          <w:trHeight w:val="255"/>
        </w:trPr>
        <w:tc>
          <w:tcPr>
            <w:tcW w:w="3417" w:type="dxa"/>
            <w:noWrap/>
            <w:vAlign w:val="bottom"/>
          </w:tcPr>
          <w:p w:rsidR="008A4F4A" w:rsidRPr="002939CA" w:rsidRDefault="008A4F4A" w:rsidP="008A4F4A">
            <w:pPr>
              <w:spacing w:line="240" w:lineRule="auto"/>
              <w:rPr>
                <w:rFonts w:ascii="Arial" w:hAnsi="Arial" w:cs="Arial"/>
                <w:b/>
                <w:bCs/>
                <w:sz w:val="20"/>
              </w:rPr>
            </w:pPr>
            <w:r w:rsidRPr="002939CA">
              <w:rPr>
                <w:rFonts w:ascii="Arial" w:hAnsi="Arial" w:cs="Arial"/>
                <w:b/>
                <w:bCs/>
                <w:sz w:val="20"/>
              </w:rPr>
              <w:t>MAGASIN</w:t>
            </w:r>
          </w:p>
        </w:tc>
        <w:tc>
          <w:tcPr>
            <w:tcW w:w="1161" w:type="dxa"/>
            <w:noWrap/>
            <w:vAlign w:val="bottom"/>
          </w:tcPr>
          <w:p w:rsidR="008A4F4A" w:rsidRPr="002939CA" w:rsidRDefault="008A4F4A" w:rsidP="008A4F4A">
            <w:pPr>
              <w:spacing w:line="240" w:lineRule="auto"/>
              <w:jc w:val="center"/>
              <w:rPr>
                <w:rFonts w:ascii="Arial" w:hAnsi="Arial" w:cs="Arial"/>
                <w:sz w:val="20"/>
              </w:rPr>
            </w:pPr>
            <w:r w:rsidRPr="002939CA">
              <w:rPr>
                <w:rFonts w:ascii="Arial" w:hAnsi="Arial" w:cs="Arial"/>
                <w:sz w:val="20"/>
              </w:rPr>
              <w:t> </w:t>
            </w:r>
          </w:p>
        </w:tc>
        <w:tc>
          <w:tcPr>
            <w:tcW w:w="2055" w:type="dxa"/>
            <w:noWrap/>
            <w:vAlign w:val="bottom"/>
          </w:tcPr>
          <w:p w:rsidR="008A4F4A" w:rsidRPr="002939CA" w:rsidRDefault="008A4F4A" w:rsidP="008A4F4A">
            <w:pPr>
              <w:spacing w:line="240" w:lineRule="auto"/>
              <w:jc w:val="center"/>
              <w:rPr>
                <w:rFonts w:ascii="Arial" w:hAnsi="Arial" w:cs="Arial"/>
                <w:sz w:val="20"/>
              </w:rPr>
            </w:pPr>
          </w:p>
        </w:tc>
      </w:tr>
      <w:tr w:rsidR="008A4F4A" w:rsidRPr="002939CA" w:rsidTr="008A4F4A">
        <w:trPr>
          <w:trHeight w:val="285"/>
        </w:trPr>
        <w:tc>
          <w:tcPr>
            <w:tcW w:w="3417" w:type="dxa"/>
            <w:noWrap/>
            <w:vAlign w:val="bottom"/>
          </w:tcPr>
          <w:p w:rsidR="008A4F4A" w:rsidRPr="002939CA" w:rsidRDefault="008A4F4A" w:rsidP="008A4F4A">
            <w:pPr>
              <w:spacing w:line="240" w:lineRule="auto"/>
              <w:rPr>
                <w:rFonts w:ascii="Arial" w:hAnsi="Arial" w:cs="Arial"/>
                <w:sz w:val="20"/>
              </w:rPr>
            </w:pPr>
            <w:r w:rsidRPr="002939CA">
              <w:rPr>
                <w:rFonts w:ascii="Arial" w:hAnsi="Arial" w:cs="Arial"/>
                <w:sz w:val="20"/>
              </w:rPr>
              <w:t>Magasinvolum</w:t>
            </w:r>
          </w:p>
        </w:tc>
        <w:tc>
          <w:tcPr>
            <w:tcW w:w="1161" w:type="dxa"/>
            <w:noWrap/>
            <w:vAlign w:val="bottom"/>
          </w:tcPr>
          <w:p w:rsidR="008A4F4A" w:rsidRPr="002939CA" w:rsidRDefault="008A4F4A" w:rsidP="008A4F4A">
            <w:pPr>
              <w:spacing w:line="240" w:lineRule="auto"/>
              <w:jc w:val="center"/>
              <w:rPr>
                <w:rFonts w:ascii="Arial" w:hAnsi="Arial" w:cs="Arial"/>
                <w:sz w:val="20"/>
              </w:rPr>
            </w:pPr>
            <w:r w:rsidRPr="002939CA">
              <w:rPr>
                <w:rFonts w:ascii="Arial" w:hAnsi="Arial" w:cs="Arial"/>
                <w:sz w:val="20"/>
              </w:rPr>
              <w:t>mill. m</w:t>
            </w:r>
            <w:r w:rsidRPr="002939CA">
              <w:rPr>
                <w:rFonts w:ascii="Arial" w:hAnsi="Arial" w:cs="Arial"/>
                <w:sz w:val="20"/>
                <w:vertAlign w:val="superscript"/>
              </w:rPr>
              <w:t>3</w:t>
            </w:r>
          </w:p>
        </w:tc>
        <w:tc>
          <w:tcPr>
            <w:tcW w:w="2055" w:type="dxa"/>
            <w:noWrap/>
            <w:vAlign w:val="bottom"/>
          </w:tcPr>
          <w:p w:rsidR="008A4F4A" w:rsidRPr="002939CA" w:rsidRDefault="008A4F4A" w:rsidP="008A4F4A">
            <w:pPr>
              <w:spacing w:line="240" w:lineRule="auto"/>
              <w:jc w:val="center"/>
              <w:rPr>
                <w:rFonts w:ascii="Arial" w:hAnsi="Arial" w:cs="Arial"/>
                <w:sz w:val="20"/>
              </w:rPr>
            </w:pPr>
          </w:p>
        </w:tc>
      </w:tr>
      <w:tr w:rsidR="008A4F4A" w:rsidRPr="002939CA" w:rsidTr="008A4F4A">
        <w:trPr>
          <w:trHeight w:val="255"/>
        </w:trPr>
        <w:tc>
          <w:tcPr>
            <w:tcW w:w="3417" w:type="dxa"/>
            <w:noWrap/>
            <w:vAlign w:val="bottom"/>
          </w:tcPr>
          <w:p w:rsidR="008A4F4A" w:rsidRPr="002939CA" w:rsidRDefault="008A4F4A" w:rsidP="008A4F4A">
            <w:pPr>
              <w:spacing w:line="240" w:lineRule="auto"/>
              <w:rPr>
                <w:rFonts w:ascii="Arial" w:hAnsi="Arial" w:cs="Arial"/>
                <w:sz w:val="20"/>
              </w:rPr>
            </w:pPr>
            <w:r w:rsidRPr="002939CA">
              <w:rPr>
                <w:rFonts w:ascii="Arial" w:hAnsi="Arial" w:cs="Arial"/>
                <w:sz w:val="20"/>
              </w:rPr>
              <w:t>HRV</w:t>
            </w:r>
          </w:p>
        </w:tc>
        <w:tc>
          <w:tcPr>
            <w:tcW w:w="1161" w:type="dxa"/>
            <w:noWrap/>
            <w:vAlign w:val="bottom"/>
          </w:tcPr>
          <w:p w:rsidR="008A4F4A" w:rsidRPr="002939CA" w:rsidRDefault="008A4F4A" w:rsidP="008A4F4A">
            <w:pPr>
              <w:spacing w:line="240" w:lineRule="auto"/>
              <w:jc w:val="center"/>
              <w:rPr>
                <w:rFonts w:ascii="Arial" w:hAnsi="Arial" w:cs="Arial"/>
                <w:sz w:val="20"/>
              </w:rPr>
            </w:pPr>
            <w:r w:rsidRPr="002939CA">
              <w:rPr>
                <w:rFonts w:ascii="Arial" w:hAnsi="Arial" w:cs="Arial"/>
                <w:sz w:val="20"/>
              </w:rPr>
              <w:t>moh.</w:t>
            </w:r>
          </w:p>
        </w:tc>
        <w:tc>
          <w:tcPr>
            <w:tcW w:w="2055" w:type="dxa"/>
            <w:noWrap/>
            <w:vAlign w:val="bottom"/>
          </w:tcPr>
          <w:p w:rsidR="008A4F4A" w:rsidRPr="002939CA" w:rsidRDefault="008A4F4A" w:rsidP="008A4F4A">
            <w:pPr>
              <w:spacing w:line="240" w:lineRule="auto"/>
              <w:jc w:val="center"/>
              <w:rPr>
                <w:rFonts w:ascii="Arial" w:hAnsi="Arial" w:cs="Arial"/>
                <w:sz w:val="20"/>
              </w:rPr>
            </w:pPr>
          </w:p>
        </w:tc>
      </w:tr>
      <w:tr w:rsidR="008A4F4A" w:rsidRPr="002939CA" w:rsidTr="008A4F4A">
        <w:trPr>
          <w:trHeight w:val="255"/>
        </w:trPr>
        <w:tc>
          <w:tcPr>
            <w:tcW w:w="3417" w:type="dxa"/>
            <w:noWrap/>
            <w:vAlign w:val="bottom"/>
          </w:tcPr>
          <w:p w:rsidR="008A4F4A" w:rsidRPr="002939CA" w:rsidRDefault="008A4F4A" w:rsidP="008A4F4A">
            <w:pPr>
              <w:spacing w:line="240" w:lineRule="auto"/>
              <w:rPr>
                <w:rFonts w:ascii="Arial" w:hAnsi="Arial" w:cs="Arial"/>
                <w:sz w:val="20"/>
              </w:rPr>
            </w:pPr>
            <w:r w:rsidRPr="002939CA">
              <w:rPr>
                <w:rFonts w:ascii="Arial" w:hAnsi="Arial" w:cs="Arial"/>
                <w:sz w:val="20"/>
              </w:rPr>
              <w:t>LRV</w:t>
            </w:r>
          </w:p>
        </w:tc>
        <w:tc>
          <w:tcPr>
            <w:tcW w:w="1161" w:type="dxa"/>
            <w:noWrap/>
            <w:vAlign w:val="bottom"/>
          </w:tcPr>
          <w:p w:rsidR="008A4F4A" w:rsidRPr="002939CA" w:rsidRDefault="008A4F4A" w:rsidP="008A4F4A">
            <w:pPr>
              <w:spacing w:line="240" w:lineRule="auto"/>
              <w:jc w:val="center"/>
              <w:rPr>
                <w:rFonts w:ascii="Arial" w:hAnsi="Arial" w:cs="Arial"/>
                <w:sz w:val="20"/>
              </w:rPr>
            </w:pPr>
            <w:r w:rsidRPr="002939CA">
              <w:rPr>
                <w:rFonts w:ascii="Arial" w:hAnsi="Arial" w:cs="Arial"/>
                <w:sz w:val="20"/>
              </w:rPr>
              <w:t>moh.</w:t>
            </w:r>
          </w:p>
        </w:tc>
        <w:tc>
          <w:tcPr>
            <w:tcW w:w="2055" w:type="dxa"/>
            <w:noWrap/>
            <w:vAlign w:val="bottom"/>
          </w:tcPr>
          <w:p w:rsidR="008A4F4A" w:rsidRPr="002939CA" w:rsidRDefault="008A4F4A" w:rsidP="008A4F4A">
            <w:pPr>
              <w:spacing w:line="240" w:lineRule="auto"/>
              <w:jc w:val="center"/>
              <w:rPr>
                <w:rFonts w:ascii="Arial" w:hAnsi="Arial" w:cs="Arial"/>
                <w:sz w:val="20"/>
              </w:rPr>
            </w:pPr>
          </w:p>
        </w:tc>
      </w:tr>
    </w:tbl>
    <w:p w:rsidR="0022604B" w:rsidRPr="002939CA" w:rsidRDefault="0022604B" w:rsidP="004E380C">
      <w:pPr>
        <w:pStyle w:val="Overskrift2"/>
      </w:pPr>
      <w:bookmarkStart w:id="35" w:name="_Toc61252532"/>
      <w:bookmarkStart w:id="36" w:name="_Toc61252648"/>
      <w:bookmarkStart w:id="37" w:name="_Toc61253197"/>
      <w:bookmarkStart w:id="38" w:name="_Toc61253468"/>
      <w:bookmarkStart w:id="39" w:name="_Toc473809574"/>
      <w:r w:rsidRPr="002939CA">
        <w:t>Teknisk plan</w:t>
      </w:r>
      <w:bookmarkEnd w:id="35"/>
      <w:bookmarkEnd w:id="36"/>
      <w:bookmarkEnd w:id="37"/>
      <w:bookmarkEnd w:id="38"/>
      <w:r w:rsidRPr="002939CA">
        <w:t xml:space="preserve"> for det søkte alternativ</w:t>
      </w:r>
      <w:bookmarkEnd w:id="39"/>
    </w:p>
    <w:p w:rsidR="00300436" w:rsidRPr="002939CA" w:rsidRDefault="00734FE8" w:rsidP="00126D09">
      <w:pPr>
        <w:pStyle w:val="Brdtekst"/>
      </w:pPr>
      <w:r w:rsidRPr="002939CA">
        <w:t>Nedleggingen</w:t>
      </w:r>
      <w:r w:rsidR="0022604B" w:rsidRPr="002939CA">
        <w:t xml:space="preserve"> beskrives her. Beskrivelsen skal suppleres med bilder fra området</w:t>
      </w:r>
      <w:r w:rsidR="00122FF7" w:rsidRPr="002939CA">
        <w:t>, jf. vedlegg 5. A</w:t>
      </w:r>
      <w:r w:rsidR="00A637B4" w:rsidRPr="002939CA">
        <w:t xml:space="preserve">lle </w:t>
      </w:r>
      <w:r w:rsidR="00247FC2" w:rsidRPr="002939CA">
        <w:t>tekniske</w:t>
      </w:r>
      <w:r w:rsidR="00A637B4" w:rsidRPr="002939CA">
        <w:t xml:space="preserve"> inngrep tegnes inn på kart</w:t>
      </w:r>
      <w:r w:rsidR="00122FF7" w:rsidRPr="002939CA">
        <w:t xml:space="preserve"> (i</w:t>
      </w:r>
      <w:r w:rsidR="000B6634" w:rsidRPr="002939CA">
        <w:t xml:space="preserve"> vedlegg 3</w:t>
      </w:r>
      <w:r w:rsidR="00247FC2" w:rsidRPr="002939CA">
        <w:t>).</w:t>
      </w:r>
    </w:p>
    <w:p w:rsidR="00344620" w:rsidRPr="002939CA" w:rsidRDefault="009A5A60" w:rsidP="00344620">
      <w:pPr>
        <w:pStyle w:val="Brdtekst"/>
        <w:rPr>
          <w:b/>
        </w:rPr>
      </w:pPr>
      <w:bookmarkStart w:id="40" w:name="_Toc282175327"/>
      <w:bookmarkStart w:id="41" w:name="_Toc285794981"/>
      <w:bookmarkStart w:id="42" w:name="_Toc286224688"/>
      <w:r w:rsidRPr="002939CA">
        <w:rPr>
          <w:b/>
        </w:rPr>
        <w:t>2.2.1</w:t>
      </w:r>
      <w:r w:rsidR="00344620" w:rsidRPr="002939CA">
        <w:rPr>
          <w:b/>
        </w:rPr>
        <w:tab/>
        <w:t>Veibygging</w:t>
      </w:r>
      <w:bookmarkEnd w:id="40"/>
      <w:bookmarkEnd w:id="41"/>
      <w:bookmarkEnd w:id="42"/>
      <w:r w:rsidR="00344620" w:rsidRPr="002939CA">
        <w:rPr>
          <w:b/>
        </w:rPr>
        <w:t xml:space="preserve"> </w:t>
      </w:r>
    </w:p>
    <w:p w:rsidR="00344620" w:rsidRPr="002939CA" w:rsidRDefault="00247FC2" w:rsidP="00344620">
      <w:pPr>
        <w:pStyle w:val="Brdtekst"/>
      </w:pPr>
      <w:r w:rsidRPr="002939CA">
        <w:t>Beskriv nødvendig veibygging i forbindelse med nedleggingen, b</w:t>
      </w:r>
      <w:r w:rsidR="00344620" w:rsidRPr="002939CA">
        <w:t>åde midlertidige anleggsveier og permanente veier. Bredden på veier og ryddebeltet i anleggsfasen skal oppgis.</w:t>
      </w:r>
    </w:p>
    <w:p w:rsidR="00344620" w:rsidRPr="002939CA" w:rsidRDefault="009A5A60" w:rsidP="00344620">
      <w:pPr>
        <w:pStyle w:val="Brdtekst"/>
        <w:rPr>
          <w:b/>
        </w:rPr>
      </w:pPr>
      <w:bookmarkStart w:id="43" w:name="_Toc282175328"/>
      <w:bookmarkStart w:id="44" w:name="_Toc285794982"/>
      <w:bookmarkStart w:id="45" w:name="_Toc286224689"/>
      <w:r w:rsidRPr="002939CA">
        <w:rPr>
          <w:b/>
        </w:rPr>
        <w:t>2.2.2</w:t>
      </w:r>
      <w:r w:rsidR="00344620" w:rsidRPr="002939CA">
        <w:rPr>
          <w:b/>
        </w:rPr>
        <w:tab/>
        <w:t>Massetak og deponi</w:t>
      </w:r>
      <w:bookmarkEnd w:id="43"/>
      <w:bookmarkEnd w:id="44"/>
      <w:bookmarkEnd w:id="45"/>
    </w:p>
    <w:p w:rsidR="00504F66" w:rsidRDefault="00344620" w:rsidP="00B74B3B">
      <w:r w:rsidRPr="002939CA">
        <w:t>Behov for eventuelle deponier og massetak (midlertidige og permanente) skal beskrives og merkes av på kart. Eventuelle avtaler om bruk av overskuddsmasser beskrives her. Ka</w:t>
      </w:r>
      <w:r w:rsidR="00122FF7" w:rsidRPr="002939CA">
        <w:t>pitlet ses i sammenheng med kapittel 2.4</w:t>
      </w:r>
      <w:r w:rsidRPr="002939CA">
        <w:t>. A</w:t>
      </w:r>
      <w:r w:rsidR="00122FF7" w:rsidRPr="002939CA">
        <w:t>ll a</w:t>
      </w:r>
      <w:r w:rsidRPr="002939CA">
        <w:t xml:space="preserve">realbruk tegnes inn på kart, jf. vedlegg 3. </w:t>
      </w:r>
    </w:p>
    <w:p w:rsidR="00504F66" w:rsidRDefault="00504F66" w:rsidP="00504F66">
      <w:pPr>
        <w:pStyle w:val="Overskrift2"/>
        <w:tabs>
          <w:tab w:val="num" w:pos="0"/>
        </w:tabs>
        <w:ind w:left="0" w:firstLine="0"/>
      </w:pPr>
      <w:bookmarkStart w:id="46" w:name="_Toc61252550"/>
      <w:bookmarkStart w:id="47" w:name="_Toc61252652"/>
      <w:bookmarkStart w:id="48" w:name="_Toc61253201"/>
      <w:bookmarkStart w:id="49" w:name="_Toc61253486"/>
      <w:bookmarkStart w:id="50" w:name="_Toc435193348"/>
      <w:bookmarkStart w:id="51" w:name="_Toc473809575"/>
      <w:r>
        <w:t xml:space="preserve">Fordeler </w:t>
      </w:r>
      <w:r w:rsidRPr="00732460">
        <w:rPr>
          <w:color w:val="000000"/>
        </w:rPr>
        <w:t>og ulemper</w:t>
      </w:r>
      <w:r>
        <w:t xml:space="preserve"> ved tiltaket</w:t>
      </w:r>
      <w:bookmarkEnd w:id="46"/>
      <w:bookmarkEnd w:id="47"/>
      <w:bookmarkEnd w:id="48"/>
      <w:bookmarkEnd w:id="49"/>
      <w:bookmarkEnd w:id="50"/>
      <w:bookmarkEnd w:id="51"/>
    </w:p>
    <w:p w:rsidR="00504F66" w:rsidRPr="00F417F5" w:rsidRDefault="00504F66" w:rsidP="00504F66">
      <w:pPr>
        <w:pStyle w:val="Topptekst"/>
        <w:rPr>
          <w:rStyle w:val="Understreket"/>
        </w:rPr>
      </w:pPr>
      <w:r w:rsidRPr="00333C72">
        <w:rPr>
          <w:rStyle w:val="Understreket"/>
        </w:rPr>
        <w:t>Fordeler</w:t>
      </w:r>
    </w:p>
    <w:p w:rsidR="00504F66" w:rsidRDefault="00504F66" w:rsidP="00504F66">
      <w:pPr>
        <w:pStyle w:val="Brdtekst"/>
      </w:pPr>
      <w:r>
        <w:t>Beskriv nytte for allmennheten og ev. andre fordeler.</w:t>
      </w:r>
    </w:p>
    <w:p w:rsidR="00504F66" w:rsidRDefault="00504F66" w:rsidP="00504F66">
      <w:pPr>
        <w:pStyle w:val="Ledetekst"/>
        <w:rPr>
          <w:rStyle w:val="Understreket"/>
        </w:rPr>
      </w:pPr>
      <w:r w:rsidRPr="00333C72">
        <w:rPr>
          <w:rStyle w:val="Understreket"/>
        </w:rPr>
        <w:t>Ulemper</w:t>
      </w:r>
    </w:p>
    <w:p w:rsidR="00504F66" w:rsidRPr="00504F66" w:rsidRDefault="00504F66" w:rsidP="00504F66">
      <w:pPr>
        <w:pStyle w:val="Ledetekst"/>
        <w:rPr>
          <w:rFonts w:ascii="Times New Roman" w:hAnsi="Times New Roman" w:cs="Times New Roman"/>
          <w:sz w:val="22"/>
        </w:rPr>
      </w:pPr>
      <w:r w:rsidRPr="00B74B3B">
        <w:rPr>
          <w:rFonts w:ascii="Times New Roman" w:hAnsi="Times New Roman" w:cs="Times New Roman"/>
          <w:sz w:val="22"/>
        </w:rPr>
        <w:t>Ulemper som berører allmenne interesser nevnes her</w:t>
      </w:r>
      <w:r>
        <w:rPr>
          <w:rStyle w:val="Understreket"/>
          <w:rFonts w:ascii="Times New Roman" w:hAnsi="Times New Roman" w:cs="Times New Roman"/>
          <w:u w:val="none"/>
        </w:rPr>
        <w:t>.</w:t>
      </w:r>
    </w:p>
    <w:p w:rsidR="0022604B" w:rsidRPr="002939CA" w:rsidRDefault="00732460" w:rsidP="00B21732">
      <w:pPr>
        <w:pStyle w:val="Overskrift2"/>
        <w:tabs>
          <w:tab w:val="num" w:pos="0"/>
        </w:tabs>
        <w:ind w:left="0" w:firstLine="0"/>
      </w:pPr>
      <w:bookmarkStart w:id="52" w:name="_Toc473809576"/>
      <w:bookmarkStart w:id="53" w:name="_Toc61252551"/>
      <w:bookmarkStart w:id="54" w:name="_Toc61252653"/>
      <w:bookmarkStart w:id="55" w:name="_Toc61253202"/>
      <w:bookmarkStart w:id="56" w:name="_Toc61253487"/>
      <w:r w:rsidRPr="002939CA">
        <w:t xml:space="preserve">Arealbruk og </w:t>
      </w:r>
      <w:r w:rsidR="0022604B" w:rsidRPr="002939CA">
        <w:t>eiendomsforhold</w:t>
      </w:r>
      <w:bookmarkEnd w:id="52"/>
      <w:r w:rsidR="0022604B" w:rsidRPr="002939CA">
        <w:t xml:space="preserve"> </w:t>
      </w:r>
      <w:bookmarkEnd w:id="53"/>
      <w:bookmarkEnd w:id="54"/>
      <w:bookmarkEnd w:id="55"/>
      <w:bookmarkEnd w:id="56"/>
    </w:p>
    <w:p w:rsidR="0022604B" w:rsidRPr="002939CA" w:rsidRDefault="0022604B">
      <w:pPr>
        <w:pStyle w:val="Stil3"/>
        <w:spacing w:before="120"/>
        <w:rPr>
          <w:rStyle w:val="Understreket"/>
        </w:rPr>
      </w:pPr>
      <w:bookmarkStart w:id="57" w:name="_Toc61252552"/>
      <w:bookmarkStart w:id="58" w:name="_Toc61253488"/>
      <w:bookmarkStart w:id="59" w:name="_Toc162852776"/>
      <w:r w:rsidRPr="002939CA">
        <w:rPr>
          <w:rStyle w:val="Understreket"/>
        </w:rPr>
        <w:t>Arealbruk</w:t>
      </w:r>
      <w:bookmarkEnd w:id="57"/>
      <w:bookmarkEnd w:id="58"/>
      <w:bookmarkEnd w:id="59"/>
      <w:r w:rsidRPr="002939CA">
        <w:rPr>
          <w:rStyle w:val="Understreket"/>
        </w:rPr>
        <w:t xml:space="preserve"> </w:t>
      </w:r>
    </w:p>
    <w:p w:rsidR="0022604B" w:rsidRPr="002939CA" w:rsidRDefault="0022604B" w:rsidP="00C36F61">
      <w:pPr>
        <w:pStyle w:val="Brdtekst"/>
      </w:pPr>
      <w:r w:rsidRPr="002939CA">
        <w:t>Størrelse og beliggenhet av nødve</w:t>
      </w:r>
      <w:r w:rsidR="009A5A60" w:rsidRPr="002939CA">
        <w:t xml:space="preserve">ndige arealer som </w:t>
      </w:r>
      <w:r w:rsidR="00BA1E02">
        <w:t>må bruke</w:t>
      </w:r>
      <w:r w:rsidR="008A4F4A">
        <w:t>s</w:t>
      </w:r>
      <w:r w:rsidR="00BA1E02">
        <w:t>.</w:t>
      </w:r>
      <w:r w:rsidR="008216CF" w:rsidRPr="002939CA">
        <w:t xml:space="preserve"> A</w:t>
      </w:r>
      <w:r w:rsidR="00122FF7" w:rsidRPr="002939CA">
        <w:t>ll a</w:t>
      </w:r>
      <w:r w:rsidR="008216CF" w:rsidRPr="002939CA">
        <w:t xml:space="preserve">realbruk </w:t>
      </w:r>
      <w:r w:rsidR="00122FF7" w:rsidRPr="002939CA">
        <w:t xml:space="preserve">skal </w:t>
      </w:r>
      <w:r w:rsidR="008216CF" w:rsidRPr="002939CA">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2939CA" w:rsidTr="005E50B3">
        <w:tc>
          <w:tcPr>
            <w:tcW w:w="2155" w:type="dxa"/>
          </w:tcPr>
          <w:p w:rsidR="008216CF" w:rsidRPr="002939CA" w:rsidRDefault="008216CF" w:rsidP="00901786">
            <w:pPr>
              <w:pStyle w:val="Brdtekst"/>
              <w:rPr>
                <w:b/>
              </w:rPr>
            </w:pPr>
            <w:r w:rsidRPr="002939CA">
              <w:rPr>
                <w:b/>
              </w:rPr>
              <w:t>Inngrep</w:t>
            </w:r>
          </w:p>
        </w:tc>
        <w:tc>
          <w:tcPr>
            <w:tcW w:w="2410" w:type="dxa"/>
          </w:tcPr>
          <w:p w:rsidR="008216CF" w:rsidRPr="002939CA" w:rsidRDefault="008216CF" w:rsidP="00122FF7">
            <w:pPr>
              <w:pStyle w:val="Brdtekst"/>
              <w:rPr>
                <w:b/>
              </w:rPr>
            </w:pPr>
            <w:r w:rsidRPr="002939CA">
              <w:rPr>
                <w:b/>
              </w:rPr>
              <w:t>Midlertidig arealbehov (</w:t>
            </w:r>
            <w:r w:rsidR="00122FF7" w:rsidRPr="002939CA">
              <w:rPr>
                <w:b/>
              </w:rPr>
              <w:t>m</w:t>
            </w:r>
            <w:r w:rsidR="00122FF7" w:rsidRPr="002939CA">
              <w:rPr>
                <w:b/>
                <w:vertAlign w:val="superscript"/>
              </w:rPr>
              <w:t>2</w:t>
            </w:r>
            <w:r w:rsidR="005E50B3" w:rsidRPr="002939CA">
              <w:rPr>
                <w:b/>
              </w:rPr>
              <w:t xml:space="preserve">el. </w:t>
            </w:r>
            <w:r w:rsidR="00122FF7" w:rsidRPr="002939CA">
              <w:rPr>
                <w:b/>
              </w:rPr>
              <w:t>daa</w:t>
            </w:r>
            <w:r w:rsidRPr="002939CA">
              <w:rPr>
                <w:b/>
              </w:rPr>
              <w:t>)</w:t>
            </w:r>
          </w:p>
        </w:tc>
        <w:tc>
          <w:tcPr>
            <w:tcW w:w="2410" w:type="dxa"/>
          </w:tcPr>
          <w:p w:rsidR="008216CF" w:rsidRPr="002939CA" w:rsidRDefault="008216CF" w:rsidP="00122FF7">
            <w:pPr>
              <w:pStyle w:val="Brdtekst"/>
              <w:rPr>
                <w:b/>
              </w:rPr>
            </w:pPr>
            <w:r w:rsidRPr="002939CA">
              <w:rPr>
                <w:b/>
              </w:rPr>
              <w:t>Permanent arealbehov (</w:t>
            </w:r>
            <w:r w:rsidR="00122FF7" w:rsidRPr="002939CA">
              <w:rPr>
                <w:b/>
              </w:rPr>
              <w:t>m</w:t>
            </w:r>
            <w:r w:rsidR="00122FF7" w:rsidRPr="002939CA">
              <w:rPr>
                <w:b/>
                <w:vertAlign w:val="superscript"/>
              </w:rPr>
              <w:t>2</w:t>
            </w:r>
            <w:r w:rsidR="00122FF7" w:rsidRPr="002939CA">
              <w:rPr>
                <w:b/>
              </w:rPr>
              <w:t xml:space="preserve"> el. daa</w:t>
            </w:r>
            <w:r w:rsidRPr="002939CA">
              <w:rPr>
                <w:b/>
              </w:rPr>
              <w:t>)</w:t>
            </w:r>
          </w:p>
        </w:tc>
        <w:tc>
          <w:tcPr>
            <w:tcW w:w="1984" w:type="dxa"/>
          </w:tcPr>
          <w:p w:rsidR="008216CF" w:rsidRPr="002939CA" w:rsidRDefault="008216CF" w:rsidP="00901786">
            <w:pPr>
              <w:pStyle w:val="Brdtekst"/>
              <w:rPr>
                <w:b/>
              </w:rPr>
            </w:pPr>
            <w:r w:rsidRPr="002939CA">
              <w:rPr>
                <w:b/>
              </w:rPr>
              <w:t>Ev. merknader</w:t>
            </w:r>
          </w:p>
        </w:tc>
      </w:tr>
      <w:tr w:rsidR="009A3ED9" w:rsidRPr="002939CA" w:rsidTr="005E50B3">
        <w:tc>
          <w:tcPr>
            <w:tcW w:w="2155" w:type="dxa"/>
          </w:tcPr>
          <w:p w:rsidR="009A3ED9" w:rsidRPr="002939CA" w:rsidRDefault="009A3ED9" w:rsidP="00901786"/>
        </w:tc>
        <w:tc>
          <w:tcPr>
            <w:tcW w:w="2410" w:type="dxa"/>
          </w:tcPr>
          <w:p w:rsidR="009A3ED9" w:rsidRPr="002939CA" w:rsidRDefault="009A3ED9" w:rsidP="00901786">
            <w:pPr>
              <w:rPr>
                <w:b/>
              </w:rPr>
            </w:pPr>
          </w:p>
        </w:tc>
        <w:tc>
          <w:tcPr>
            <w:tcW w:w="2410" w:type="dxa"/>
          </w:tcPr>
          <w:p w:rsidR="009A3ED9" w:rsidRPr="002939CA" w:rsidRDefault="009A3ED9" w:rsidP="00901786">
            <w:pPr>
              <w:rPr>
                <w:b/>
              </w:rPr>
            </w:pPr>
          </w:p>
        </w:tc>
        <w:tc>
          <w:tcPr>
            <w:tcW w:w="1984" w:type="dxa"/>
          </w:tcPr>
          <w:p w:rsidR="009A3ED9" w:rsidRPr="002939CA" w:rsidRDefault="009A3ED9" w:rsidP="00901786">
            <w:pPr>
              <w:rPr>
                <w:b/>
              </w:rPr>
            </w:pPr>
          </w:p>
        </w:tc>
      </w:tr>
    </w:tbl>
    <w:p w:rsidR="008216CF" w:rsidRPr="002939CA" w:rsidRDefault="008216CF" w:rsidP="00C36F61">
      <w:pPr>
        <w:pStyle w:val="Brdtekst"/>
        <w:rPr>
          <w:b/>
        </w:rPr>
      </w:pPr>
    </w:p>
    <w:p w:rsidR="0022604B" w:rsidRPr="002939CA" w:rsidRDefault="0022604B">
      <w:pPr>
        <w:pStyle w:val="Stil3"/>
        <w:rPr>
          <w:rStyle w:val="Understreket"/>
        </w:rPr>
      </w:pPr>
      <w:bookmarkStart w:id="60" w:name="_Toc61252553"/>
      <w:bookmarkStart w:id="61" w:name="_Toc61253489"/>
      <w:bookmarkStart w:id="62" w:name="_Toc162852777"/>
      <w:r w:rsidRPr="002939CA">
        <w:rPr>
          <w:rStyle w:val="Understreket"/>
        </w:rPr>
        <w:t>Eiendomsforhold</w:t>
      </w:r>
      <w:bookmarkEnd w:id="60"/>
      <w:bookmarkEnd w:id="61"/>
      <w:bookmarkEnd w:id="62"/>
    </w:p>
    <w:p w:rsidR="00024000" w:rsidRPr="002939CA" w:rsidRDefault="00024000" w:rsidP="00024000">
      <w:pPr>
        <w:pStyle w:val="Brdtekst"/>
      </w:pPr>
      <w:r w:rsidRPr="002939CA">
        <w:t>Forholdet til rettighetshaverne skal beskrives og være avklart før innsending av søknaden. Dersom det søkes om samtykke til ekspropriasjon etter oreigningsloven, skal det først være forsøkt å få til en minnelig ordning med alle berørte parter</w:t>
      </w:r>
      <w:r w:rsidR="00BA1E02">
        <w:t>, og dokumentasjon på dette skal forelegges NVE</w:t>
      </w:r>
      <w:r w:rsidRPr="002939CA">
        <w:t>. Oversikt over berørte grunneiere og rettighetshavere vedlegges.</w:t>
      </w:r>
    </w:p>
    <w:p w:rsidR="00024000" w:rsidRPr="002939CA" w:rsidRDefault="00024000" w:rsidP="00024000">
      <w:pPr>
        <w:pStyle w:val="Overskrift2"/>
        <w:tabs>
          <w:tab w:val="num" w:pos="576"/>
        </w:tabs>
      </w:pPr>
      <w:bookmarkStart w:id="63" w:name="_Toc287005435"/>
      <w:bookmarkStart w:id="64" w:name="_Toc473809577"/>
      <w:r w:rsidRPr="002939CA">
        <w:lastRenderedPageBreak/>
        <w:t>Forholdet til offentlige planer og nasjonale føringer</w:t>
      </w:r>
      <w:bookmarkEnd w:id="63"/>
      <w:bookmarkEnd w:id="64"/>
    </w:p>
    <w:p w:rsidR="0022604B" w:rsidRPr="002939CA" w:rsidRDefault="0022604B" w:rsidP="00333C72">
      <w:pPr>
        <w:pStyle w:val="Brdtekst"/>
      </w:pPr>
      <w:r w:rsidRPr="002939CA">
        <w:t xml:space="preserve">Beskrivelse av </w:t>
      </w:r>
      <w:r w:rsidR="00247FC2" w:rsidRPr="002939CA">
        <w:t>nedleggingens</w:t>
      </w:r>
      <w:r w:rsidRPr="002939CA">
        <w:t xml:space="preserve"> status i forhold til:</w:t>
      </w:r>
    </w:p>
    <w:p w:rsidR="00024000" w:rsidRPr="002939CA" w:rsidRDefault="00024000" w:rsidP="00024000">
      <w:pPr>
        <w:pStyle w:val="Brdtekst"/>
      </w:pPr>
      <w:r w:rsidRPr="002939CA">
        <w:rPr>
          <w:rStyle w:val="Understreket"/>
        </w:rPr>
        <w:t>Kommuneplaner</w:t>
      </w:r>
      <w:r w:rsidR="009A5A60" w:rsidRPr="002939CA">
        <w:br/>
      </w:r>
      <w:r w:rsidRPr="002939CA">
        <w:t>Planer i henhold til plan- og bygningsloven, mm. Det skal vises til kommuneplanens arealdel.</w:t>
      </w:r>
    </w:p>
    <w:p w:rsidR="0022604B" w:rsidRPr="002939CA" w:rsidRDefault="0022604B" w:rsidP="00333C72">
      <w:pPr>
        <w:pStyle w:val="Brdtekst"/>
      </w:pPr>
      <w:r w:rsidRPr="002939CA">
        <w:rPr>
          <w:rStyle w:val="Understreket"/>
        </w:rPr>
        <w:t>Verneplan for vassdrag</w:t>
      </w:r>
      <w:r w:rsidRPr="002939CA">
        <w:rPr>
          <w:u w:val="single"/>
        </w:rPr>
        <w:t xml:space="preserve"> </w:t>
      </w:r>
      <w:r w:rsidR="009A5A60" w:rsidRPr="002939CA">
        <w:br/>
      </w:r>
      <w:r w:rsidR="00734FE8" w:rsidRPr="002939CA">
        <w:t>Beskrivelse av områdets</w:t>
      </w:r>
      <w:r w:rsidRPr="002939CA">
        <w:t xml:space="preserve"> status i forhold til Verneplan for vassdrag</w:t>
      </w:r>
    </w:p>
    <w:p w:rsidR="0022604B" w:rsidRPr="002939CA" w:rsidRDefault="0022604B" w:rsidP="00333C72">
      <w:pPr>
        <w:pStyle w:val="Brdtekst"/>
      </w:pPr>
      <w:r w:rsidRPr="002939CA">
        <w:rPr>
          <w:rStyle w:val="Understreket"/>
        </w:rPr>
        <w:t>Nasjonale laksevassdrag</w:t>
      </w:r>
      <w:r w:rsidRPr="002939CA">
        <w:t xml:space="preserve"> </w:t>
      </w:r>
      <w:r w:rsidR="009A5A60" w:rsidRPr="002939CA">
        <w:br/>
      </w:r>
      <w:r w:rsidRPr="002939CA">
        <w:t>Beskrivelse</w:t>
      </w:r>
      <w:r w:rsidR="00734FE8" w:rsidRPr="002939CA">
        <w:t xml:space="preserve"> av områdets</w:t>
      </w:r>
      <w:r w:rsidRPr="002939CA">
        <w:t xml:space="preserve"> status i forhold til Nasjonale laksevassdrag</w:t>
      </w:r>
    </w:p>
    <w:p w:rsidR="00024000" w:rsidRPr="002939CA" w:rsidRDefault="00024000" w:rsidP="00024000">
      <w:pPr>
        <w:pStyle w:val="Brdtekst"/>
      </w:pPr>
      <w:r w:rsidRPr="002939CA">
        <w:rPr>
          <w:rStyle w:val="Understreket"/>
        </w:rPr>
        <w:t>Ev. andre planer eller beskyttede områder</w:t>
      </w:r>
      <w:r w:rsidR="009A5A60" w:rsidRPr="002939CA">
        <w:br/>
      </w:r>
      <w:r w:rsidRPr="002939CA">
        <w:t>Dersom tiltaket berører områder som er omfattet av fylkesvise planer, områd</w:t>
      </w:r>
      <w:r w:rsidR="005E50B3" w:rsidRPr="002939CA">
        <w:t>er vernet etter naturvernloven/</w:t>
      </w:r>
      <w:r w:rsidRPr="002939CA">
        <w:t>naturmangfoldloven, fredet etter kulturminneloven, statlig sikret friluftsområde med mer skal dette oppgis.</w:t>
      </w:r>
    </w:p>
    <w:p w:rsidR="00024000" w:rsidRPr="002939CA" w:rsidRDefault="00024000" w:rsidP="00333C72">
      <w:pPr>
        <w:pStyle w:val="Brdtekst"/>
      </w:pPr>
      <w:r w:rsidRPr="002939CA">
        <w:rPr>
          <w:u w:val="single"/>
        </w:rPr>
        <w:t>EUs vanndirektiv</w:t>
      </w:r>
      <w:r w:rsidR="009A5A60" w:rsidRPr="002939CA">
        <w:br/>
      </w:r>
      <w:r w:rsidRPr="002939CA">
        <w:t>Status for vassdraget i henhold til vedtatte regionale forvaltningsplaner for vassdrag etter vannforvaltningsforskriften oppgis, se www.vannportalen.no</w:t>
      </w:r>
    </w:p>
    <w:p w:rsidR="00E02D07" w:rsidRDefault="00E02D07">
      <w:pPr>
        <w:spacing w:line="240" w:lineRule="auto"/>
        <w:rPr>
          <w:b/>
          <w:bCs/>
          <w:kern w:val="28"/>
          <w:sz w:val="26"/>
          <w:szCs w:val="26"/>
        </w:rPr>
      </w:pPr>
      <w:bookmarkStart w:id="65" w:name="_Toc61252556"/>
      <w:bookmarkStart w:id="66" w:name="_Toc61252654"/>
      <w:bookmarkStart w:id="67" w:name="_Toc61253203"/>
      <w:bookmarkStart w:id="68" w:name="_Toc61253492"/>
      <w:bookmarkStart w:id="69" w:name="_Toc61318446"/>
      <w:r>
        <w:br w:type="page"/>
      </w:r>
    </w:p>
    <w:p w:rsidR="0022604B" w:rsidRPr="002939CA" w:rsidRDefault="0022604B" w:rsidP="00067092">
      <w:pPr>
        <w:pStyle w:val="Overskrift1"/>
      </w:pPr>
      <w:bookmarkStart w:id="70" w:name="_Toc473809578"/>
      <w:r w:rsidRPr="002939CA">
        <w:lastRenderedPageBreak/>
        <w:t>Virkning for miljø, naturressurser og samfunn</w:t>
      </w:r>
      <w:bookmarkEnd w:id="65"/>
      <w:bookmarkEnd w:id="66"/>
      <w:bookmarkEnd w:id="67"/>
      <w:bookmarkEnd w:id="68"/>
      <w:bookmarkEnd w:id="69"/>
      <w:bookmarkEnd w:id="70"/>
    </w:p>
    <w:p w:rsidR="00AF2B48" w:rsidRPr="002939CA" w:rsidRDefault="0022604B" w:rsidP="00AF2B48">
      <w:pPr>
        <w:pStyle w:val="Brdtekst"/>
      </w:pPr>
      <w:bookmarkStart w:id="71" w:name="_Toc61252561"/>
      <w:bookmarkStart w:id="72" w:name="_Toc61252659"/>
      <w:bookmarkStart w:id="73" w:name="_Toc61253208"/>
      <w:bookmarkStart w:id="74" w:name="_Toc61253497"/>
      <w:bookmarkStart w:id="75" w:name="_Toc61318447"/>
      <w:bookmarkStart w:id="76" w:name="_Toc61252557"/>
      <w:bookmarkStart w:id="77" w:name="_Toc61252655"/>
      <w:bookmarkStart w:id="78" w:name="_Toc61253204"/>
      <w:bookmarkStart w:id="79" w:name="_Toc61253493"/>
      <w:r w:rsidRPr="002939CA">
        <w:t>Her skal det gis en beskrivelse av dagens situasjon (nå-situasjon) for hvert av deltemaene</w:t>
      </w:r>
      <w:r w:rsidR="009A5A60" w:rsidRPr="002939CA">
        <w:t xml:space="preserve"> hvis aktuelt</w:t>
      </w:r>
      <w:r w:rsidRPr="002939CA">
        <w:t xml:space="preserve">, samt en redegjørelse for forventede endringer og konsekvenser som følge av </w:t>
      </w:r>
      <w:r w:rsidR="004330C6" w:rsidRPr="002939CA">
        <w:t>nedleggingen.</w:t>
      </w:r>
      <w:r w:rsidRPr="002939CA">
        <w:t xml:space="preserve"> Hvert underpunkt skal gi en selvstendi</w:t>
      </w:r>
      <w:r w:rsidR="00C36F61" w:rsidRPr="002939CA">
        <w:t xml:space="preserve">g </w:t>
      </w:r>
      <w:r w:rsidR="00AF2B48" w:rsidRPr="002939CA">
        <w:t>sammenstilling</w:t>
      </w:r>
      <w:r w:rsidR="009B5830" w:rsidRPr="002939CA">
        <w:t xml:space="preserve"> </w:t>
      </w:r>
      <w:r w:rsidR="00C36F61" w:rsidRPr="002939CA">
        <w:t>av forholdene</w:t>
      </w:r>
      <w:r w:rsidRPr="002939CA">
        <w:t xml:space="preserve">. </w:t>
      </w:r>
      <w:r w:rsidR="00AF2B48" w:rsidRPr="002939CA">
        <w:t xml:space="preserve">Det er ikke nok å vise til ev. vedlagte rapporter. </w:t>
      </w:r>
    </w:p>
    <w:p w:rsidR="007873BD" w:rsidRPr="002939CA" w:rsidRDefault="00247FC2" w:rsidP="00333C72">
      <w:pPr>
        <w:pStyle w:val="Brdtekst"/>
      </w:pPr>
      <w:r w:rsidRPr="002939CA">
        <w:t>B</w:t>
      </w:r>
      <w:r w:rsidR="009C3FE8" w:rsidRPr="002939CA">
        <w:t xml:space="preserve">iologisk mangfoldrapport </w:t>
      </w:r>
      <w:r w:rsidRPr="002939CA">
        <w:t xml:space="preserve">(BM-rapport) kan </w:t>
      </w:r>
      <w:r w:rsidR="009C3FE8" w:rsidRPr="002939CA">
        <w:t xml:space="preserve">utarbeides iht. NVE veileder 3/2009. </w:t>
      </w:r>
      <w:r w:rsidRPr="002939CA">
        <w:t xml:space="preserve">Det er ikke gitt at BM-rapport er nødvendig, men for nedlegging av større anlegg bør en slik utarbeides. </w:t>
      </w:r>
      <w:r w:rsidR="0022604B" w:rsidRPr="002939CA">
        <w:t xml:space="preserve">Det skal tydelig fremgå i søknaden hva som er søkers egne synspunkter, og hva som er hentet fra </w:t>
      </w:r>
      <w:r w:rsidR="00C36F61" w:rsidRPr="002939CA">
        <w:t>en ev.</w:t>
      </w:r>
      <w:r w:rsidR="00D25CAC" w:rsidRPr="002939CA">
        <w:t xml:space="preserve"> </w:t>
      </w:r>
      <w:r w:rsidRPr="002939CA">
        <w:t>BM-</w:t>
      </w:r>
      <w:r w:rsidR="00C36F61" w:rsidRPr="002939CA">
        <w:t>rapport</w:t>
      </w:r>
      <w:r w:rsidR="0022604B" w:rsidRPr="002939CA">
        <w:t xml:space="preserve"> dersom synspunktene er motstridende.</w:t>
      </w:r>
    </w:p>
    <w:p w:rsidR="0022604B" w:rsidRPr="002939CA" w:rsidRDefault="0022604B" w:rsidP="00F055E7">
      <w:pPr>
        <w:pStyle w:val="Overskrift2"/>
      </w:pPr>
      <w:bookmarkStart w:id="80" w:name="_Toc473809579"/>
      <w:r w:rsidRPr="002939CA">
        <w:t xml:space="preserve">Hydrologi (virkninger av </w:t>
      </w:r>
      <w:r w:rsidR="008A4F4A">
        <w:t>nedleggingen</w:t>
      </w:r>
      <w:r w:rsidRPr="002939CA">
        <w:t>)</w:t>
      </w:r>
      <w:bookmarkEnd w:id="80"/>
    </w:p>
    <w:p w:rsidR="00247FC2" w:rsidRPr="002939CA" w:rsidRDefault="00247FC2" w:rsidP="00247FC2">
      <w:pPr>
        <w:pStyle w:val="Brdtekst"/>
      </w:pPr>
      <w:r w:rsidRPr="002939CA">
        <w:t xml:space="preserve">Dagens hydrologiske forhold må beskrives; middelvannføring, alminnelig lavvannføring, flomvannføring og når på året disse vanligvis opptrer. </w:t>
      </w:r>
    </w:p>
    <w:p w:rsidR="00247FC2" w:rsidRPr="002939CA" w:rsidRDefault="00247FC2" w:rsidP="00247FC2">
      <w:pPr>
        <w:pStyle w:val="Brdtekst"/>
      </w:pPr>
      <w:r w:rsidRPr="002939CA">
        <w:t xml:space="preserve">Planlagt minstevannføring i anleggsperioden. Hvis anleggsarbeidet med nedleggingen kan påvirke alminnelig lavvannføring må dette </w:t>
      </w:r>
      <w:r w:rsidR="008A4F4A">
        <w:t>komme frem.</w:t>
      </w:r>
    </w:p>
    <w:p w:rsidR="0022604B" w:rsidRPr="002939CA" w:rsidRDefault="0022604B" w:rsidP="00247FC2">
      <w:pPr>
        <w:pStyle w:val="Overskrift2"/>
      </w:pPr>
      <w:bookmarkStart w:id="81" w:name="_Toc473809580"/>
      <w:r w:rsidRPr="002939CA">
        <w:t>Vanntemperatur, isforhold og lokalklima</w:t>
      </w:r>
      <w:bookmarkEnd w:id="81"/>
    </w:p>
    <w:p w:rsidR="007873BD" w:rsidRPr="002939CA" w:rsidRDefault="007873BD" w:rsidP="007873BD">
      <w:pPr>
        <w:pStyle w:val="Brdtekst"/>
      </w:pPr>
      <w:r w:rsidRPr="002939CA">
        <w:t xml:space="preserve">Forventede endringer i vanntemperatur, islegging, isgang, </w:t>
      </w:r>
      <w:r w:rsidR="00247FC2" w:rsidRPr="002939CA">
        <w:t>kjøling</w:t>
      </w:r>
      <w:r w:rsidRPr="002939CA">
        <w:t xml:space="preserve"> og risiko for frostrøyk skal vurderes.</w:t>
      </w:r>
      <w:r w:rsidR="00247FC2" w:rsidRPr="002939CA">
        <w:t xml:space="preserve"> </w:t>
      </w:r>
      <w:r w:rsidR="00BA1E02">
        <w:t>Særlig ved nedlegging av dammer og senkning av vannspeil må endringer i isforhold vurderes og kartlegges.</w:t>
      </w:r>
    </w:p>
    <w:p w:rsidR="00901786" w:rsidRPr="002939CA" w:rsidRDefault="00901786" w:rsidP="00901786">
      <w:pPr>
        <w:pStyle w:val="Overskrift2"/>
        <w:tabs>
          <w:tab w:val="num" w:pos="576"/>
        </w:tabs>
      </w:pPr>
      <w:bookmarkStart w:id="82" w:name="_Toc287005439"/>
      <w:bookmarkStart w:id="83" w:name="_Toc473809581"/>
      <w:r w:rsidRPr="002939CA">
        <w:t>Grunnvann</w:t>
      </w:r>
      <w:bookmarkEnd w:id="82"/>
      <w:bookmarkEnd w:id="83"/>
    </w:p>
    <w:p w:rsidR="00901786" w:rsidRPr="002939CA" w:rsidRDefault="00901786" w:rsidP="00901786">
      <w:pPr>
        <w:pStyle w:val="Brdtekst"/>
      </w:pPr>
      <w:r w:rsidRPr="002939CA">
        <w:t>Det skal angis hvorvidt grunnvann</w:t>
      </w:r>
      <w:r w:rsidR="00BA1E02">
        <w:t>et</w:t>
      </w:r>
      <w:r w:rsidRPr="002939CA">
        <w:t xml:space="preserve"> i områdene er kartlagt og </w:t>
      </w:r>
      <w:r w:rsidR="008A4F4A">
        <w:t xml:space="preserve">om det </w:t>
      </w:r>
      <w:r w:rsidRPr="002939CA">
        <w:t>blir berørt.</w:t>
      </w:r>
    </w:p>
    <w:p w:rsidR="00901786" w:rsidRPr="002939CA" w:rsidRDefault="00901786" w:rsidP="00901786">
      <w:pPr>
        <w:pStyle w:val="Overskrift2"/>
        <w:tabs>
          <w:tab w:val="num" w:pos="576"/>
        </w:tabs>
      </w:pPr>
      <w:bookmarkStart w:id="84" w:name="_Toc287005440"/>
      <w:bookmarkStart w:id="85" w:name="_Toc473809582"/>
      <w:r w:rsidRPr="002939CA">
        <w:t>Ras, flom og erosjon</w:t>
      </w:r>
      <w:bookmarkEnd w:id="84"/>
      <w:bookmarkEnd w:id="85"/>
    </w:p>
    <w:p w:rsidR="00901786" w:rsidRPr="002939CA" w:rsidRDefault="00901786" w:rsidP="00901786">
      <w:pPr>
        <w:pStyle w:val="Brdtekst"/>
      </w:pPr>
      <w:r w:rsidRPr="002939CA">
        <w:t xml:space="preserve">Flommer i vassdraget beskrives (hyppighet, størrelse og tid på året), og ev. endringer i flomforhold som følge av </w:t>
      </w:r>
      <w:r w:rsidR="008A4F4A">
        <w:t>nedleggingen</w:t>
      </w:r>
      <w:r w:rsidRPr="002939CA">
        <w:t xml:space="preserve"> vurderes. </w:t>
      </w:r>
    </w:p>
    <w:p w:rsidR="00A81528" w:rsidRPr="002939CA" w:rsidRDefault="00A81528" w:rsidP="00A81528">
      <w:pPr>
        <w:pStyle w:val="Brdtekst"/>
      </w:pPr>
      <w:r w:rsidRPr="002939CA">
        <w:t>Det skal være en kort vurdering av om hele elle</w:t>
      </w:r>
      <w:r w:rsidR="00734FE8" w:rsidRPr="002939CA">
        <w:t>r deler av området</w:t>
      </w:r>
      <w:r w:rsidRPr="002939CA">
        <w:t xml:space="preserve"> ligger i skredutsatt område. Potensiell fare for steinsprang, snøskred og </w:t>
      </w:r>
      <w:proofErr w:type="spellStart"/>
      <w:r w:rsidRPr="002939CA">
        <w:t>kvikkleire</w:t>
      </w:r>
      <w:proofErr w:type="spellEnd"/>
      <w:r w:rsidRPr="002939CA">
        <w:t xml:space="preserve"> beskrives med utgangspunkt i informasjon i NVEs Skredatlas (</w:t>
      </w:r>
      <w:hyperlink r:id="rId17" w:history="1">
        <w:r w:rsidRPr="002939CA">
          <w:rPr>
            <w:rStyle w:val="Hyperkobling"/>
          </w:rPr>
          <w:t>http://skredatlas.nve.no</w:t>
        </w:r>
      </w:hyperlink>
      <w:r w:rsidRPr="002939CA">
        <w:t xml:space="preserve">). Hvis det finnes registreringer av skredhendelser skal det også omtales. Der det er potensiell fare skal det foretas en konkret vurdering. Dersom faren ikke er reell ber vi om en begrunnelse for dette, ev. om det er behov for risikoreduserende tiltak. </w:t>
      </w:r>
    </w:p>
    <w:p w:rsidR="005E50B3" w:rsidRPr="002939CA" w:rsidRDefault="00A81528" w:rsidP="00A81528">
      <w:pPr>
        <w:pStyle w:val="Brdtekst"/>
      </w:pPr>
      <w:r w:rsidRPr="002939CA">
        <w:t xml:space="preserve">For mer veiledning, se NVEs Retningslinje nr. 2/2011 </w:t>
      </w:r>
      <w:hyperlink r:id="rId18" w:history="1">
        <w:r w:rsidR="005E50B3" w:rsidRPr="002939CA">
          <w:rPr>
            <w:rStyle w:val="Hyperkobling"/>
            <w:i/>
          </w:rPr>
          <w:t>«</w:t>
        </w:r>
        <w:proofErr w:type="spellStart"/>
        <w:r w:rsidRPr="002939CA">
          <w:rPr>
            <w:rStyle w:val="Hyperkobling"/>
            <w:i/>
          </w:rPr>
          <w:t>Flaum</w:t>
        </w:r>
        <w:proofErr w:type="spellEnd"/>
        <w:r w:rsidRPr="002939CA">
          <w:rPr>
            <w:rStyle w:val="Hyperkobling"/>
            <w:i/>
          </w:rPr>
          <w:t>- og skredfare</w:t>
        </w:r>
        <w:r w:rsidR="005E50B3" w:rsidRPr="002939CA">
          <w:rPr>
            <w:rStyle w:val="Hyperkobling"/>
            <w:i/>
          </w:rPr>
          <w:t xml:space="preserve"> i </w:t>
        </w:r>
        <w:proofErr w:type="spellStart"/>
        <w:r w:rsidR="005E50B3" w:rsidRPr="002939CA">
          <w:rPr>
            <w:rStyle w:val="Hyperkobling"/>
            <w:i/>
          </w:rPr>
          <w:t>arealplanar</w:t>
        </w:r>
        <w:proofErr w:type="spellEnd"/>
        <w:r w:rsidR="005E50B3" w:rsidRPr="002939CA">
          <w:rPr>
            <w:rStyle w:val="Hyperkobling"/>
            <w:i/>
          </w:rPr>
          <w:t>»</w:t>
        </w:r>
      </w:hyperlink>
      <w:r w:rsidR="005E50B3" w:rsidRPr="002939CA">
        <w:rPr>
          <w:i/>
        </w:rPr>
        <w:t>.</w:t>
      </w:r>
    </w:p>
    <w:p w:rsidR="00A81528" w:rsidRPr="002939CA" w:rsidRDefault="00A81528" w:rsidP="00A81528">
      <w:pPr>
        <w:pStyle w:val="Brdtekst"/>
      </w:pPr>
      <w:r w:rsidRPr="002939CA">
        <w:t>Forekomst av flomskred/løsmasseskred eller annen vesentlig erosjon</w:t>
      </w:r>
      <w:r w:rsidR="00247FC2" w:rsidRPr="002939CA">
        <w:t xml:space="preserve"> i området for nedlegging.</w:t>
      </w:r>
      <w:r w:rsidRPr="002939CA">
        <w:t xml:space="preserve"> Sannsynligheten for økt </w:t>
      </w:r>
      <w:proofErr w:type="spellStart"/>
      <w:r w:rsidRPr="002939CA">
        <w:t>sedimenttransport</w:t>
      </w:r>
      <w:proofErr w:type="spellEnd"/>
      <w:r w:rsidRPr="002939CA">
        <w:t xml:space="preserve"> og tilslamming av vassdraget vurderes. </w:t>
      </w:r>
    </w:p>
    <w:p w:rsidR="00901786" w:rsidRPr="002939CA" w:rsidRDefault="00901786" w:rsidP="00901786">
      <w:pPr>
        <w:pStyle w:val="Overskrift2"/>
        <w:tabs>
          <w:tab w:val="num" w:pos="576"/>
        </w:tabs>
      </w:pPr>
      <w:bookmarkStart w:id="86" w:name="_Toc287005441"/>
      <w:bookmarkStart w:id="87" w:name="_Toc473809583"/>
      <w:r w:rsidRPr="002939CA">
        <w:t>Rødlistearter</w:t>
      </w:r>
      <w:bookmarkEnd w:id="86"/>
      <w:bookmarkEnd w:id="87"/>
    </w:p>
    <w:p w:rsidR="00901786" w:rsidRPr="002939CA" w:rsidRDefault="00901786" w:rsidP="00901786">
      <w:pPr>
        <w:pStyle w:val="Brdtekst"/>
      </w:pPr>
      <w:r w:rsidRPr="002939CA">
        <w:t>Forekomst eller sannsynlig forekomst av rødlistearter i området skal beskrives.</w:t>
      </w:r>
    </w:p>
    <w:p w:rsidR="00901786" w:rsidRPr="002939CA" w:rsidRDefault="00901786" w:rsidP="00901786">
      <w:pPr>
        <w:pStyle w:val="Brdtekst"/>
      </w:pPr>
      <w:r w:rsidRPr="002939CA">
        <w:t>Funn av rødlistearter skal presenteres i egen tabell og forholde seg til den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2939CA" w:rsidTr="00901786">
        <w:tc>
          <w:tcPr>
            <w:tcW w:w="1267" w:type="dxa"/>
          </w:tcPr>
          <w:p w:rsidR="00901786" w:rsidRPr="002939CA" w:rsidRDefault="00901786" w:rsidP="00901786">
            <w:pPr>
              <w:pStyle w:val="Brdtekst"/>
              <w:rPr>
                <w:b/>
              </w:rPr>
            </w:pPr>
            <w:proofErr w:type="spellStart"/>
            <w:r w:rsidRPr="002939CA">
              <w:rPr>
                <w:b/>
              </w:rPr>
              <w:t>Rødlisteart</w:t>
            </w:r>
            <w:proofErr w:type="spellEnd"/>
          </w:p>
        </w:tc>
        <w:tc>
          <w:tcPr>
            <w:tcW w:w="1843" w:type="dxa"/>
          </w:tcPr>
          <w:p w:rsidR="00901786" w:rsidRPr="002939CA" w:rsidRDefault="00901786" w:rsidP="00901786">
            <w:pPr>
              <w:pStyle w:val="Brdtekst"/>
              <w:rPr>
                <w:b/>
              </w:rPr>
            </w:pPr>
            <w:r w:rsidRPr="002939CA">
              <w:rPr>
                <w:b/>
              </w:rPr>
              <w:t>Rødlistekategori</w:t>
            </w:r>
          </w:p>
        </w:tc>
        <w:tc>
          <w:tcPr>
            <w:tcW w:w="1134" w:type="dxa"/>
          </w:tcPr>
          <w:p w:rsidR="00901786" w:rsidRPr="002939CA" w:rsidRDefault="00901786" w:rsidP="00901786">
            <w:pPr>
              <w:pStyle w:val="Brdtekst"/>
              <w:rPr>
                <w:b/>
              </w:rPr>
            </w:pPr>
            <w:r w:rsidRPr="002939CA">
              <w:rPr>
                <w:b/>
              </w:rPr>
              <w:t>Funnsted</w:t>
            </w:r>
          </w:p>
        </w:tc>
        <w:tc>
          <w:tcPr>
            <w:tcW w:w="2245" w:type="dxa"/>
          </w:tcPr>
          <w:p w:rsidR="00901786" w:rsidRPr="002939CA" w:rsidRDefault="00901786" w:rsidP="00901786">
            <w:pPr>
              <w:pStyle w:val="Brdtekst"/>
              <w:rPr>
                <w:b/>
              </w:rPr>
            </w:pPr>
            <w:r w:rsidRPr="002939CA">
              <w:rPr>
                <w:b/>
              </w:rPr>
              <w:t>Påvirkningsfaktorer*</w:t>
            </w:r>
          </w:p>
        </w:tc>
      </w:tr>
      <w:tr w:rsidR="00901786" w:rsidRPr="002939CA" w:rsidTr="00901786">
        <w:tc>
          <w:tcPr>
            <w:tcW w:w="1267" w:type="dxa"/>
          </w:tcPr>
          <w:p w:rsidR="00901786" w:rsidRPr="002939CA" w:rsidRDefault="00901786" w:rsidP="00901786">
            <w:pPr>
              <w:pStyle w:val="Brdtekst"/>
            </w:pPr>
          </w:p>
        </w:tc>
        <w:tc>
          <w:tcPr>
            <w:tcW w:w="1843" w:type="dxa"/>
          </w:tcPr>
          <w:p w:rsidR="00901786" w:rsidRPr="002939CA" w:rsidRDefault="00901786" w:rsidP="00901786">
            <w:pPr>
              <w:pStyle w:val="Brdtekst"/>
            </w:pPr>
          </w:p>
        </w:tc>
        <w:tc>
          <w:tcPr>
            <w:tcW w:w="1134" w:type="dxa"/>
          </w:tcPr>
          <w:p w:rsidR="00901786" w:rsidRPr="002939CA" w:rsidRDefault="00901786" w:rsidP="00901786">
            <w:pPr>
              <w:pStyle w:val="Brdtekst"/>
            </w:pPr>
          </w:p>
        </w:tc>
        <w:tc>
          <w:tcPr>
            <w:tcW w:w="2245" w:type="dxa"/>
          </w:tcPr>
          <w:p w:rsidR="00901786" w:rsidRPr="002939CA" w:rsidRDefault="00901786" w:rsidP="00901786">
            <w:pPr>
              <w:pStyle w:val="Brdtekst"/>
            </w:pPr>
          </w:p>
        </w:tc>
      </w:tr>
      <w:tr w:rsidR="006A1BB8" w:rsidRPr="002939CA" w:rsidTr="00901786">
        <w:tc>
          <w:tcPr>
            <w:tcW w:w="1267" w:type="dxa"/>
          </w:tcPr>
          <w:p w:rsidR="006A1BB8" w:rsidRPr="002939CA" w:rsidRDefault="006A1BB8" w:rsidP="00901786">
            <w:pPr>
              <w:pStyle w:val="Brdtekst"/>
            </w:pPr>
          </w:p>
        </w:tc>
        <w:tc>
          <w:tcPr>
            <w:tcW w:w="1843" w:type="dxa"/>
          </w:tcPr>
          <w:p w:rsidR="006A1BB8" w:rsidRPr="002939CA" w:rsidRDefault="006A1BB8" w:rsidP="00901786">
            <w:pPr>
              <w:pStyle w:val="Brdtekst"/>
            </w:pPr>
          </w:p>
        </w:tc>
        <w:tc>
          <w:tcPr>
            <w:tcW w:w="1134" w:type="dxa"/>
          </w:tcPr>
          <w:p w:rsidR="006A1BB8" w:rsidRPr="002939CA" w:rsidRDefault="006A1BB8" w:rsidP="00901786">
            <w:pPr>
              <w:pStyle w:val="Brdtekst"/>
            </w:pPr>
          </w:p>
        </w:tc>
        <w:tc>
          <w:tcPr>
            <w:tcW w:w="2245" w:type="dxa"/>
          </w:tcPr>
          <w:p w:rsidR="006A1BB8" w:rsidRPr="002939CA" w:rsidRDefault="006A1BB8" w:rsidP="00901786">
            <w:pPr>
              <w:pStyle w:val="Brdtekst"/>
            </w:pPr>
          </w:p>
        </w:tc>
      </w:tr>
      <w:tr w:rsidR="006A1BB8" w:rsidRPr="002939CA" w:rsidTr="00901786">
        <w:tc>
          <w:tcPr>
            <w:tcW w:w="1267" w:type="dxa"/>
          </w:tcPr>
          <w:p w:rsidR="006A1BB8" w:rsidRPr="002939CA" w:rsidRDefault="006A1BB8" w:rsidP="00901786">
            <w:pPr>
              <w:pStyle w:val="Brdtekst"/>
            </w:pPr>
          </w:p>
        </w:tc>
        <w:tc>
          <w:tcPr>
            <w:tcW w:w="1843" w:type="dxa"/>
          </w:tcPr>
          <w:p w:rsidR="006A1BB8" w:rsidRPr="002939CA" w:rsidRDefault="006A1BB8" w:rsidP="00901786">
            <w:pPr>
              <w:pStyle w:val="Brdtekst"/>
            </w:pPr>
          </w:p>
        </w:tc>
        <w:tc>
          <w:tcPr>
            <w:tcW w:w="1134" w:type="dxa"/>
          </w:tcPr>
          <w:p w:rsidR="006A1BB8" w:rsidRPr="002939CA" w:rsidRDefault="006A1BB8" w:rsidP="00901786">
            <w:pPr>
              <w:pStyle w:val="Brdtekst"/>
            </w:pPr>
          </w:p>
        </w:tc>
        <w:tc>
          <w:tcPr>
            <w:tcW w:w="2245" w:type="dxa"/>
          </w:tcPr>
          <w:p w:rsidR="006A1BB8" w:rsidRPr="002939CA" w:rsidRDefault="006A1BB8" w:rsidP="00901786">
            <w:pPr>
              <w:pStyle w:val="Brdtekst"/>
            </w:pPr>
          </w:p>
        </w:tc>
      </w:tr>
    </w:tbl>
    <w:p w:rsidR="00901786" w:rsidRPr="002939CA" w:rsidRDefault="00A81528" w:rsidP="00901786">
      <w:pPr>
        <w:pStyle w:val="Brdtekst"/>
      </w:pPr>
      <w:r w:rsidRPr="002939CA">
        <w:t xml:space="preserve">* se </w:t>
      </w:r>
      <w:hyperlink r:id="rId19" w:history="1">
        <w:r w:rsidRPr="002939CA">
          <w:rPr>
            <w:rStyle w:val="Hyperkobling"/>
          </w:rPr>
          <w:t>www.artsportalen.artsdatabanken.no</w:t>
        </w:r>
      </w:hyperlink>
      <w:r w:rsidRPr="002939CA">
        <w:rPr>
          <w:rStyle w:val="Hyperkobling"/>
        </w:rPr>
        <w:t xml:space="preserve"> </w:t>
      </w:r>
    </w:p>
    <w:p w:rsidR="00901786" w:rsidRPr="002939CA" w:rsidRDefault="00901786" w:rsidP="00901786">
      <w:pPr>
        <w:pStyle w:val="Overskrift2"/>
        <w:tabs>
          <w:tab w:val="num" w:pos="576"/>
        </w:tabs>
      </w:pPr>
      <w:bookmarkStart w:id="88" w:name="_Toc287005442"/>
      <w:bookmarkStart w:id="89" w:name="_Toc473809584"/>
      <w:r w:rsidRPr="002939CA">
        <w:t>Terrestrisk miljø</w:t>
      </w:r>
      <w:bookmarkEnd w:id="88"/>
      <w:bookmarkEnd w:id="89"/>
    </w:p>
    <w:p w:rsidR="00901786" w:rsidRPr="002939CA" w:rsidRDefault="00901786" w:rsidP="00901786">
      <w:pPr>
        <w:pStyle w:val="Brdtekst"/>
      </w:pPr>
      <w:r w:rsidRPr="002939CA">
        <w:t>Hvis det er utarbeidet rapport om biologisk mangfold eller det foreligger andre rapporter, skal t</w:t>
      </w:r>
      <w:r w:rsidR="006A1BB8" w:rsidRPr="002939CA">
        <w:t>eksten ta utgangspunkt i disse.</w:t>
      </w:r>
      <w:r w:rsidRPr="002939CA">
        <w:t xml:space="preserve"> </w:t>
      </w:r>
      <w:r w:rsidR="00C55E41" w:rsidRPr="002939CA">
        <w:t xml:space="preserve">Hvis det ikke er utarbeidet rapport om biologisk mangfold, se for eksempel </w:t>
      </w:r>
      <w:hyperlink r:id="rId20" w:history="1">
        <w:r w:rsidR="00C55E41" w:rsidRPr="002939CA">
          <w:rPr>
            <w:rStyle w:val="Hyperkobling"/>
          </w:rPr>
          <w:t>www.naturbase.no</w:t>
        </w:r>
      </w:hyperlink>
      <w:r w:rsidR="00C55E41" w:rsidRPr="002939CA">
        <w:t xml:space="preserve">, </w:t>
      </w:r>
      <w:hyperlink r:id="rId21" w:history="1">
        <w:r w:rsidR="00B15DEF" w:rsidRPr="002939CA">
          <w:rPr>
            <w:rStyle w:val="Hyperkobling"/>
          </w:rPr>
          <w:t>www.vassdragsatlas.no</w:t>
        </w:r>
      </w:hyperlink>
      <w:r w:rsidR="00B15DEF" w:rsidRPr="002939CA">
        <w:t xml:space="preserve"> og</w:t>
      </w:r>
      <w:r w:rsidR="006A1BB8" w:rsidRPr="002939CA">
        <w:t xml:space="preserve"> </w:t>
      </w:r>
      <w:hyperlink r:id="rId22" w:history="1">
        <w:r w:rsidR="006A1BB8" w:rsidRPr="002939CA">
          <w:rPr>
            <w:rStyle w:val="Hyperkobling"/>
          </w:rPr>
          <w:t>http://artskart.artsdatabanken.no</w:t>
        </w:r>
      </w:hyperlink>
      <w:r w:rsidR="006A1BB8" w:rsidRPr="002939CA">
        <w:t xml:space="preserve">. </w:t>
      </w:r>
      <w:r w:rsidR="001636F8" w:rsidRPr="002939CA">
        <w:rPr>
          <w:rStyle w:val="Hyperkobling"/>
          <w:color w:val="auto"/>
          <w:u w:val="none"/>
        </w:rPr>
        <w:t xml:space="preserve">Ta kontakt med Fylkesmannen og kommunen og undersøk hvilken informasjon de har om naturmangfoldet innenfor </w:t>
      </w:r>
      <w:r w:rsidR="004330C6" w:rsidRPr="002939CA">
        <w:rPr>
          <w:rStyle w:val="Hyperkobling"/>
          <w:color w:val="auto"/>
          <w:u w:val="none"/>
        </w:rPr>
        <w:t>influensområdet for nedleggingen.</w:t>
      </w:r>
    </w:p>
    <w:p w:rsidR="00901786" w:rsidRPr="002939CA" w:rsidRDefault="00901786" w:rsidP="00901786">
      <w:pPr>
        <w:pStyle w:val="Brdtekst"/>
      </w:pPr>
      <w:r w:rsidRPr="002939CA">
        <w:t>Søknaden må inneholde en generell omtale av biologiske verdier knyttet til det terrestriske miljøet i området. Verdifulle</w:t>
      </w:r>
      <w:r w:rsidR="006A1BB8" w:rsidRPr="002939CA">
        <w:t xml:space="preserve"> naturtyper og </w:t>
      </w:r>
      <w:r w:rsidRPr="002939CA">
        <w:t xml:space="preserve">rødlistearter må omtales sammen med en beskrivelse av </w:t>
      </w:r>
      <w:r w:rsidR="006A1BB8" w:rsidRPr="002939CA">
        <w:t xml:space="preserve">andre </w:t>
      </w:r>
      <w:r w:rsidRPr="002939CA">
        <w:t xml:space="preserve">karplanter, moser, lav, fugl og pattedyr. </w:t>
      </w:r>
      <w:r w:rsidR="006A1BB8" w:rsidRPr="002939CA">
        <w:t>Arter som omfattes av Miljødirektoratets handlingsplaner, eller prioriterte arter iht. naturmangfoldloven omtales spesielt.</w:t>
      </w:r>
    </w:p>
    <w:p w:rsidR="00901786" w:rsidRPr="002939CA" w:rsidRDefault="00901786" w:rsidP="00901786">
      <w:pPr>
        <w:pStyle w:val="Brdtekst"/>
      </w:pPr>
      <w:r w:rsidRPr="002939CA">
        <w:t>Med hensyn til fugl skal det legges vekt på omtale av mulige forekomster av vanntilknyttet fug</w:t>
      </w:r>
      <w:r w:rsidR="00BA1E02">
        <w:t xml:space="preserve">l som for eksempel fossekall, vintererle og </w:t>
      </w:r>
      <w:proofErr w:type="spellStart"/>
      <w:r w:rsidR="00BA1E02">
        <w:t>lom</w:t>
      </w:r>
      <w:proofErr w:type="spellEnd"/>
      <w:r w:rsidR="00BA1E02">
        <w:t>.</w:t>
      </w:r>
    </w:p>
    <w:p w:rsidR="00831E9A" w:rsidRPr="002939CA" w:rsidRDefault="00831E9A" w:rsidP="00831E9A">
      <w:pPr>
        <w:pStyle w:val="Overskrift2"/>
        <w:tabs>
          <w:tab w:val="num" w:pos="576"/>
        </w:tabs>
      </w:pPr>
      <w:bookmarkStart w:id="90" w:name="_Toc287005443"/>
      <w:bookmarkStart w:id="91" w:name="_Toc473809585"/>
      <w:r w:rsidRPr="002939CA">
        <w:t>Akvatisk miljø</w:t>
      </w:r>
      <w:bookmarkEnd w:id="90"/>
      <w:bookmarkEnd w:id="91"/>
    </w:p>
    <w:p w:rsidR="008A4F4A" w:rsidRPr="002939CA" w:rsidRDefault="00831E9A" w:rsidP="008A4F4A">
      <w:pPr>
        <w:pStyle w:val="Brdtekst"/>
      </w:pPr>
      <w:r w:rsidRPr="002939CA">
        <w:t xml:space="preserve">Hvis det er utarbeidet rapport om biologisk mangfold eller det foreligger andre rapporter, skal teksten ta utgangspunkt i disse. </w:t>
      </w:r>
      <w:r w:rsidR="00B15DEF" w:rsidRPr="002939CA">
        <w:t xml:space="preserve">Hvis det ikke er utarbeidet rapport om biologisk mangfold, se for eksempel </w:t>
      </w:r>
      <w:hyperlink r:id="rId23" w:history="1">
        <w:proofErr w:type="gramStart"/>
        <w:r w:rsidR="00B15DEF" w:rsidRPr="002939CA">
          <w:rPr>
            <w:rStyle w:val="Hyperkobling"/>
          </w:rPr>
          <w:t>www.naturbase.no</w:t>
        </w:r>
      </w:hyperlink>
      <w:r w:rsidR="00B15DEF" w:rsidRPr="002939CA">
        <w:t xml:space="preserve"> ,</w:t>
      </w:r>
      <w:proofErr w:type="gramEnd"/>
      <w:r w:rsidR="00B15DEF" w:rsidRPr="002939CA">
        <w:t xml:space="preserve"> </w:t>
      </w:r>
      <w:hyperlink r:id="rId24" w:history="1">
        <w:r w:rsidR="00B15DEF" w:rsidRPr="002939CA">
          <w:rPr>
            <w:rStyle w:val="Hyperkobling"/>
          </w:rPr>
          <w:t>www.vassdragsatlas.no</w:t>
        </w:r>
      </w:hyperlink>
      <w:r w:rsidR="00B15DEF" w:rsidRPr="002939CA">
        <w:t xml:space="preserve"> og </w:t>
      </w:r>
      <w:hyperlink r:id="rId25" w:history="1">
        <w:r w:rsidR="006A1BB8" w:rsidRPr="002939CA">
          <w:rPr>
            <w:rStyle w:val="Hyperkobling"/>
          </w:rPr>
          <w:t>http://artskart.artsdatabanken.no</w:t>
        </w:r>
      </w:hyperlink>
      <w:r w:rsidR="006A1BB8" w:rsidRPr="002939CA">
        <w:t xml:space="preserve">. </w:t>
      </w:r>
      <w:r w:rsidR="001636F8" w:rsidRPr="002939CA">
        <w:rPr>
          <w:rStyle w:val="Hyperkobling"/>
          <w:color w:val="auto"/>
          <w:u w:val="none"/>
        </w:rPr>
        <w:t xml:space="preserve">Ta kontakt med Fylkesmannen og kommunen og undersøk hvilken informasjon de har om naturmangfoldet innenfor </w:t>
      </w:r>
      <w:r w:rsidR="008A4F4A" w:rsidRPr="002939CA">
        <w:rPr>
          <w:rStyle w:val="Hyperkobling"/>
          <w:color w:val="auto"/>
          <w:u w:val="none"/>
        </w:rPr>
        <w:t>influensområdet for nedleggingen.</w:t>
      </w:r>
    </w:p>
    <w:p w:rsidR="00831E9A" w:rsidRPr="002939CA" w:rsidRDefault="00831E9A" w:rsidP="00831E9A">
      <w:pPr>
        <w:pStyle w:val="Brdtekst"/>
      </w:pPr>
      <w:r w:rsidRPr="002939CA">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6A1BB8" w:rsidRPr="002939CA">
        <w:t>Arter som omfattes av Miljødirektoratets handlingsplaner, eller prioriterte arter iht. naturmangfoldloven omtales spesielt.</w:t>
      </w:r>
    </w:p>
    <w:p w:rsidR="00831E9A" w:rsidRPr="002939CA" w:rsidRDefault="00734FE8" w:rsidP="00831E9A">
      <w:pPr>
        <w:pStyle w:val="Brdtekst"/>
      </w:pPr>
      <w:r w:rsidRPr="002939CA">
        <w:t>Dersom nedleggingen</w:t>
      </w:r>
      <w:r w:rsidR="00831E9A" w:rsidRPr="002939CA">
        <w:t xml:space="preserve"> berører anadrom strekning eller storørretstammer skal absolutt vandringshinder kartfestes og fotodokumenteres. </w:t>
      </w:r>
    </w:p>
    <w:p w:rsidR="00831E9A" w:rsidRPr="009D0FF3" w:rsidRDefault="00A30290" w:rsidP="00831E9A">
      <w:pPr>
        <w:pStyle w:val="Overskrift2"/>
        <w:tabs>
          <w:tab w:val="num" w:pos="576"/>
        </w:tabs>
        <w:rPr>
          <w:lang w:val="nn-NO"/>
        </w:rPr>
      </w:pPr>
      <w:bookmarkStart w:id="92" w:name="_Toc287005444"/>
      <w:bookmarkStart w:id="93" w:name="_Toc473809586"/>
      <w:r w:rsidRPr="009D0FF3">
        <w:rPr>
          <w:lang w:val="nn-NO"/>
        </w:rPr>
        <w:t>Verneplan for vassdrag og Nasjonale laksevassdrag</w:t>
      </w:r>
      <w:bookmarkEnd w:id="92"/>
      <w:bookmarkEnd w:id="93"/>
    </w:p>
    <w:p w:rsidR="00831E9A" w:rsidRPr="008A4F4A" w:rsidRDefault="00734FE8" w:rsidP="00831E9A">
      <w:pPr>
        <w:pStyle w:val="Brdtekst"/>
        <w:rPr>
          <w:lang w:val="nn-NO"/>
        </w:rPr>
      </w:pPr>
      <w:r w:rsidRPr="009D0FF3">
        <w:rPr>
          <w:lang w:val="nn-NO"/>
        </w:rPr>
        <w:t>Dersom området</w:t>
      </w:r>
      <w:r w:rsidR="00A30290" w:rsidRPr="009D0FF3">
        <w:rPr>
          <w:lang w:val="nn-NO"/>
        </w:rPr>
        <w:t xml:space="preserve"> er del av vassdrag som inngår i Verneplan for vassdrag eller Nasjon</w:t>
      </w:r>
      <w:r w:rsidRPr="009D0FF3">
        <w:rPr>
          <w:lang w:val="nn-NO"/>
        </w:rPr>
        <w:t xml:space="preserve">ale laksevassdrag </w:t>
      </w:r>
      <w:r w:rsidRPr="008A4F4A">
        <w:rPr>
          <w:lang w:val="nn-NO"/>
        </w:rPr>
        <w:t xml:space="preserve">skal </w:t>
      </w:r>
      <w:proofErr w:type="spellStart"/>
      <w:r w:rsidRPr="008A4F4A">
        <w:rPr>
          <w:lang w:val="nn-NO"/>
        </w:rPr>
        <w:t>nedleggingens</w:t>
      </w:r>
      <w:proofErr w:type="spellEnd"/>
      <w:r w:rsidR="00A30290" w:rsidRPr="008A4F4A">
        <w:rPr>
          <w:lang w:val="nn-NO"/>
        </w:rPr>
        <w:t xml:space="preserve"> </w:t>
      </w:r>
      <w:proofErr w:type="spellStart"/>
      <w:r w:rsidR="00A30290" w:rsidRPr="008A4F4A">
        <w:rPr>
          <w:lang w:val="nn-NO"/>
        </w:rPr>
        <w:t>konsekvenser</w:t>
      </w:r>
      <w:proofErr w:type="spellEnd"/>
      <w:r w:rsidR="00A30290" w:rsidRPr="008A4F4A">
        <w:rPr>
          <w:lang w:val="nn-NO"/>
        </w:rPr>
        <w:t xml:space="preserve"> </w:t>
      </w:r>
      <w:proofErr w:type="spellStart"/>
      <w:r w:rsidR="00A30290" w:rsidRPr="008A4F4A">
        <w:rPr>
          <w:lang w:val="nn-NO"/>
        </w:rPr>
        <w:t>vurderes</w:t>
      </w:r>
      <w:proofErr w:type="spellEnd"/>
      <w:r w:rsidR="00A30290" w:rsidRPr="008A4F4A">
        <w:rPr>
          <w:lang w:val="nn-NO"/>
        </w:rPr>
        <w:t xml:space="preserve"> særskilt opp mot disse </w:t>
      </w:r>
      <w:proofErr w:type="spellStart"/>
      <w:r w:rsidR="00A30290" w:rsidRPr="008A4F4A">
        <w:rPr>
          <w:lang w:val="nn-NO"/>
        </w:rPr>
        <w:t>planene</w:t>
      </w:r>
      <w:proofErr w:type="spellEnd"/>
      <w:r w:rsidR="00A30290" w:rsidRPr="008A4F4A">
        <w:rPr>
          <w:lang w:val="nn-NO"/>
        </w:rPr>
        <w:t>.</w:t>
      </w:r>
    </w:p>
    <w:p w:rsidR="00831E9A" w:rsidRPr="002939CA" w:rsidRDefault="00A30290" w:rsidP="00831E9A">
      <w:pPr>
        <w:pStyle w:val="Overskrift2"/>
        <w:tabs>
          <w:tab w:val="num" w:pos="576"/>
        </w:tabs>
      </w:pPr>
      <w:bookmarkStart w:id="94" w:name="_Toc287005445"/>
      <w:bookmarkStart w:id="95" w:name="_Toc473809587"/>
      <w:bookmarkStart w:id="96" w:name="_Toc61252559"/>
      <w:bookmarkStart w:id="97" w:name="_Toc61252657"/>
      <w:bookmarkStart w:id="98" w:name="_Toc61253206"/>
      <w:bookmarkStart w:id="99" w:name="_Toc61253495"/>
      <w:bookmarkStart w:id="100" w:name="_Toc61318451"/>
      <w:bookmarkEnd w:id="71"/>
      <w:bookmarkEnd w:id="72"/>
      <w:bookmarkEnd w:id="73"/>
      <w:bookmarkEnd w:id="74"/>
      <w:bookmarkEnd w:id="75"/>
      <w:bookmarkEnd w:id="76"/>
      <w:bookmarkEnd w:id="77"/>
      <w:bookmarkEnd w:id="78"/>
      <w:bookmarkEnd w:id="79"/>
      <w:r w:rsidRPr="002939CA">
        <w:t>Landskap</w:t>
      </w:r>
      <w:bookmarkEnd w:id="94"/>
      <w:bookmarkEnd w:id="95"/>
    </w:p>
    <w:p w:rsidR="00831E9A" w:rsidRPr="002939CA" w:rsidRDefault="00831E9A" w:rsidP="00831E9A">
      <w:pPr>
        <w:pStyle w:val="Brdtekst"/>
      </w:pPr>
      <w:r w:rsidRPr="002939CA">
        <w:t xml:space="preserve">Landskapet i </w:t>
      </w:r>
      <w:r w:rsidR="00BA659E" w:rsidRPr="002939CA">
        <w:t>o</w:t>
      </w:r>
      <w:r w:rsidRPr="002939CA">
        <w:t>mrådet skal beskrives</w:t>
      </w:r>
      <w:r w:rsidR="00BA659E" w:rsidRPr="002939CA">
        <w:t>. Det skal beskrives hvilke konsekvenser nedleggingen kan få for omgivelsene.</w:t>
      </w:r>
    </w:p>
    <w:p w:rsidR="00F055E7" w:rsidRPr="002939CA" w:rsidRDefault="00F055E7" w:rsidP="00F055E7">
      <w:pPr>
        <w:pStyle w:val="Overskrift2"/>
      </w:pPr>
      <w:bookmarkStart w:id="101" w:name="_Toc473809588"/>
      <w:bookmarkStart w:id="102" w:name="_Toc287005446"/>
      <w:r w:rsidRPr="002939CA">
        <w:t>Store sammenhengende naturområder med urørt preg</w:t>
      </w:r>
      <w:bookmarkEnd w:id="101"/>
    </w:p>
    <w:p w:rsidR="00F055E7" w:rsidRPr="002939CA" w:rsidRDefault="00F055E7" w:rsidP="00F055E7">
      <w:pPr>
        <w:pStyle w:val="Brdtekst"/>
      </w:pPr>
      <w:r w:rsidRPr="002939CA">
        <w:t xml:space="preserve">Store sammenhengende naturområder med urørt preg kan ha verdi for blant annet naturmangfold, friluftsliv og landskap. Dette gjelder også intakte korridorer som binder større naturområder sammen. Slike områder kan ligge både i og utenfor INON-soner. </w:t>
      </w:r>
      <w:r w:rsidR="00BA1E02">
        <w:t>Det må vurderes om nedleggingen berører et slikt område.</w:t>
      </w:r>
    </w:p>
    <w:p w:rsidR="00BA659E" w:rsidRPr="002939CA" w:rsidRDefault="002939CA" w:rsidP="00F055E7">
      <w:pPr>
        <w:pStyle w:val="Brdtekst"/>
      </w:pPr>
      <w:r>
        <w:lastRenderedPageBreak/>
        <w:t>Hvis vassdragsanlegget demmer opp et stort areal</w:t>
      </w:r>
      <w:r w:rsidR="00BA659E" w:rsidRPr="002939CA">
        <w:t xml:space="preserve"> kan</w:t>
      </w:r>
      <w:r>
        <w:t xml:space="preserve"> nedleggingen bli</w:t>
      </w:r>
      <w:r w:rsidR="00BA659E" w:rsidRPr="002939CA">
        <w:t xml:space="preserve"> svært synlig i landskapet. Det må gjøres en kort vurdering fra søkers side hva dette kan ha å si for et evt. urørt preg i området og hvor lang tid det kan ta før området virker urørt igjen. </w:t>
      </w:r>
    </w:p>
    <w:p w:rsidR="00BA659E" w:rsidRPr="002939CA" w:rsidRDefault="002939CA" w:rsidP="00BA659E">
      <w:pPr>
        <w:pStyle w:val="Brdtekst"/>
      </w:pPr>
      <w:r>
        <w:t>Dette avsnittet kan strykes om vassdragsanlegget</w:t>
      </w:r>
      <w:r w:rsidR="00BA659E" w:rsidRPr="002939CA">
        <w:t xml:space="preserve"> ligger i bebygd strøk.</w:t>
      </w:r>
    </w:p>
    <w:p w:rsidR="003C150F" w:rsidRPr="002939CA" w:rsidRDefault="00BA659E" w:rsidP="00BA659E">
      <w:pPr>
        <w:pStyle w:val="Overskrift2"/>
      </w:pPr>
      <w:r w:rsidRPr="002939CA">
        <w:t xml:space="preserve"> </w:t>
      </w:r>
      <w:bookmarkStart w:id="103" w:name="_Toc473809589"/>
      <w:r w:rsidR="003C150F" w:rsidRPr="002939CA">
        <w:t>Kulturminner og kulturmiljø</w:t>
      </w:r>
      <w:bookmarkEnd w:id="102"/>
      <w:bookmarkEnd w:id="103"/>
    </w:p>
    <w:p w:rsidR="003C150F" w:rsidRPr="002939CA" w:rsidRDefault="00734FE8" w:rsidP="003C150F">
      <w:pPr>
        <w:pStyle w:val="Brdtekst"/>
      </w:pPr>
      <w:r w:rsidRPr="002939CA">
        <w:t>Nedleggingens</w:t>
      </w:r>
      <w:r w:rsidR="003C150F" w:rsidRPr="002939CA">
        <w:t xml:space="preserve"> virkning på ev. faste kulturminner (automatisk fredete og verneverdige kulturminner) og kulturm</w:t>
      </w:r>
      <w:r w:rsidR="008A4F4A">
        <w:t>iljøer</w:t>
      </w:r>
      <w:r w:rsidR="003C150F" w:rsidRPr="002939CA">
        <w:t xml:space="preserve"> skal undersøkes og konsekvenser vurderes. </w:t>
      </w:r>
    </w:p>
    <w:p w:rsidR="003C150F" w:rsidRPr="002939CA" w:rsidRDefault="003C150F" w:rsidP="003C150F">
      <w:pPr>
        <w:pStyle w:val="Brdtekst"/>
      </w:pPr>
      <w:r w:rsidRPr="002939CA">
        <w:t>Det skal tas kontakt med fylkeskommunen og ev. Sametinget tidlig i planleggingsfasen, og før innsending av søknad, for avklaring i forhold til kulturminner.</w:t>
      </w:r>
    </w:p>
    <w:p w:rsidR="00BA659E" w:rsidRPr="002939CA" w:rsidRDefault="002939CA" w:rsidP="003C150F">
      <w:pPr>
        <w:pStyle w:val="Brdtekst"/>
      </w:pPr>
      <w:r>
        <w:t>Vassdragsanlegget</w:t>
      </w:r>
      <w:r w:rsidR="00BA659E" w:rsidRPr="002939CA">
        <w:t xml:space="preserve"> kan</w:t>
      </w:r>
      <w:r w:rsidR="00BA1E02">
        <w:t xml:space="preserve"> være et kulturminne i seg selv og status må da beskrives.</w:t>
      </w:r>
    </w:p>
    <w:p w:rsidR="00461404" w:rsidRPr="002939CA" w:rsidRDefault="00461404" w:rsidP="00461404">
      <w:pPr>
        <w:pStyle w:val="Overskrift2"/>
        <w:tabs>
          <w:tab w:val="num" w:pos="576"/>
        </w:tabs>
      </w:pPr>
      <w:bookmarkStart w:id="104" w:name="_Toc287005447"/>
      <w:bookmarkStart w:id="105" w:name="_Toc473809590"/>
      <w:r w:rsidRPr="002939CA">
        <w:t>Reindrift</w:t>
      </w:r>
      <w:bookmarkEnd w:id="104"/>
      <w:bookmarkEnd w:id="105"/>
    </w:p>
    <w:p w:rsidR="00461404" w:rsidRPr="002939CA" w:rsidRDefault="00461404" w:rsidP="00461404">
      <w:pPr>
        <w:pStyle w:val="Brdtekst"/>
      </w:pPr>
      <w:r w:rsidRPr="002939CA">
        <w:t xml:space="preserve">Reindriftsaktiviteten i området skal beskrives og forventede </w:t>
      </w:r>
      <w:r w:rsidR="00734FE8" w:rsidRPr="002939CA">
        <w:t>virkninger som følge av nedleggingen</w:t>
      </w:r>
      <w:r w:rsidRPr="002939CA">
        <w:t xml:space="preserve"> skal vurderes. Eventuelle avbøtende tiltak vurderes særskilt. Det skal tas kontakt med lokalt reinbeitedistrikt tidlig i planleggingsfasen, og før innsending av søknad, for avklaring i forhold til reindriftsinteresser. </w:t>
      </w:r>
      <w:r w:rsidR="001112D0" w:rsidRPr="002939CA">
        <w:t>Landbruksdirektoratet</w:t>
      </w:r>
      <w:r w:rsidRPr="002939CA">
        <w:t xml:space="preserve"> bør kontaktes angående status på kartene på</w:t>
      </w:r>
      <w:r w:rsidR="00BA1E02">
        <w:t xml:space="preserve"> kilden.nibio.no.</w:t>
      </w:r>
    </w:p>
    <w:p w:rsidR="002939CA" w:rsidRPr="002939CA" w:rsidRDefault="002939CA" w:rsidP="00461404">
      <w:pPr>
        <w:pStyle w:val="Brdtekst"/>
      </w:pPr>
      <w:r>
        <w:t>Dette avsnittet kan strykes om vassdragsanlegget ligger utenfor reindriftsområder.</w:t>
      </w:r>
    </w:p>
    <w:p w:rsidR="005E54B8" w:rsidRPr="002939CA" w:rsidRDefault="005E54B8" w:rsidP="005E54B8">
      <w:pPr>
        <w:pStyle w:val="Overskrift2"/>
        <w:tabs>
          <w:tab w:val="num" w:pos="576"/>
        </w:tabs>
      </w:pPr>
      <w:bookmarkStart w:id="106" w:name="_Toc287005448"/>
      <w:bookmarkStart w:id="107" w:name="_Toc473809591"/>
      <w:r w:rsidRPr="002939CA">
        <w:t>Jord- og skogressurser</w:t>
      </w:r>
      <w:bookmarkEnd w:id="106"/>
      <w:bookmarkEnd w:id="107"/>
    </w:p>
    <w:p w:rsidR="001112D0" w:rsidRPr="002939CA" w:rsidRDefault="005E54B8" w:rsidP="001463DB">
      <w:pPr>
        <w:pStyle w:val="Brdtekst"/>
      </w:pPr>
      <w:r w:rsidRPr="002939CA">
        <w:t xml:space="preserve">Dette innbefatter dyrket mark, produktiv skog, utmarksbeite og dyrkbar mark i skog eller på annen grunn. </w:t>
      </w:r>
      <w:r w:rsidR="008A4F4A">
        <w:t xml:space="preserve">Dagens situasjon </w:t>
      </w:r>
      <w:r w:rsidRPr="002939CA">
        <w:t xml:space="preserve">og ev. konsekvenser </w:t>
      </w:r>
      <w:r w:rsidR="002939CA">
        <w:t>av nedleggingen</w:t>
      </w:r>
      <w:r w:rsidR="008A4F4A">
        <w:t xml:space="preserve"> </w:t>
      </w:r>
      <w:r w:rsidR="008A4F4A" w:rsidRPr="002939CA">
        <w:t>skal beskrives</w:t>
      </w:r>
      <w:r w:rsidR="002939CA">
        <w:t>.</w:t>
      </w:r>
      <w:r w:rsidR="001463DB" w:rsidRPr="002939CA">
        <w:t xml:space="preserve"> </w:t>
      </w:r>
      <w:bookmarkStart w:id="108" w:name="_Toc287005449"/>
    </w:p>
    <w:p w:rsidR="005E54B8" w:rsidRPr="002939CA" w:rsidRDefault="005E54B8" w:rsidP="005E54B8">
      <w:pPr>
        <w:pStyle w:val="Overskrift2"/>
        <w:tabs>
          <w:tab w:val="num" w:pos="576"/>
        </w:tabs>
      </w:pPr>
      <w:bookmarkStart w:id="109" w:name="_Toc473809592"/>
      <w:r w:rsidRPr="002939CA">
        <w:t>Ferskvannsressurser</w:t>
      </w:r>
      <w:bookmarkEnd w:id="108"/>
      <w:bookmarkEnd w:id="109"/>
      <w:r w:rsidRPr="002939CA">
        <w:t xml:space="preserve"> </w:t>
      </w:r>
    </w:p>
    <w:p w:rsidR="005E54B8" w:rsidRPr="002939CA" w:rsidRDefault="005E54B8" w:rsidP="005E54B8">
      <w:pPr>
        <w:pStyle w:val="Brdtekst"/>
      </w:pPr>
      <w:r w:rsidRPr="002939CA">
        <w:t>Ferskvannsressurser omfatter ferskvann som ressurs for vannforsyning (drikkevann, jordvanning, industriprosessvann), kraftproduksjon</w:t>
      </w:r>
      <w:r w:rsidR="002D2B88" w:rsidRPr="002939CA">
        <w:t>, settefiskanlegg</w:t>
      </w:r>
      <w:r w:rsidRPr="002939CA">
        <w:t xml:space="preserve"> osv. Dagens situasjon</w:t>
      </w:r>
      <w:r w:rsidR="008A4F4A">
        <w:t xml:space="preserve"> </w:t>
      </w:r>
      <w:r w:rsidR="00BA659E" w:rsidRPr="002939CA">
        <w:t>og ev. konsekvenser av nedleggingen</w:t>
      </w:r>
      <w:r w:rsidR="008A4F4A">
        <w:t xml:space="preserve"> skal</w:t>
      </w:r>
      <w:r w:rsidR="00BA659E" w:rsidRPr="002939CA">
        <w:t xml:space="preserve"> beskrives.</w:t>
      </w:r>
    </w:p>
    <w:p w:rsidR="005E54B8" w:rsidRPr="002939CA" w:rsidRDefault="005E54B8" w:rsidP="005E54B8">
      <w:pPr>
        <w:pStyle w:val="Overskrift2"/>
        <w:tabs>
          <w:tab w:val="num" w:pos="576"/>
        </w:tabs>
      </w:pPr>
      <w:bookmarkStart w:id="110" w:name="_Toc287005450"/>
      <w:bookmarkStart w:id="111" w:name="_Toc473809593"/>
      <w:r w:rsidRPr="002939CA">
        <w:t>Brukerinteresser</w:t>
      </w:r>
      <w:bookmarkEnd w:id="110"/>
      <w:r w:rsidRPr="002939CA">
        <w:t xml:space="preserve"> </w:t>
      </w:r>
      <w:r w:rsidR="00BA659E" w:rsidRPr="002939CA">
        <w:t>og friluftsliv</w:t>
      </w:r>
      <w:bookmarkEnd w:id="111"/>
    </w:p>
    <w:p w:rsidR="005E54B8" w:rsidRPr="002939CA" w:rsidRDefault="005E54B8" w:rsidP="005E54B8">
      <w:pPr>
        <w:pStyle w:val="Brdtekst"/>
      </w:pPr>
      <w:r w:rsidRPr="002939CA">
        <w:t xml:space="preserve">Bruken av området skal beskrives, dette innbefatter bl.a. friluftsliv, inkludert jakt og fiske, og annen ferdsel i området. Reiseliv og turisme beskrives også under dette punktet. </w:t>
      </w:r>
      <w:r w:rsidR="008A4F4A">
        <w:t>Dagens situasjon</w:t>
      </w:r>
      <w:r w:rsidR="002939CA" w:rsidRPr="002939CA">
        <w:t xml:space="preserve"> og ev. konsekvenser av nedleggingen </w:t>
      </w:r>
      <w:r w:rsidR="008A4F4A">
        <w:t xml:space="preserve">skal </w:t>
      </w:r>
      <w:r w:rsidR="002939CA" w:rsidRPr="002939CA">
        <w:t>beskrives.</w:t>
      </w:r>
    </w:p>
    <w:p w:rsidR="005E54B8" w:rsidRPr="002939CA" w:rsidRDefault="005E54B8" w:rsidP="005E54B8">
      <w:pPr>
        <w:pStyle w:val="Overskrift2"/>
        <w:tabs>
          <w:tab w:val="num" w:pos="576"/>
        </w:tabs>
      </w:pPr>
      <w:bookmarkStart w:id="112" w:name="_Toc287005451"/>
      <w:bookmarkStart w:id="113" w:name="_Toc473809594"/>
      <w:r w:rsidRPr="002939CA">
        <w:t>Samfunnsmessige virkninger</w:t>
      </w:r>
      <w:bookmarkEnd w:id="112"/>
      <w:bookmarkEnd w:id="113"/>
    </w:p>
    <w:p w:rsidR="00BA659E" w:rsidRPr="002939CA" w:rsidRDefault="00734FE8" w:rsidP="00BA659E">
      <w:pPr>
        <w:pStyle w:val="Brdtekst"/>
      </w:pPr>
      <w:r w:rsidRPr="002939CA">
        <w:t>Nedleggingens</w:t>
      </w:r>
      <w:r w:rsidR="005E54B8" w:rsidRPr="002939CA">
        <w:t xml:space="preserve"> betydning for </w:t>
      </w:r>
      <w:r w:rsidR="008E50CF" w:rsidRPr="002939CA">
        <w:t xml:space="preserve">å </w:t>
      </w:r>
      <w:r w:rsidR="00656F7A" w:rsidRPr="002939CA">
        <w:t>for eksempel sikre</w:t>
      </w:r>
      <w:r w:rsidR="00B63BF8" w:rsidRPr="002939CA">
        <w:t xml:space="preserve"> </w:t>
      </w:r>
      <w:r w:rsidR="008E50CF" w:rsidRPr="002939CA">
        <w:t xml:space="preserve">tilstrekkelig </w:t>
      </w:r>
      <w:r w:rsidR="002939CA" w:rsidRPr="002939CA">
        <w:t>drikkevannsforsyning</w:t>
      </w:r>
      <w:r w:rsidR="008E50CF" w:rsidRPr="002939CA">
        <w:t xml:space="preserve"> til husstandene i området</w:t>
      </w:r>
      <w:r w:rsidR="00656F7A" w:rsidRPr="002939CA">
        <w:t xml:space="preserve"> eller </w:t>
      </w:r>
      <w:r w:rsidR="00E02D07">
        <w:t>for eksempel oppdemt vannareals betydning som islagt areal vinterstid.</w:t>
      </w:r>
      <w:r w:rsidR="008E50CF" w:rsidRPr="002939CA">
        <w:t xml:space="preserve"> </w:t>
      </w:r>
      <w:bookmarkStart w:id="114" w:name="_Toc287005455"/>
    </w:p>
    <w:p w:rsidR="00C21E59" w:rsidRPr="002939CA" w:rsidRDefault="00C21E59" w:rsidP="00BA659E">
      <w:pPr>
        <w:pStyle w:val="Overskrift2"/>
      </w:pPr>
      <w:bookmarkStart w:id="115" w:name="_Toc473809595"/>
      <w:r w:rsidRPr="002939CA">
        <w:t>Samlet vurdering</w:t>
      </w:r>
      <w:bookmarkEnd w:id="114"/>
      <w:bookmarkEnd w:id="115"/>
      <w:r w:rsidRPr="002939CA">
        <w:t xml:space="preserve"> </w:t>
      </w:r>
    </w:p>
    <w:p w:rsidR="00BA659E" w:rsidRPr="002939CA" w:rsidRDefault="00C21E59" w:rsidP="00C21E59">
      <w:pPr>
        <w:pStyle w:val="Brdtekst"/>
      </w:pPr>
      <w:r w:rsidRPr="002939CA">
        <w:t xml:space="preserve">Konsekvensene for de forskjellige temaene sammenstilles i en tabell og det gjøres en oppsummering av de forventede konsekvensene. </w:t>
      </w:r>
    </w:p>
    <w:p w:rsidR="00C21E59" w:rsidRPr="002939CA" w:rsidRDefault="00C21E59" w:rsidP="00C21E59">
      <w:pPr>
        <w:pStyle w:val="Brdtekst"/>
      </w:pPr>
      <w:r w:rsidRPr="002939CA">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2939CA" w:rsidTr="00387CA7">
        <w:tc>
          <w:tcPr>
            <w:tcW w:w="2844" w:type="dxa"/>
          </w:tcPr>
          <w:p w:rsidR="00C21E59" w:rsidRPr="002939CA" w:rsidRDefault="00C21E59" w:rsidP="00387CA7">
            <w:pPr>
              <w:rPr>
                <w:b/>
              </w:rPr>
            </w:pPr>
            <w:r w:rsidRPr="002939CA">
              <w:rPr>
                <w:b/>
              </w:rPr>
              <w:t>Tema</w:t>
            </w:r>
          </w:p>
        </w:tc>
        <w:tc>
          <w:tcPr>
            <w:tcW w:w="2303" w:type="dxa"/>
          </w:tcPr>
          <w:p w:rsidR="00C21E59" w:rsidRPr="002939CA" w:rsidRDefault="00C21E59" w:rsidP="00387CA7">
            <w:pPr>
              <w:rPr>
                <w:b/>
              </w:rPr>
            </w:pPr>
            <w:r w:rsidRPr="002939CA">
              <w:rPr>
                <w:b/>
              </w:rPr>
              <w:t xml:space="preserve">Konsekvens </w:t>
            </w:r>
          </w:p>
        </w:tc>
        <w:tc>
          <w:tcPr>
            <w:tcW w:w="2303" w:type="dxa"/>
          </w:tcPr>
          <w:p w:rsidR="00C21E59" w:rsidRPr="002939CA" w:rsidRDefault="00C21E59" w:rsidP="00387CA7">
            <w:pPr>
              <w:rPr>
                <w:b/>
              </w:rPr>
            </w:pPr>
            <w:r w:rsidRPr="002939CA">
              <w:rPr>
                <w:b/>
              </w:rPr>
              <w:t>Søker/konsulent sin vurdering</w:t>
            </w:r>
          </w:p>
        </w:tc>
      </w:tr>
      <w:tr w:rsidR="00C21E59" w:rsidRPr="002939CA" w:rsidTr="00387CA7">
        <w:tc>
          <w:tcPr>
            <w:tcW w:w="2844" w:type="dxa"/>
          </w:tcPr>
          <w:p w:rsidR="00C21E59" w:rsidRPr="002939CA" w:rsidRDefault="00C21E59" w:rsidP="00387CA7">
            <w:proofErr w:type="gramStart"/>
            <w:r w:rsidRPr="002939CA">
              <w:lastRenderedPageBreak/>
              <w:t>Vanntemp.,</w:t>
            </w:r>
            <w:proofErr w:type="gramEnd"/>
            <w:r w:rsidRPr="002939CA">
              <w:t xml:space="preserve"> is og lokalklima</w:t>
            </w:r>
          </w:p>
        </w:tc>
        <w:tc>
          <w:tcPr>
            <w:tcW w:w="2303" w:type="dxa"/>
          </w:tcPr>
          <w:p w:rsidR="00C21E59" w:rsidRPr="002939CA" w:rsidRDefault="00C21E59" w:rsidP="00387CA7">
            <w:pPr>
              <w:jc w:val="center"/>
              <w:rPr>
                <w:i/>
                <w:sz w:val="18"/>
                <w:szCs w:val="18"/>
              </w:rPr>
            </w:pPr>
            <w:r w:rsidRPr="002939CA">
              <w:rPr>
                <w:i/>
                <w:sz w:val="18"/>
                <w:szCs w:val="18"/>
              </w:rPr>
              <w:t>eks. middels negativ</w:t>
            </w:r>
          </w:p>
        </w:tc>
        <w:tc>
          <w:tcPr>
            <w:tcW w:w="2303" w:type="dxa"/>
          </w:tcPr>
          <w:p w:rsidR="00C21E59" w:rsidRPr="002939CA" w:rsidRDefault="00C21E59" w:rsidP="00387CA7">
            <w:pPr>
              <w:jc w:val="center"/>
              <w:rPr>
                <w:i/>
                <w:sz w:val="18"/>
                <w:szCs w:val="18"/>
              </w:rPr>
            </w:pPr>
            <w:proofErr w:type="gramStart"/>
            <w:r w:rsidRPr="002939CA">
              <w:rPr>
                <w:i/>
                <w:sz w:val="18"/>
                <w:szCs w:val="18"/>
              </w:rPr>
              <w:t>konsulent</w:t>
            </w:r>
            <w:proofErr w:type="gramEnd"/>
            <w:r w:rsidRPr="002939CA">
              <w:rPr>
                <w:i/>
                <w:sz w:val="18"/>
                <w:szCs w:val="18"/>
              </w:rPr>
              <w:t>/søker</w:t>
            </w:r>
          </w:p>
        </w:tc>
      </w:tr>
      <w:tr w:rsidR="00C21E59" w:rsidRPr="002939CA" w:rsidTr="00387CA7">
        <w:tc>
          <w:tcPr>
            <w:tcW w:w="2844" w:type="dxa"/>
          </w:tcPr>
          <w:p w:rsidR="00C21E59" w:rsidRPr="002939CA" w:rsidRDefault="00C21E59" w:rsidP="00387CA7">
            <w:r w:rsidRPr="002939CA">
              <w:t>Ras, flom og erosjon</w:t>
            </w:r>
          </w:p>
        </w:tc>
        <w:tc>
          <w:tcPr>
            <w:tcW w:w="2303" w:type="dxa"/>
          </w:tcPr>
          <w:p w:rsidR="00C21E59" w:rsidRPr="002939CA" w:rsidRDefault="00C21E59" w:rsidP="00387CA7">
            <w:pPr>
              <w:jc w:val="center"/>
              <w:rPr>
                <w:i/>
                <w:sz w:val="18"/>
                <w:szCs w:val="18"/>
              </w:rPr>
            </w:pPr>
            <w:r w:rsidRPr="002939CA">
              <w:rPr>
                <w:i/>
                <w:sz w:val="18"/>
                <w:szCs w:val="18"/>
              </w:rPr>
              <w:t>eks. liten negativ</w:t>
            </w:r>
          </w:p>
        </w:tc>
        <w:tc>
          <w:tcPr>
            <w:tcW w:w="2303" w:type="dxa"/>
          </w:tcPr>
          <w:p w:rsidR="00C21E59" w:rsidRPr="002939CA" w:rsidRDefault="00C21E59" w:rsidP="00387CA7">
            <w:pPr>
              <w:jc w:val="center"/>
              <w:rPr>
                <w:i/>
                <w:sz w:val="18"/>
                <w:szCs w:val="18"/>
              </w:rPr>
            </w:pPr>
            <w:proofErr w:type="gramStart"/>
            <w:r w:rsidRPr="002939CA">
              <w:rPr>
                <w:i/>
                <w:sz w:val="18"/>
                <w:szCs w:val="18"/>
              </w:rPr>
              <w:t>søker</w:t>
            </w:r>
            <w:proofErr w:type="gramEnd"/>
          </w:p>
        </w:tc>
      </w:tr>
      <w:tr w:rsidR="00C21E59" w:rsidRPr="002939CA" w:rsidTr="00387CA7">
        <w:tc>
          <w:tcPr>
            <w:tcW w:w="2844" w:type="dxa"/>
          </w:tcPr>
          <w:p w:rsidR="00C21E59" w:rsidRPr="002939CA" w:rsidRDefault="00C21E59" w:rsidP="00387CA7">
            <w:r w:rsidRPr="002939CA">
              <w:t>Ferskvannsressurser</w:t>
            </w:r>
          </w:p>
        </w:tc>
        <w:tc>
          <w:tcPr>
            <w:tcW w:w="2303" w:type="dxa"/>
          </w:tcPr>
          <w:p w:rsidR="00C21E59" w:rsidRPr="002939CA" w:rsidRDefault="00C21E59" w:rsidP="00387CA7">
            <w:pPr>
              <w:jc w:val="center"/>
            </w:pPr>
            <w:r w:rsidRPr="002939CA">
              <w:rPr>
                <w:i/>
                <w:sz w:val="18"/>
                <w:szCs w:val="18"/>
              </w:rPr>
              <w:t>eks. liten negativ</w:t>
            </w:r>
          </w:p>
        </w:tc>
        <w:tc>
          <w:tcPr>
            <w:tcW w:w="2303" w:type="dxa"/>
          </w:tcPr>
          <w:p w:rsidR="00C21E59" w:rsidRPr="002939CA" w:rsidRDefault="00C21E59" w:rsidP="00387CA7">
            <w:pPr>
              <w:jc w:val="center"/>
            </w:pPr>
            <w:proofErr w:type="gramStart"/>
            <w:r w:rsidRPr="002939CA">
              <w:rPr>
                <w:i/>
                <w:sz w:val="18"/>
                <w:szCs w:val="18"/>
              </w:rPr>
              <w:t>konsulent</w:t>
            </w:r>
            <w:proofErr w:type="gramEnd"/>
          </w:p>
        </w:tc>
      </w:tr>
      <w:tr w:rsidR="00C21E59" w:rsidRPr="002939CA" w:rsidTr="00387CA7">
        <w:tc>
          <w:tcPr>
            <w:tcW w:w="2844" w:type="dxa"/>
          </w:tcPr>
          <w:p w:rsidR="00C21E59" w:rsidRPr="002939CA" w:rsidRDefault="00C21E59" w:rsidP="00387CA7">
            <w:r w:rsidRPr="002939CA">
              <w:t>Grunnvann</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r w:rsidRPr="002939CA">
              <w:t>Brukerinteresser</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r w:rsidRPr="002939CA">
              <w:t>Rødlistearter</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r w:rsidRPr="002939CA">
              <w:t>Terrestrisk miljø</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r w:rsidRPr="002939CA">
              <w:t>Akvatisk miljø</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r w:rsidRPr="002939CA">
              <w:t>Landskap</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r w:rsidRPr="002939CA">
              <w:t>Kulturminner og kulturmiljø</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r w:rsidRPr="002939CA">
              <w:t>Reindrift</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r w:rsidRPr="002939CA">
              <w:t>Jord og skogressurser</w:t>
            </w:r>
          </w:p>
        </w:tc>
        <w:tc>
          <w:tcPr>
            <w:tcW w:w="2303" w:type="dxa"/>
          </w:tcPr>
          <w:p w:rsidR="00C21E59" w:rsidRPr="002939CA" w:rsidRDefault="00C21E59" w:rsidP="00387CA7">
            <w:pPr>
              <w:jc w:val="center"/>
            </w:pPr>
          </w:p>
        </w:tc>
        <w:tc>
          <w:tcPr>
            <w:tcW w:w="2303" w:type="dxa"/>
          </w:tcPr>
          <w:p w:rsidR="00C21E59" w:rsidRPr="002939CA" w:rsidRDefault="00C21E59" w:rsidP="00387CA7">
            <w:pPr>
              <w:jc w:val="center"/>
            </w:pPr>
          </w:p>
        </w:tc>
      </w:tr>
      <w:tr w:rsidR="00C21E59" w:rsidRPr="002939CA" w:rsidTr="00387CA7">
        <w:tc>
          <w:tcPr>
            <w:tcW w:w="2844" w:type="dxa"/>
          </w:tcPr>
          <w:p w:rsidR="00C21E59" w:rsidRPr="002939CA" w:rsidRDefault="00C21E59" w:rsidP="00387CA7">
            <w:pPr>
              <w:rPr>
                <w:b/>
              </w:rPr>
            </w:pPr>
            <w:r w:rsidRPr="002939CA">
              <w:rPr>
                <w:b/>
              </w:rPr>
              <w:t>Oppsummering</w:t>
            </w:r>
          </w:p>
        </w:tc>
        <w:tc>
          <w:tcPr>
            <w:tcW w:w="2303" w:type="dxa"/>
          </w:tcPr>
          <w:p w:rsidR="00C21E59" w:rsidRPr="002939CA" w:rsidRDefault="00C21E59" w:rsidP="00387CA7">
            <w:pPr>
              <w:jc w:val="center"/>
              <w:rPr>
                <w:b/>
              </w:rPr>
            </w:pPr>
          </w:p>
        </w:tc>
        <w:tc>
          <w:tcPr>
            <w:tcW w:w="2303" w:type="dxa"/>
          </w:tcPr>
          <w:p w:rsidR="00C21E59" w:rsidRPr="002939CA" w:rsidRDefault="00C21E59" w:rsidP="00387CA7">
            <w:pPr>
              <w:jc w:val="center"/>
              <w:rPr>
                <w:b/>
              </w:rPr>
            </w:pPr>
          </w:p>
        </w:tc>
      </w:tr>
    </w:tbl>
    <w:p w:rsidR="00C21E59" w:rsidRPr="002939CA" w:rsidRDefault="00C21E59" w:rsidP="005E54B8">
      <w:pPr>
        <w:pStyle w:val="Brdtekst"/>
      </w:pPr>
    </w:p>
    <w:p w:rsidR="0022604B" w:rsidRPr="002939CA" w:rsidRDefault="0022604B" w:rsidP="004E380C">
      <w:pPr>
        <w:pStyle w:val="Overskrift1"/>
      </w:pPr>
      <w:bookmarkStart w:id="116" w:name="_Toc473809596"/>
      <w:bookmarkStart w:id="117" w:name="_Toc61252566"/>
      <w:bookmarkStart w:id="118" w:name="_Toc61252664"/>
      <w:bookmarkStart w:id="119" w:name="_Toc61253213"/>
      <w:bookmarkStart w:id="120" w:name="_Toc61253502"/>
      <w:bookmarkEnd w:id="96"/>
      <w:bookmarkEnd w:id="97"/>
      <w:bookmarkEnd w:id="98"/>
      <w:bookmarkEnd w:id="99"/>
      <w:bookmarkEnd w:id="100"/>
      <w:r w:rsidRPr="002939CA">
        <w:t>Avbøtende tiltak</w:t>
      </w:r>
      <w:bookmarkEnd w:id="116"/>
    </w:p>
    <w:p w:rsidR="00E97BE3" w:rsidRPr="002939CA" w:rsidRDefault="0022604B" w:rsidP="00C13E4C">
      <w:pPr>
        <w:pStyle w:val="Brdtekst"/>
      </w:pPr>
      <w:r w:rsidRPr="002939CA">
        <w:t xml:space="preserve">Her diskuteres mulig avbøtende </w:t>
      </w:r>
      <w:r w:rsidR="008A4F4A">
        <w:t xml:space="preserve">tiltak </w:t>
      </w:r>
      <w:r w:rsidR="00E97BE3" w:rsidRPr="002939CA">
        <w:t>som kan bidra til å redusere konfliktnivået</w:t>
      </w:r>
      <w:r w:rsidR="00BA659E" w:rsidRPr="002939CA">
        <w:t>.</w:t>
      </w:r>
    </w:p>
    <w:p w:rsidR="00476252" w:rsidRPr="002939CA" w:rsidRDefault="00476252" w:rsidP="00476252">
      <w:pPr>
        <w:pStyle w:val="Brdtekst"/>
        <w:rPr>
          <w:u w:val="single"/>
        </w:rPr>
      </w:pPr>
      <w:r w:rsidRPr="002939CA">
        <w:rPr>
          <w:u w:val="single"/>
        </w:rPr>
        <w:t>Eksempler på andre avbøtende tiltak:</w:t>
      </w:r>
    </w:p>
    <w:p w:rsidR="00476252" w:rsidRPr="002939CA" w:rsidRDefault="00476252" w:rsidP="00476252">
      <w:pPr>
        <w:pStyle w:val="Brdtekst"/>
        <w:numPr>
          <w:ilvl w:val="0"/>
          <w:numId w:val="13"/>
        </w:numPr>
      </w:pPr>
      <w:r w:rsidRPr="002939CA">
        <w:t>Terskler og biotopjusterende tiltak, eksempelvis etablering av kunstige hekkeplasser.</w:t>
      </w:r>
    </w:p>
    <w:p w:rsidR="00476252" w:rsidRPr="002939CA" w:rsidRDefault="00476252" w:rsidP="00476252">
      <w:pPr>
        <w:pStyle w:val="Brdtekst"/>
        <w:numPr>
          <w:ilvl w:val="0"/>
          <w:numId w:val="13"/>
        </w:numPr>
      </w:pPr>
      <w:r w:rsidRPr="002939CA">
        <w:t>Tiltak for å sikre vandringsveier for fisk.</w:t>
      </w:r>
    </w:p>
    <w:p w:rsidR="00F27B62" w:rsidRPr="002939CA" w:rsidRDefault="00476252" w:rsidP="00524EA6">
      <w:pPr>
        <w:pStyle w:val="Brdtekst"/>
        <w:numPr>
          <w:ilvl w:val="0"/>
          <w:numId w:val="13"/>
        </w:numPr>
      </w:pPr>
      <w:r w:rsidRPr="002939CA">
        <w:t>Reetablering av vegetasjon.</w:t>
      </w:r>
    </w:p>
    <w:p w:rsidR="0022604B" w:rsidRPr="002939CA" w:rsidRDefault="0022604B" w:rsidP="004E380C">
      <w:pPr>
        <w:pStyle w:val="Overskrift1"/>
      </w:pPr>
      <w:bookmarkStart w:id="121" w:name="_Toc473809597"/>
      <w:r w:rsidRPr="002939CA">
        <w:t>Referanser og grunnlagsdata</w:t>
      </w:r>
      <w:bookmarkEnd w:id="121"/>
    </w:p>
    <w:bookmarkEnd w:id="117"/>
    <w:bookmarkEnd w:id="118"/>
    <w:bookmarkEnd w:id="119"/>
    <w:bookmarkEnd w:id="120"/>
    <w:p w:rsidR="00B64B5A" w:rsidRPr="002939CA" w:rsidRDefault="0022604B" w:rsidP="006B3771">
      <w:pPr>
        <w:pStyle w:val="Brdtekst"/>
      </w:pPr>
      <w:r w:rsidRPr="002939CA">
        <w:t>Her oppgis referanser til informasjon og data som er benyttet i søknaden.</w:t>
      </w:r>
    </w:p>
    <w:p w:rsidR="0022604B" w:rsidRPr="002939CA" w:rsidRDefault="0022604B" w:rsidP="00B64B5A">
      <w:pPr>
        <w:pStyle w:val="Overskrift1"/>
      </w:pPr>
      <w:bookmarkStart w:id="122" w:name="_Toc473809598"/>
      <w:r w:rsidRPr="002939CA">
        <w:t>Vedlegg til søknaden</w:t>
      </w:r>
      <w:bookmarkEnd w:id="122"/>
    </w:p>
    <w:p w:rsidR="00387CA7" w:rsidRPr="002939CA" w:rsidRDefault="00387CA7" w:rsidP="00387CA7">
      <w:pPr>
        <w:numPr>
          <w:ilvl w:val="0"/>
          <w:numId w:val="6"/>
        </w:numPr>
        <w:tabs>
          <w:tab w:val="clear" w:pos="720"/>
          <w:tab w:val="left" w:pos="992"/>
        </w:tabs>
        <w:ind w:left="992" w:hanging="425"/>
      </w:pPr>
      <w:r w:rsidRPr="002939CA">
        <w:t>Regionalt kart.</w:t>
      </w:r>
      <w:r w:rsidR="008A4F4A">
        <w:t xml:space="preserve"> Vassdragsanlegget</w:t>
      </w:r>
      <w:r w:rsidRPr="002939CA">
        <w:t xml:space="preserve"> skal være avmerket.</w:t>
      </w:r>
    </w:p>
    <w:p w:rsidR="00387CA7" w:rsidRPr="002939CA" w:rsidRDefault="00387CA7" w:rsidP="00387CA7">
      <w:pPr>
        <w:numPr>
          <w:ilvl w:val="0"/>
          <w:numId w:val="6"/>
        </w:numPr>
        <w:tabs>
          <w:tab w:val="clear" w:pos="720"/>
          <w:tab w:val="left" w:pos="992"/>
        </w:tabs>
        <w:ind w:left="992" w:hanging="425"/>
      </w:pPr>
      <w:r w:rsidRPr="002939CA">
        <w:t xml:space="preserve">Oversiktskart (1:50 000). Nedbørfelt og </w:t>
      </w:r>
      <w:r w:rsidR="00E02D07">
        <w:t>vassdragsanlegget</w:t>
      </w:r>
      <w:r w:rsidRPr="002939CA">
        <w:t xml:space="preserve"> skal være inntegnet. Kartet skal være i A3 el A4 format, tydelig og lesbart, med farger og gode tegnforklaringer. </w:t>
      </w:r>
    </w:p>
    <w:p w:rsidR="00387CA7" w:rsidRPr="002939CA" w:rsidRDefault="00901350" w:rsidP="00387CA7">
      <w:pPr>
        <w:numPr>
          <w:ilvl w:val="0"/>
          <w:numId w:val="6"/>
        </w:numPr>
        <w:tabs>
          <w:tab w:val="clear" w:pos="720"/>
          <w:tab w:val="left" w:pos="992"/>
        </w:tabs>
        <w:ind w:left="992" w:hanging="425"/>
      </w:pPr>
      <w:r w:rsidRPr="002939CA">
        <w:t xml:space="preserve">Detaljert kart over </w:t>
      </w:r>
      <w:r w:rsidR="00387CA7" w:rsidRPr="002939CA">
        <w:t xml:space="preserve">området (1:5000). Kartet skal vise </w:t>
      </w:r>
      <w:r w:rsidRPr="002939CA">
        <w:t>tekniske inngrep som ønskes lagt ned og evt. riggområder/deponi.</w:t>
      </w:r>
      <w:r w:rsidR="00387CA7" w:rsidRPr="002939CA">
        <w:t xml:space="preserve"> Kartet skal være i A3 el A4 format, tydelig og lesbart,</w:t>
      </w:r>
      <w:r w:rsidR="00E02D07">
        <w:t xml:space="preserve"> med gode tegnforklaringer. Vassdragsanlegget</w:t>
      </w:r>
      <w:r w:rsidR="00387CA7" w:rsidRPr="002939CA">
        <w:t xml:space="preserve"> skal tegnes inn med farger.</w:t>
      </w:r>
    </w:p>
    <w:p w:rsidR="00387CA7" w:rsidRPr="002939CA" w:rsidRDefault="00901350" w:rsidP="00387CA7">
      <w:pPr>
        <w:numPr>
          <w:ilvl w:val="0"/>
          <w:numId w:val="6"/>
        </w:numPr>
        <w:tabs>
          <w:tab w:val="clear" w:pos="720"/>
          <w:tab w:val="left" w:pos="992"/>
        </w:tabs>
        <w:ind w:left="992" w:hanging="425"/>
      </w:pPr>
      <w:r w:rsidRPr="002939CA">
        <w:t>Fotografier av berørt område og tekniske inngrep.</w:t>
      </w:r>
    </w:p>
    <w:p w:rsidR="00387CA7" w:rsidRPr="002939CA" w:rsidRDefault="00387CA7" w:rsidP="00387CA7">
      <w:pPr>
        <w:numPr>
          <w:ilvl w:val="0"/>
          <w:numId w:val="6"/>
        </w:numPr>
        <w:tabs>
          <w:tab w:val="clear" w:pos="720"/>
          <w:tab w:val="left" w:pos="992"/>
        </w:tabs>
        <w:ind w:left="992" w:hanging="425"/>
      </w:pPr>
      <w:r w:rsidRPr="002939CA">
        <w:t xml:space="preserve">Oversikt over berørte grunneiere og rettighetshavere </w:t>
      </w:r>
    </w:p>
    <w:p w:rsidR="00387CA7" w:rsidRPr="002939CA" w:rsidRDefault="004706DF" w:rsidP="00387CA7">
      <w:pPr>
        <w:numPr>
          <w:ilvl w:val="0"/>
          <w:numId w:val="6"/>
        </w:numPr>
        <w:tabs>
          <w:tab w:val="clear" w:pos="720"/>
          <w:tab w:val="left" w:pos="992"/>
        </w:tabs>
        <w:ind w:left="992" w:hanging="425"/>
        <w:rPr>
          <w:color w:val="000000"/>
        </w:rPr>
      </w:pPr>
      <w:r w:rsidRPr="002939CA">
        <w:t xml:space="preserve">Ev. </w:t>
      </w:r>
      <w:r w:rsidRPr="002939CA">
        <w:rPr>
          <w:color w:val="000000"/>
        </w:rPr>
        <w:t>miljørapp</w:t>
      </w:r>
      <w:r w:rsidR="00901350" w:rsidRPr="002939CA">
        <w:rPr>
          <w:color w:val="000000"/>
        </w:rPr>
        <w:t>ort/ Biologisk mangfoldrapport.</w:t>
      </w:r>
    </w:p>
    <w:p w:rsidR="00387CA7" w:rsidRPr="002939CA" w:rsidRDefault="00387CA7" w:rsidP="00387CA7">
      <w:pPr>
        <w:tabs>
          <w:tab w:val="left" w:pos="992"/>
        </w:tabs>
        <w:ind w:left="567"/>
      </w:pPr>
    </w:p>
    <w:p w:rsidR="00387CA7" w:rsidRPr="002939CA" w:rsidRDefault="00387CA7" w:rsidP="00387CA7">
      <w:pPr>
        <w:tabs>
          <w:tab w:val="left" w:pos="992"/>
        </w:tabs>
        <w:ind w:left="567"/>
      </w:pPr>
    </w:p>
    <w:sectPr w:rsidR="00387CA7" w:rsidRPr="002939CA" w:rsidSect="00D26470">
      <w:headerReference w:type="default" r:id="rId26"/>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4A" w:rsidRDefault="008A4F4A">
      <w:r>
        <w:separator/>
      </w:r>
    </w:p>
  </w:endnote>
  <w:endnote w:type="continuationSeparator" w:id="0">
    <w:p w:rsidR="008A4F4A" w:rsidRDefault="008A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4A" w:rsidRDefault="008A4F4A">
      <w:r>
        <w:separator/>
      </w:r>
    </w:p>
  </w:footnote>
  <w:footnote w:type="continuationSeparator" w:id="0">
    <w:p w:rsidR="008A4F4A" w:rsidRDefault="008A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A4F4A" w:rsidRDefault="008A4F4A">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Top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Topptekst"/>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4A" w:rsidRDefault="008A4F4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95DC1">
      <w:rPr>
        <w:rStyle w:val="Sidetall"/>
        <w:noProof/>
      </w:rPr>
      <w:t>10</w:t>
    </w:r>
    <w:r>
      <w:rPr>
        <w:rStyle w:val="Sidetall"/>
      </w:rPr>
      <w:fldChar w:fldCharType="end"/>
    </w:r>
  </w:p>
  <w:p w:rsidR="008A4F4A" w:rsidRDefault="008A4F4A">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abstractNumId w:val="0"/>
  </w:num>
  <w:num w:numId="4">
    <w:abstractNumId w:val="6"/>
  </w:num>
  <w:num w:numId="5">
    <w:abstractNumId w:val="1"/>
  </w:num>
  <w:num w:numId="6">
    <w:abstractNumId w:val="8"/>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9"/>
  </w:num>
  <w:num w:numId="12">
    <w:abstractNumId w:val="12"/>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C9"/>
    <w:rsid w:val="000034C8"/>
    <w:rsid w:val="00024000"/>
    <w:rsid w:val="0003674F"/>
    <w:rsid w:val="000374CF"/>
    <w:rsid w:val="000409C6"/>
    <w:rsid w:val="00045193"/>
    <w:rsid w:val="00047D73"/>
    <w:rsid w:val="00066BBC"/>
    <w:rsid w:val="00067092"/>
    <w:rsid w:val="00071B30"/>
    <w:rsid w:val="000741DF"/>
    <w:rsid w:val="00075E54"/>
    <w:rsid w:val="00076650"/>
    <w:rsid w:val="00084019"/>
    <w:rsid w:val="0008506E"/>
    <w:rsid w:val="000879B5"/>
    <w:rsid w:val="00087D13"/>
    <w:rsid w:val="00092051"/>
    <w:rsid w:val="00095096"/>
    <w:rsid w:val="000958B9"/>
    <w:rsid w:val="000A4F8B"/>
    <w:rsid w:val="000A4FFE"/>
    <w:rsid w:val="000A7AAF"/>
    <w:rsid w:val="000A7ED8"/>
    <w:rsid w:val="000B6634"/>
    <w:rsid w:val="000C1135"/>
    <w:rsid w:val="000C3AEA"/>
    <w:rsid w:val="000C4249"/>
    <w:rsid w:val="000D029F"/>
    <w:rsid w:val="000D31BC"/>
    <w:rsid w:val="000D5D13"/>
    <w:rsid w:val="000E4024"/>
    <w:rsid w:val="000E4D1B"/>
    <w:rsid w:val="000E7BA4"/>
    <w:rsid w:val="000F1D85"/>
    <w:rsid w:val="00100845"/>
    <w:rsid w:val="00100DA8"/>
    <w:rsid w:val="001112D0"/>
    <w:rsid w:val="00113CD8"/>
    <w:rsid w:val="00114702"/>
    <w:rsid w:val="00121F97"/>
    <w:rsid w:val="00122FF7"/>
    <w:rsid w:val="00125BA4"/>
    <w:rsid w:val="00126D09"/>
    <w:rsid w:val="0014535E"/>
    <w:rsid w:val="001463DB"/>
    <w:rsid w:val="00163618"/>
    <w:rsid w:val="001636F8"/>
    <w:rsid w:val="001651E2"/>
    <w:rsid w:val="00182AEE"/>
    <w:rsid w:val="00187135"/>
    <w:rsid w:val="001875CD"/>
    <w:rsid w:val="00193DC4"/>
    <w:rsid w:val="001A7164"/>
    <w:rsid w:val="001B106E"/>
    <w:rsid w:val="001B1440"/>
    <w:rsid w:val="001B46A2"/>
    <w:rsid w:val="001C0D90"/>
    <w:rsid w:val="001C3B13"/>
    <w:rsid w:val="001D41FD"/>
    <w:rsid w:val="001D791A"/>
    <w:rsid w:val="001E3FB8"/>
    <w:rsid w:val="001F1EF7"/>
    <w:rsid w:val="002118C4"/>
    <w:rsid w:val="0022604B"/>
    <w:rsid w:val="00232607"/>
    <w:rsid w:val="00241242"/>
    <w:rsid w:val="00247FC2"/>
    <w:rsid w:val="00257E58"/>
    <w:rsid w:val="00260ADA"/>
    <w:rsid w:val="00261A19"/>
    <w:rsid w:val="0026733B"/>
    <w:rsid w:val="0026744F"/>
    <w:rsid w:val="0028143E"/>
    <w:rsid w:val="002939CA"/>
    <w:rsid w:val="002A3042"/>
    <w:rsid w:val="002B3912"/>
    <w:rsid w:val="002C4A5E"/>
    <w:rsid w:val="002D04ED"/>
    <w:rsid w:val="002D2B88"/>
    <w:rsid w:val="002E348A"/>
    <w:rsid w:val="002F2AD1"/>
    <w:rsid w:val="00300436"/>
    <w:rsid w:val="0031658A"/>
    <w:rsid w:val="00320F9C"/>
    <w:rsid w:val="00333C72"/>
    <w:rsid w:val="00334FFA"/>
    <w:rsid w:val="00341A93"/>
    <w:rsid w:val="00344620"/>
    <w:rsid w:val="003575E1"/>
    <w:rsid w:val="003609DE"/>
    <w:rsid w:val="003678F2"/>
    <w:rsid w:val="00370AFE"/>
    <w:rsid w:val="00376F7A"/>
    <w:rsid w:val="003770DE"/>
    <w:rsid w:val="00387CA7"/>
    <w:rsid w:val="00395DC1"/>
    <w:rsid w:val="003A42E9"/>
    <w:rsid w:val="003A7DFA"/>
    <w:rsid w:val="003B55E5"/>
    <w:rsid w:val="003C150F"/>
    <w:rsid w:val="003C7158"/>
    <w:rsid w:val="003D456D"/>
    <w:rsid w:val="003F34C7"/>
    <w:rsid w:val="003F61A7"/>
    <w:rsid w:val="004119D5"/>
    <w:rsid w:val="004145E9"/>
    <w:rsid w:val="004330C6"/>
    <w:rsid w:val="00434CBF"/>
    <w:rsid w:val="00435ECF"/>
    <w:rsid w:val="00435F4B"/>
    <w:rsid w:val="00444226"/>
    <w:rsid w:val="00446F84"/>
    <w:rsid w:val="00451902"/>
    <w:rsid w:val="00461404"/>
    <w:rsid w:val="00466516"/>
    <w:rsid w:val="004706DF"/>
    <w:rsid w:val="00476252"/>
    <w:rsid w:val="00493C84"/>
    <w:rsid w:val="00495B76"/>
    <w:rsid w:val="004A6BC5"/>
    <w:rsid w:val="004D0156"/>
    <w:rsid w:val="004E06D6"/>
    <w:rsid w:val="004E0E36"/>
    <w:rsid w:val="004E380C"/>
    <w:rsid w:val="004F1329"/>
    <w:rsid w:val="004F2A53"/>
    <w:rsid w:val="004F66E6"/>
    <w:rsid w:val="00504F66"/>
    <w:rsid w:val="005146C0"/>
    <w:rsid w:val="0051545F"/>
    <w:rsid w:val="00522602"/>
    <w:rsid w:val="00524EA6"/>
    <w:rsid w:val="005438C9"/>
    <w:rsid w:val="00543AE7"/>
    <w:rsid w:val="0054659B"/>
    <w:rsid w:val="00547447"/>
    <w:rsid w:val="00572299"/>
    <w:rsid w:val="00576DD3"/>
    <w:rsid w:val="00590453"/>
    <w:rsid w:val="0059655A"/>
    <w:rsid w:val="005A1739"/>
    <w:rsid w:val="005A3239"/>
    <w:rsid w:val="005B1CCD"/>
    <w:rsid w:val="005C3B63"/>
    <w:rsid w:val="005D2526"/>
    <w:rsid w:val="005E50B3"/>
    <w:rsid w:val="005E54B8"/>
    <w:rsid w:val="005E57F8"/>
    <w:rsid w:val="005E5C04"/>
    <w:rsid w:val="005F30B8"/>
    <w:rsid w:val="00610717"/>
    <w:rsid w:val="006142C4"/>
    <w:rsid w:val="006211F5"/>
    <w:rsid w:val="00624F53"/>
    <w:rsid w:val="00634C65"/>
    <w:rsid w:val="00635890"/>
    <w:rsid w:val="00651B21"/>
    <w:rsid w:val="00654482"/>
    <w:rsid w:val="00656F7A"/>
    <w:rsid w:val="00657F89"/>
    <w:rsid w:val="00666EEE"/>
    <w:rsid w:val="0066742B"/>
    <w:rsid w:val="006704D3"/>
    <w:rsid w:val="00680CD6"/>
    <w:rsid w:val="0068328F"/>
    <w:rsid w:val="00691B35"/>
    <w:rsid w:val="00695B9E"/>
    <w:rsid w:val="006A1614"/>
    <w:rsid w:val="006A1BB8"/>
    <w:rsid w:val="006A51DB"/>
    <w:rsid w:val="006B2B2E"/>
    <w:rsid w:val="006B3771"/>
    <w:rsid w:val="006C54E0"/>
    <w:rsid w:val="006D2AA3"/>
    <w:rsid w:val="006E470E"/>
    <w:rsid w:val="006F1C09"/>
    <w:rsid w:val="007302C1"/>
    <w:rsid w:val="00732460"/>
    <w:rsid w:val="00734FE8"/>
    <w:rsid w:val="00754F39"/>
    <w:rsid w:val="007601AD"/>
    <w:rsid w:val="00766C51"/>
    <w:rsid w:val="00766EF2"/>
    <w:rsid w:val="007803C8"/>
    <w:rsid w:val="00784FE1"/>
    <w:rsid w:val="007873BD"/>
    <w:rsid w:val="007878ED"/>
    <w:rsid w:val="007A3EFC"/>
    <w:rsid w:val="007B201D"/>
    <w:rsid w:val="007B6853"/>
    <w:rsid w:val="007D3191"/>
    <w:rsid w:val="007E4133"/>
    <w:rsid w:val="007E6F84"/>
    <w:rsid w:val="007F2608"/>
    <w:rsid w:val="007F3BFE"/>
    <w:rsid w:val="007F5CEB"/>
    <w:rsid w:val="00811E93"/>
    <w:rsid w:val="008123B8"/>
    <w:rsid w:val="008216CF"/>
    <w:rsid w:val="00826FBE"/>
    <w:rsid w:val="00827709"/>
    <w:rsid w:val="00831E9A"/>
    <w:rsid w:val="0087198E"/>
    <w:rsid w:val="00877FE7"/>
    <w:rsid w:val="00893468"/>
    <w:rsid w:val="008A4F4A"/>
    <w:rsid w:val="008C017E"/>
    <w:rsid w:val="008C0B8A"/>
    <w:rsid w:val="008D7CF2"/>
    <w:rsid w:val="008E50CF"/>
    <w:rsid w:val="008F2388"/>
    <w:rsid w:val="008F2B8A"/>
    <w:rsid w:val="00901350"/>
    <w:rsid w:val="00901786"/>
    <w:rsid w:val="009028C8"/>
    <w:rsid w:val="009129CC"/>
    <w:rsid w:val="00925721"/>
    <w:rsid w:val="00936F12"/>
    <w:rsid w:val="0095529B"/>
    <w:rsid w:val="0098166E"/>
    <w:rsid w:val="009835E6"/>
    <w:rsid w:val="00992B48"/>
    <w:rsid w:val="00993696"/>
    <w:rsid w:val="009A3ED9"/>
    <w:rsid w:val="009A3F6B"/>
    <w:rsid w:val="009A5A60"/>
    <w:rsid w:val="009A7DAB"/>
    <w:rsid w:val="009B5830"/>
    <w:rsid w:val="009B663C"/>
    <w:rsid w:val="009C2CC6"/>
    <w:rsid w:val="009C3FE8"/>
    <w:rsid w:val="009D0FF3"/>
    <w:rsid w:val="009D639E"/>
    <w:rsid w:val="00A00C06"/>
    <w:rsid w:val="00A032AE"/>
    <w:rsid w:val="00A16493"/>
    <w:rsid w:val="00A30290"/>
    <w:rsid w:val="00A30444"/>
    <w:rsid w:val="00A548E1"/>
    <w:rsid w:val="00A637B4"/>
    <w:rsid w:val="00A762E0"/>
    <w:rsid w:val="00A81528"/>
    <w:rsid w:val="00A97F3C"/>
    <w:rsid w:val="00AB14C6"/>
    <w:rsid w:val="00AB3774"/>
    <w:rsid w:val="00AC575A"/>
    <w:rsid w:val="00AD03BD"/>
    <w:rsid w:val="00AD6A22"/>
    <w:rsid w:val="00AE030A"/>
    <w:rsid w:val="00AE0F8F"/>
    <w:rsid w:val="00AE326A"/>
    <w:rsid w:val="00AF1CE5"/>
    <w:rsid w:val="00AF2B48"/>
    <w:rsid w:val="00B15D63"/>
    <w:rsid w:val="00B15DEF"/>
    <w:rsid w:val="00B21732"/>
    <w:rsid w:val="00B241FD"/>
    <w:rsid w:val="00B25A75"/>
    <w:rsid w:val="00B3644F"/>
    <w:rsid w:val="00B3722D"/>
    <w:rsid w:val="00B531C9"/>
    <w:rsid w:val="00B5597F"/>
    <w:rsid w:val="00B61196"/>
    <w:rsid w:val="00B63BF8"/>
    <w:rsid w:val="00B64B5A"/>
    <w:rsid w:val="00B74B3B"/>
    <w:rsid w:val="00B91F52"/>
    <w:rsid w:val="00B935EC"/>
    <w:rsid w:val="00B9532D"/>
    <w:rsid w:val="00B972B2"/>
    <w:rsid w:val="00BA1E02"/>
    <w:rsid w:val="00BA659E"/>
    <w:rsid w:val="00BA7425"/>
    <w:rsid w:val="00BB2679"/>
    <w:rsid w:val="00BB6FC7"/>
    <w:rsid w:val="00BC0EA5"/>
    <w:rsid w:val="00BC750D"/>
    <w:rsid w:val="00BD3303"/>
    <w:rsid w:val="00BD4522"/>
    <w:rsid w:val="00BD5047"/>
    <w:rsid w:val="00BE5627"/>
    <w:rsid w:val="00BE6EF4"/>
    <w:rsid w:val="00C13E4C"/>
    <w:rsid w:val="00C20CE2"/>
    <w:rsid w:val="00C21E59"/>
    <w:rsid w:val="00C22A53"/>
    <w:rsid w:val="00C33CD2"/>
    <w:rsid w:val="00C34B9E"/>
    <w:rsid w:val="00C36F61"/>
    <w:rsid w:val="00C467D1"/>
    <w:rsid w:val="00C55C4F"/>
    <w:rsid w:val="00C55E41"/>
    <w:rsid w:val="00C64A99"/>
    <w:rsid w:val="00C74C68"/>
    <w:rsid w:val="00C8162B"/>
    <w:rsid w:val="00C83204"/>
    <w:rsid w:val="00C8706B"/>
    <w:rsid w:val="00C9491C"/>
    <w:rsid w:val="00CA6651"/>
    <w:rsid w:val="00CC4468"/>
    <w:rsid w:val="00CE0F1F"/>
    <w:rsid w:val="00CE1EFF"/>
    <w:rsid w:val="00CE2111"/>
    <w:rsid w:val="00CE620E"/>
    <w:rsid w:val="00CF65D2"/>
    <w:rsid w:val="00CF66E4"/>
    <w:rsid w:val="00D129B1"/>
    <w:rsid w:val="00D25CAC"/>
    <w:rsid w:val="00D26470"/>
    <w:rsid w:val="00D434F1"/>
    <w:rsid w:val="00D56C72"/>
    <w:rsid w:val="00D7463D"/>
    <w:rsid w:val="00D749F9"/>
    <w:rsid w:val="00D8125F"/>
    <w:rsid w:val="00D968B2"/>
    <w:rsid w:val="00D97153"/>
    <w:rsid w:val="00DA5370"/>
    <w:rsid w:val="00DA64CC"/>
    <w:rsid w:val="00DC50DB"/>
    <w:rsid w:val="00DD5C40"/>
    <w:rsid w:val="00DD6A83"/>
    <w:rsid w:val="00DE62DC"/>
    <w:rsid w:val="00DF24B2"/>
    <w:rsid w:val="00DF7034"/>
    <w:rsid w:val="00DF7F20"/>
    <w:rsid w:val="00E02D07"/>
    <w:rsid w:val="00E04085"/>
    <w:rsid w:val="00E04C45"/>
    <w:rsid w:val="00E23873"/>
    <w:rsid w:val="00E26FC5"/>
    <w:rsid w:val="00E349D7"/>
    <w:rsid w:val="00E37562"/>
    <w:rsid w:val="00E4211A"/>
    <w:rsid w:val="00E74388"/>
    <w:rsid w:val="00E97BE3"/>
    <w:rsid w:val="00EB0A2D"/>
    <w:rsid w:val="00EC2080"/>
    <w:rsid w:val="00EF53F3"/>
    <w:rsid w:val="00EF7CFB"/>
    <w:rsid w:val="00F04AD4"/>
    <w:rsid w:val="00F055E7"/>
    <w:rsid w:val="00F05AB7"/>
    <w:rsid w:val="00F107A8"/>
    <w:rsid w:val="00F1702D"/>
    <w:rsid w:val="00F24CC7"/>
    <w:rsid w:val="00F24F71"/>
    <w:rsid w:val="00F258E0"/>
    <w:rsid w:val="00F27B62"/>
    <w:rsid w:val="00F417CF"/>
    <w:rsid w:val="00F417F5"/>
    <w:rsid w:val="00F4185D"/>
    <w:rsid w:val="00F446F2"/>
    <w:rsid w:val="00F62FCC"/>
    <w:rsid w:val="00F667E3"/>
    <w:rsid w:val="00F66A1A"/>
    <w:rsid w:val="00F66A27"/>
    <w:rsid w:val="00F67F67"/>
    <w:rsid w:val="00F717F4"/>
    <w:rsid w:val="00FA3D9D"/>
    <w:rsid w:val="00FA75EF"/>
    <w:rsid w:val="00FB1904"/>
    <w:rsid w:val="00FB3D85"/>
    <w:rsid w:val="00FB7077"/>
    <w:rsid w:val="00FC164C"/>
    <w:rsid w:val="00FC5BD2"/>
    <w:rsid w:val="00FD32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5"/>
      </w:num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ublikasjoner.nve.no/retningslinjer/2011/retningslinjer2011_02.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redatlas.nve.no" TargetMode="External"/><Relationship Id="rId25" Type="http://schemas.openxmlformats.org/officeDocument/2006/relationships/hyperlink" Target="http://artskart.artsdatabanken.no/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7FE08-E212-4420-A46B-5910B2C7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2024</Words>
  <Characters>15705</Characters>
  <Application>Microsoft Office Word</Application>
  <DocSecurity>0</DocSecurity>
  <Lines>130</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17694</CharactersWithSpaces>
  <SharedDoc>false</SharedDoc>
  <HLinks>
    <vt:vector size="198" baseType="variant">
      <vt:variant>
        <vt:i4>4587599</vt:i4>
      </vt:variant>
      <vt:variant>
        <vt:i4>186</vt:i4>
      </vt:variant>
      <vt:variant>
        <vt:i4>0</vt:i4>
      </vt:variant>
      <vt:variant>
        <vt:i4>5</vt:i4>
      </vt:variant>
      <vt:variant>
        <vt:lpwstr>http://webb2.nve.no/FileArchive/99/Skjema_klassifisering_bokmal.doc</vt:lpwstr>
      </vt:variant>
      <vt:variant>
        <vt:lpwstr/>
      </vt:variant>
      <vt:variant>
        <vt:i4>917512</vt:i4>
      </vt:variant>
      <vt:variant>
        <vt:i4>183</vt:i4>
      </vt:variant>
      <vt:variant>
        <vt:i4>0</vt:i4>
      </vt:variant>
      <vt:variant>
        <vt:i4>5</vt:i4>
      </vt:variant>
      <vt:variant>
        <vt:lpwstr>http://webb2.nve.no/FileArchive/245/Skjema H_overflate_230407.doc</vt:lpwstr>
      </vt:variant>
      <vt:variant>
        <vt:lpwstr/>
      </vt:variant>
      <vt:variant>
        <vt:i4>4587599</vt:i4>
      </vt:variant>
      <vt:variant>
        <vt:i4>180</vt:i4>
      </vt:variant>
      <vt:variant>
        <vt:i4>0</vt:i4>
      </vt:variant>
      <vt:variant>
        <vt:i4>5</vt:i4>
      </vt:variant>
      <vt:variant>
        <vt:lpwstr>http://webb2.nve.no/FileArchive/99/Skjema_klassifisering_bokmal.doc</vt:lpwstr>
      </vt:variant>
      <vt:variant>
        <vt:lpwstr/>
      </vt:variant>
      <vt:variant>
        <vt:i4>8126688</vt:i4>
      </vt:variant>
      <vt:variant>
        <vt:i4>177</vt:i4>
      </vt:variant>
      <vt:variant>
        <vt:i4>0</vt:i4>
      </vt:variant>
      <vt:variant>
        <vt:i4>5</vt:i4>
      </vt:variant>
      <vt:variant>
        <vt:lpwstr>http://www.regjeringen.no/Upload/OED/pdf filer/Retningslinjer for små vannkraftverk.pdf</vt:lpwstr>
      </vt:variant>
      <vt:variant>
        <vt:lpwstr/>
      </vt:variant>
      <vt:variant>
        <vt:i4>917512</vt:i4>
      </vt:variant>
      <vt:variant>
        <vt:i4>174</vt:i4>
      </vt:variant>
      <vt:variant>
        <vt:i4>0</vt:i4>
      </vt:variant>
      <vt:variant>
        <vt:i4>5</vt:i4>
      </vt:variant>
      <vt:variant>
        <vt:lpwstr>http://webb2.nve.no/FileArchive/245/Skjema H_overflate_230407.doc</vt:lpwstr>
      </vt:variant>
      <vt:variant>
        <vt:lpwstr/>
      </vt:variant>
      <vt:variant>
        <vt:i4>1441853</vt:i4>
      </vt:variant>
      <vt:variant>
        <vt:i4>167</vt:i4>
      </vt:variant>
      <vt:variant>
        <vt:i4>0</vt:i4>
      </vt:variant>
      <vt:variant>
        <vt:i4>5</vt:i4>
      </vt:variant>
      <vt:variant>
        <vt:lpwstr/>
      </vt:variant>
      <vt:variant>
        <vt:lpwstr>_Toc223750944</vt:lpwstr>
      </vt:variant>
      <vt:variant>
        <vt:i4>1441853</vt:i4>
      </vt:variant>
      <vt:variant>
        <vt:i4>161</vt:i4>
      </vt:variant>
      <vt:variant>
        <vt:i4>0</vt:i4>
      </vt:variant>
      <vt:variant>
        <vt:i4>5</vt:i4>
      </vt:variant>
      <vt:variant>
        <vt:lpwstr/>
      </vt:variant>
      <vt:variant>
        <vt:lpwstr>_Toc223750943</vt:lpwstr>
      </vt:variant>
      <vt:variant>
        <vt:i4>1441853</vt:i4>
      </vt:variant>
      <vt:variant>
        <vt:i4>155</vt:i4>
      </vt:variant>
      <vt:variant>
        <vt:i4>0</vt:i4>
      </vt:variant>
      <vt:variant>
        <vt:i4>5</vt:i4>
      </vt:variant>
      <vt:variant>
        <vt:lpwstr/>
      </vt:variant>
      <vt:variant>
        <vt:lpwstr>_Toc223750942</vt:lpwstr>
      </vt:variant>
      <vt:variant>
        <vt:i4>1441853</vt:i4>
      </vt:variant>
      <vt:variant>
        <vt:i4>149</vt:i4>
      </vt:variant>
      <vt:variant>
        <vt:i4>0</vt:i4>
      </vt:variant>
      <vt:variant>
        <vt:i4>5</vt:i4>
      </vt:variant>
      <vt:variant>
        <vt:lpwstr/>
      </vt:variant>
      <vt:variant>
        <vt:lpwstr>_Toc223750941</vt:lpwstr>
      </vt:variant>
      <vt:variant>
        <vt:i4>1441853</vt:i4>
      </vt:variant>
      <vt:variant>
        <vt:i4>143</vt:i4>
      </vt:variant>
      <vt:variant>
        <vt:i4>0</vt:i4>
      </vt:variant>
      <vt:variant>
        <vt:i4>5</vt:i4>
      </vt:variant>
      <vt:variant>
        <vt:lpwstr/>
      </vt:variant>
      <vt:variant>
        <vt:lpwstr>_Toc223750940</vt:lpwstr>
      </vt:variant>
      <vt:variant>
        <vt:i4>1114173</vt:i4>
      </vt:variant>
      <vt:variant>
        <vt:i4>137</vt:i4>
      </vt:variant>
      <vt:variant>
        <vt:i4>0</vt:i4>
      </vt:variant>
      <vt:variant>
        <vt:i4>5</vt:i4>
      </vt:variant>
      <vt:variant>
        <vt:lpwstr/>
      </vt:variant>
      <vt:variant>
        <vt:lpwstr>_Toc223750939</vt:lpwstr>
      </vt:variant>
      <vt:variant>
        <vt:i4>1114173</vt:i4>
      </vt:variant>
      <vt:variant>
        <vt:i4>131</vt:i4>
      </vt:variant>
      <vt:variant>
        <vt:i4>0</vt:i4>
      </vt:variant>
      <vt:variant>
        <vt:i4>5</vt:i4>
      </vt:variant>
      <vt:variant>
        <vt:lpwstr/>
      </vt:variant>
      <vt:variant>
        <vt:lpwstr>_Toc223750938</vt:lpwstr>
      </vt:variant>
      <vt:variant>
        <vt:i4>1114173</vt:i4>
      </vt:variant>
      <vt:variant>
        <vt:i4>125</vt:i4>
      </vt:variant>
      <vt:variant>
        <vt:i4>0</vt:i4>
      </vt:variant>
      <vt:variant>
        <vt:i4>5</vt:i4>
      </vt:variant>
      <vt:variant>
        <vt:lpwstr/>
      </vt:variant>
      <vt:variant>
        <vt:lpwstr>_Toc223750937</vt:lpwstr>
      </vt:variant>
      <vt:variant>
        <vt:i4>1114173</vt:i4>
      </vt:variant>
      <vt:variant>
        <vt:i4>119</vt:i4>
      </vt:variant>
      <vt:variant>
        <vt:i4>0</vt:i4>
      </vt:variant>
      <vt:variant>
        <vt:i4>5</vt:i4>
      </vt:variant>
      <vt:variant>
        <vt:lpwstr/>
      </vt:variant>
      <vt:variant>
        <vt:lpwstr>_Toc223750936</vt:lpwstr>
      </vt:variant>
      <vt:variant>
        <vt:i4>1114173</vt:i4>
      </vt:variant>
      <vt:variant>
        <vt:i4>113</vt:i4>
      </vt:variant>
      <vt:variant>
        <vt:i4>0</vt:i4>
      </vt:variant>
      <vt:variant>
        <vt:i4>5</vt:i4>
      </vt:variant>
      <vt:variant>
        <vt:lpwstr/>
      </vt:variant>
      <vt:variant>
        <vt:lpwstr>_Toc223750935</vt:lpwstr>
      </vt:variant>
      <vt:variant>
        <vt:i4>1114173</vt:i4>
      </vt:variant>
      <vt:variant>
        <vt:i4>107</vt:i4>
      </vt:variant>
      <vt:variant>
        <vt:i4>0</vt:i4>
      </vt:variant>
      <vt:variant>
        <vt:i4>5</vt:i4>
      </vt:variant>
      <vt:variant>
        <vt:lpwstr/>
      </vt:variant>
      <vt:variant>
        <vt:lpwstr>_Toc223750934</vt:lpwstr>
      </vt:variant>
      <vt:variant>
        <vt:i4>1114173</vt:i4>
      </vt:variant>
      <vt:variant>
        <vt:i4>101</vt:i4>
      </vt:variant>
      <vt:variant>
        <vt:i4>0</vt:i4>
      </vt:variant>
      <vt:variant>
        <vt:i4>5</vt:i4>
      </vt:variant>
      <vt:variant>
        <vt:lpwstr/>
      </vt:variant>
      <vt:variant>
        <vt:lpwstr>_Toc223750933</vt:lpwstr>
      </vt:variant>
      <vt:variant>
        <vt:i4>1114173</vt:i4>
      </vt:variant>
      <vt:variant>
        <vt:i4>95</vt:i4>
      </vt:variant>
      <vt:variant>
        <vt:i4>0</vt:i4>
      </vt:variant>
      <vt:variant>
        <vt:i4>5</vt:i4>
      </vt:variant>
      <vt:variant>
        <vt:lpwstr/>
      </vt:variant>
      <vt:variant>
        <vt:lpwstr>_Toc223750932</vt:lpwstr>
      </vt:variant>
      <vt:variant>
        <vt:i4>1114173</vt:i4>
      </vt:variant>
      <vt:variant>
        <vt:i4>89</vt:i4>
      </vt:variant>
      <vt:variant>
        <vt:i4>0</vt:i4>
      </vt:variant>
      <vt:variant>
        <vt:i4>5</vt:i4>
      </vt:variant>
      <vt:variant>
        <vt:lpwstr/>
      </vt:variant>
      <vt:variant>
        <vt:lpwstr>_Toc223750931</vt:lpwstr>
      </vt:variant>
      <vt:variant>
        <vt:i4>1114173</vt:i4>
      </vt:variant>
      <vt:variant>
        <vt:i4>83</vt:i4>
      </vt:variant>
      <vt:variant>
        <vt:i4>0</vt:i4>
      </vt:variant>
      <vt:variant>
        <vt:i4>5</vt:i4>
      </vt:variant>
      <vt:variant>
        <vt:lpwstr/>
      </vt:variant>
      <vt:variant>
        <vt:lpwstr>_Toc223750930</vt:lpwstr>
      </vt:variant>
      <vt:variant>
        <vt:i4>1048637</vt:i4>
      </vt:variant>
      <vt:variant>
        <vt:i4>77</vt:i4>
      </vt:variant>
      <vt:variant>
        <vt:i4>0</vt:i4>
      </vt:variant>
      <vt:variant>
        <vt:i4>5</vt:i4>
      </vt:variant>
      <vt:variant>
        <vt:lpwstr/>
      </vt:variant>
      <vt:variant>
        <vt:lpwstr>_Toc223750929</vt:lpwstr>
      </vt:variant>
      <vt:variant>
        <vt:i4>1048637</vt:i4>
      </vt:variant>
      <vt:variant>
        <vt:i4>71</vt:i4>
      </vt:variant>
      <vt:variant>
        <vt:i4>0</vt:i4>
      </vt:variant>
      <vt:variant>
        <vt:i4>5</vt:i4>
      </vt:variant>
      <vt:variant>
        <vt:lpwstr/>
      </vt:variant>
      <vt:variant>
        <vt:lpwstr>_Toc223750928</vt:lpwstr>
      </vt:variant>
      <vt:variant>
        <vt:i4>1048637</vt:i4>
      </vt:variant>
      <vt:variant>
        <vt:i4>65</vt:i4>
      </vt:variant>
      <vt:variant>
        <vt:i4>0</vt:i4>
      </vt:variant>
      <vt:variant>
        <vt:i4>5</vt:i4>
      </vt:variant>
      <vt:variant>
        <vt:lpwstr/>
      </vt:variant>
      <vt:variant>
        <vt:lpwstr>_Toc223750927</vt:lpwstr>
      </vt:variant>
      <vt:variant>
        <vt:i4>1048637</vt:i4>
      </vt:variant>
      <vt:variant>
        <vt:i4>59</vt:i4>
      </vt:variant>
      <vt:variant>
        <vt:i4>0</vt:i4>
      </vt:variant>
      <vt:variant>
        <vt:i4>5</vt:i4>
      </vt:variant>
      <vt:variant>
        <vt:lpwstr/>
      </vt:variant>
      <vt:variant>
        <vt:lpwstr>_Toc223750926</vt:lpwstr>
      </vt:variant>
      <vt:variant>
        <vt:i4>1048637</vt:i4>
      </vt:variant>
      <vt:variant>
        <vt:i4>53</vt:i4>
      </vt:variant>
      <vt:variant>
        <vt:i4>0</vt:i4>
      </vt:variant>
      <vt:variant>
        <vt:i4>5</vt:i4>
      </vt:variant>
      <vt:variant>
        <vt:lpwstr/>
      </vt:variant>
      <vt:variant>
        <vt:lpwstr>_Toc223750925</vt:lpwstr>
      </vt:variant>
      <vt:variant>
        <vt:i4>1048637</vt:i4>
      </vt:variant>
      <vt:variant>
        <vt:i4>47</vt:i4>
      </vt:variant>
      <vt:variant>
        <vt:i4>0</vt:i4>
      </vt:variant>
      <vt:variant>
        <vt:i4>5</vt:i4>
      </vt:variant>
      <vt:variant>
        <vt:lpwstr/>
      </vt:variant>
      <vt:variant>
        <vt:lpwstr>_Toc223750924</vt:lpwstr>
      </vt:variant>
      <vt:variant>
        <vt:i4>1048637</vt:i4>
      </vt:variant>
      <vt:variant>
        <vt:i4>41</vt:i4>
      </vt:variant>
      <vt:variant>
        <vt:i4>0</vt:i4>
      </vt:variant>
      <vt:variant>
        <vt:i4>5</vt:i4>
      </vt:variant>
      <vt:variant>
        <vt:lpwstr/>
      </vt:variant>
      <vt:variant>
        <vt:lpwstr>_Toc223750923</vt:lpwstr>
      </vt:variant>
      <vt:variant>
        <vt:i4>1048637</vt:i4>
      </vt:variant>
      <vt:variant>
        <vt:i4>35</vt:i4>
      </vt:variant>
      <vt:variant>
        <vt:i4>0</vt:i4>
      </vt:variant>
      <vt:variant>
        <vt:i4>5</vt:i4>
      </vt:variant>
      <vt:variant>
        <vt:lpwstr/>
      </vt:variant>
      <vt:variant>
        <vt:lpwstr>_Toc223750922</vt:lpwstr>
      </vt:variant>
      <vt:variant>
        <vt:i4>1048637</vt:i4>
      </vt:variant>
      <vt:variant>
        <vt:i4>29</vt:i4>
      </vt:variant>
      <vt:variant>
        <vt:i4>0</vt:i4>
      </vt:variant>
      <vt:variant>
        <vt:i4>5</vt:i4>
      </vt:variant>
      <vt:variant>
        <vt:lpwstr/>
      </vt:variant>
      <vt:variant>
        <vt:lpwstr>_Toc223750921</vt:lpwstr>
      </vt:variant>
      <vt:variant>
        <vt:i4>1048637</vt:i4>
      </vt:variant>
      <vt:variant>
        <vt:i4>23</vt:i4>
      </vt:variant>
      <vt:variant>
        <vt:i4>0</vt:i4>
      </vt:variant>
      <vt:variant>
        <vt:i4>5</vt:i4>
      </vt:variant>
      <vt:variant>
        <vt:lpwstr/>
      </vt:variant>
      <vt:variant>
        <vt:lpwstr>_Toc223750920</vt:lpwstr>
      </vt:variant>
      <vt:variant>
        <vt:i4>1245245</vt:i4>
      </vt:variant>
      <vt:variant>
        <vt:i4>17</vt:i4>
      </vt:variant>
      <vt:variant>
        <vt:i4>0</vt:i4>
      </vt:variant>
      <vt:variant>
        <vt:i4>5</vt:i4>
      </vt:variant>
      <vt:variant>
        <vt:lpwstr/>
      </vt:variant>
      <vt:variant>
        <vt:lpwstr>_Toc223750919</vt:lpwstr>
      </vt:variant>
      <vt:variant>
        <vt:i4>1245245</vt:i4>
      </vt:variant>
      <vt:variant>
        <vt:i4>11</vt:i4>
      </vt:variant>
      <vt:variant>
        <vt:i4>0</vt:i4>
      </vt:variant>
      <vt:variant>
        <vt:i4>5</vt:i4>
      </vt:variant>
      <vt:variant>
        <vt:lpwstr/>
      </vt:variant>
      <vt:variant>
        <vt:lpwstr>_Toc223750918</vt:lpwstr>
      </vt:variant>
      <vt:variant>
        <vt:i4>1245245</vt:i4>
      </vt:variant>
      <vt:variant>
        <vt:i4>5</vt:i4>
      </vt:variant>
      <vt:variant>
        <vt:i4>0</vt:i4>
      </vt:variant>
      <vt:variant>
        <vt:i4>5</vt:i4>
      </vt:variant>
      <vt:variant>
        <vt:lpwstr/>
      </vt:variant>
      <vt:variant>
        <vt:lpwstr>_Toc223750917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2017-02-02T14:01:00Z</dcterms:created>
  <dcterms:modified xsi:type="dcterms:W3CDTF">2017-02-02T14:25:00Z</dcterms:modified>
</cp:coreProperties>
</file>